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cd14" w14:textId="459c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Ордабасы аудандық мәслихатының 2014 жылғы 3 қарашадағы № 37/2 шешімі және Оңтүстік Қазақстан облысы Ордабасы ауданы әкімдігінің 2014 жылғы 27 тамыздағы № 436 қаулысы. Оңтүстік Қазақстан облысының Әділет департаментінде 2014 жылғы 28 қарашада № 28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Ордабасы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рдабасы аудандық ауыл шаруашылығы және жер қатынастар бөлімі және Ордабасы аудандық құрылыс, сәулет және қала құрылысы бөлімінің бірлескен ұсынысына сәйкес, шекаралары өзгер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33,58 гектар жер учаскесі елді мекеннің шегіне енгізіле отырып, Бадам ауыл округі Ақбұлақ елді мекенінің жалпы ауданы 251,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49,19 гектар жер учаскесі елді мекеннің шегіне енгізіле отырып, Бадам ауыл округі Дербес елді мекенінің жалпы ауданы 143,6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29,02 гектар жер учаскесі елді мекеннің шегіне енгізіле отырып, Бадам ауыл округі Мамыр елді мекенінің жалпы ауданы 84,4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10,93 гектар жер учаскесі елді мекеннің шегіне енгізіле отырып, Бадам ауыл округі Қарабастау елді мекенінің жалпы ауданы 32,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74,34 гектар жер учаскесі елді мекеннің шегіне енгізіле отырып, Төрткөл ауыл округі Қызылжар елді мекенінің жалпы ауданы 172,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14,33 гектар жер учаскесі елді мекеннің шегіне енгізіле отырып, Бөржар ауыл округі Қайнар елді мекенінің жалпы ауданы 203,5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49,7 гектар жер учаскесі елді мекеннің шегіне енгізіле отырып, Бөржар ауыл округі Бірлік елді мекенінің жалпы ауданы 131,8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20,65 гектар жер учаскесі елді мекеннің шегіне енгізіле отырып, Қажымұқан ауыл округі Қызылсеңгір елді мекенінің жалпы ауданы 57,8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57,36 гектар жер учаскесі елді мекеннің шегіне енгізіле отырып, Қарақұм ауыл округі Қарақұм елді мекенінің жалпы ауданы 176,3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1,42 гектар жер учаскесі елді мекеннің шегіне енгізіле отырып, Қараспан ауыл округі Батырата елді мекенінің жалпы ауданы 108,09 гектар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Бірлескен қаулы және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Өмі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