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7e17f2" w14:textId="a7e17f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2014 жылы қоғамдық жұмыстарды жергілікті бюджет қаражаты есебінен ұйымдастыру және оның көлемі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Сарыағаш ауданы әкімдігінің 2014 жылғы 20 қаңтардағы № 6 қаулысы. Оңтүстік Қазақстан облысының Әділет департаментінде 2014 жылғы 13 ақпанда № 2529 болып тіркелді. Қолданылу мерзімінің аяқталуына байланысты күші жойылды - (Оңтүстік Қазақстан облысы Сарыағаш ауданы әкімі аппаратының 2015 жылғы 9 қаңтардағы № 59 хатымен)</w:t>
      </w:r>
    </w:p>
    <w:p>
      <w:pPr>
        <w:spacing w:after="0"/>
        <w:ind w:left="0"/>
        <w:jc w:val="both"/>
      </w:pPr>
      <w:r>
        <w:rPr>
          <w:rFonts w:ascii="Times New Roman"/>
          <w:b w:val="false"/>
          <w:i w:val="false"/>
          <w:color w:val="ff0000"/>
          <w:sz w:val="28"/>
        </w:rPr>
        <w:t>      Ескерту. Қолданылу мерзімінің аяқталуына байланысты күші жойылды - (Оңтүстік Қазақстан облысы Сарыағаш ауданы әкімі аппаратының 09.01.2015 № 59 хатымен).</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31 бабының </w:t>
      </w:r>
      <w:r>
        <w:rPr>
          <w:rFonts w:ascii="Times New Roman"/>
          <w:b w:val="false"/>
          <w:i w:val="false"/>
          <w:color w:val="000000"/>
          <w:sz w:val="28"/>
        </w:rPr>
        <w:t>2-тармағына</w:t>
      </w:r>
      <w:r>
        <w:rPr>
          <w:rFonts w:ascii="Times New Roman"/>
          <w:b w:val="false"/>
          <w:i w:val="false"/>
          <w:color w:val="000000"/>
          <w:sz w:val="28"/>
        </w:rPr>
        <w:t>, «Халықты жұмыспен қамту туралы» Қазақстан Республикасының 2001 жылғы 23 қаңтардағы Заңының 7 бабының </w:t>
      </w:r>
      <w:r>
        <w:rPr>
          <w:rFonts w:ascii="Times New Roman"/>
          <w:b w:val="false"/>
          <w:i w:val="false"/>
          <w:color w:val="000000"/>
          <w:sz w:val="28"/>
        </w:rPr>
        <w:t>5) тармақшасына</w:t>
      </w:r>
      <w:r>
        <w:rPr>
          <w:rFonts w:ascii="Times New Roman"/>
          <w:b w:val="false"/>
          <w:i w:val="false"/>
          <w:color w:val="000000"/>
          <w:sz w:val="28"/>
        </w:rPr>
        <w:t xml:space="preserve"> сәйкес Сарыағаш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2014 жылы ақылы қоғамдық жұмыстар жүргiзiлетiн ұйымдардың тiзбесi, қоғамдық жұмыстардың түрлерi, көлемi және оларды қаржыландырудың көздерi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бекiтiлсін. </w:t>
      </w:r>
      <w:r>
        <w:br/>
      </w:r>
      <w:r>
        <w:rPr>
          <w:rFonts w:ascii="Times New Roman"/>
          <w:b w:val="false"/>
          <w:i w:val="false"/>
          <w:color w:val="000000"/>
          <w:sz w:val="28"/>
        </w:rPr>
        <w:t>
</w:t>
      </w:r>
      <w:r>
        <w:rPr>
          <w:rFonts w:ascii="Times New Roman"/>
          <w:b w:val="false"/>
          <w:i w:val="false"/>
          <w:color w:val="000000"/>
          <w:sz w:val="28"/>
        </w:rPr>
        <w:t>
      2. Қоғамдық жұмыстарға қатысатын жұмыссыздарға еңбекақы төлеу еңбек шартының негізінде Қазақстан Республикасының заңнамасына сәйкес реттеледі және орындалатын жұмыстың санына, сапасына және күрделілігіне байланысты болады.</w:t>
      </w:r>
      <w:r>
        <w:br/>
      </w:r>
      <w:r>
        <w:rPr>
          <w:rFonts w:ascii="Times New Roman"/>
          <w:b w:val="false"/>
          <w:i w:val="false"/>
          <w:color w:val="000000"/>
          <w:sz w:val="28"/>
        </w:rPr>
        <w:t>
      </w:t>
      </w:r>
      <w:r>
        <w:rPr>
          <w:rFonts w:ascii="Times New Roman"/>
          <w:b w:val="false"/>
          <w:i w:val="false"/>
          <w:color w:val="ff0000"/>
          <w:sz w:val="28"/>
        </w:rPr>
        <w:t xml:space="preserve">Ескерту. 2-тармақ жаңа редакцияда - Оңтүстік Қазақстан облысы Сарыағаш ауданы әкімдігінің 22.07.2014 </w:t>
      </w:r>
      <w:r>
        <w:rPr>
          <w:rFonts w:ascii="Times New Roman"/>
          <w:b w:val="false"/>
          <w:i w:val="false"/>
          <w:color w:val="000000"/>
          <w:sz w:val="28"/>
        </w:rPr>
        <w:t>№ 449</w:t>
      </w:r>
      <w:r>
        <w:rPr>
          <w:rFonts w:ascii="Times New Roman"/>
          <w:b w:val="false"/>
          <w:i w:val="false"/>
          <w:color w:val="ff0000"/>
          <w:sz w:val="28"/>
        </w:rPr>
        <w:t xml:space="preserve"> қаулысымен (алғашқы ресми жарияланған күнінен кейін қолданысқа енгізіледі).</w:t>
      </w:r>
      <w:r>
        <w:br/>
      </w:r>
      <w:r>
        <w:rPr>
          <w:rFonts w:ascii="Times New Roman"/>
          <w:b w:val="false"/>
          <w:i w:val="false"/>
          <w:color w:val="000000"/>
          <w:sz w:val="28"/>
        </w:rPr>
        <w:t>
</w:t>
      </w:r>
      <w:r>
        <w:rPr>
          <w:rFonts w:ascii="Times New Roman"/>
          <w:b w:val="false"/>
          <w:i w:val="false"/>
          <w:color w:val="000000"/>
          <w:sz w:val="28"/>
        </w:rPr>
        <w:t>
      2-1. Ақы төленетін қоғамдық жұмыстарға қатысатын жұмыссыздарға еңбек заңнамасы, зейнетақымен қамсыздандыру және сақтандыру туралы заңнама қолданылады.</w:t>
      </w:r>
      <w:r>
        <w:br/>
      </w:r>
      <w:r>
        <w:rPr>
          <w:rFonts w:ascii="Times New Roman"/>
          <w:b w:val="false"/>
          <w:i w:val="false"/>
          <w:color w:val="000000"/>
          <w:sz w:val="28"/>
        </w:rPr>
        <w:t>
</w:t>
      </w:r>
      <w:r>
        <w:rPr>
          <w:rFonts w:ascii="Times New Roman"/>
          <w:b w:val="false"/>
          <w:i w:val="false"/>
          <w:color w:val="ff0000"/>
          <w:sz w:val="28"/>
        </w:rPr>
        <w:t xml:space="preserve">      Ескерту. Қаулы 2-1 тармақпен толықтырылды - Оңтүстік Қазақстан облысы Сарыағаш ауданы әкімдігінің 22.07.2014 </w:t>
      </w:r>
      <w:r>
        <w:rPr>
          <w:rFonts w:ascii="Times New Roman"/>
          <w:b w:val="false"/>
          <w:i w:val="false"/>
          <w:color w:val="000000"/>
          <w:sz w:val="28"/>
        </w:rPr>
        <w:t>№ 449</w:t>
      </w:r>
      <w:r>
        <w:rPr>
          <w:rFonts w:ascii="Times New Roman"/>
          <w:b w:val="false"/>
          <w:i w:val="false"/>
          <w:color w:val="ff0000"/>
          <w:sz w:val="28"/>
        </w:rPr>
        <w:t xml:space="preserve"> қаулысымен (алғашқы ресми жарияланған күнінен кейін қолданысқа енгізіледі).</w:t>
      </w:r>
      <w:r>
        <w:br/>
      </w:r>
      <w:r>
        <w:rPr>
          <w:rFonts w:ascii="Times New Roman"/>
          <w:b w:val="false"/>
          <w:i w:val="false"/>
          <w:color w:val="000000"/>
          <w:sz w:val="28"/>
        </w:rPr>
        <w:t>
</w:t>
      </w:r>
      <w:r>
        <w:rPr>
          <w:rFonts w:ascii="Times New Roman"/>
          <w:b w:val="false"/>
          <w:i w:val="false"/>
          <w:color w:val="000000"/>
          <w:sz w:val="28"/>
        </w:rPr>
        <w:t>
      3. Осы қаулының орындалуын бақылау аудан әкімінің орынбасары Б.Пармановқа жүктелсін.</w:t>
      </w:r>
      <w:r>
        <w:br/>
      </w:r>
      <w:r>
        <w:rPr>
          <w:rFonts w:ascii="Times New Roman"/>
          <w:b w:val="false"/>
          <w:i w:val="false"/>
          <w:color w:val="000000"/>
          <w:sz w:val="28"/>
        </w:rPr>
        <w:t>
</w:t>
      </w: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Аудан әкімі                                Ә.Мақұлбаев</w:t>
      </w:r>
    </w:p>
    <w:bookmarkStart w:name="z6" w:id="1"/>
    <w:p>
      <w:pPr>
        <w:spacing w:after="0"/>
        <w:ind w:left="0"/>
        <w:jc w:val="both"/>
      </w:pPr>
      <w:r>
        <w:rPr>
          <w:rFonts w:ascii="Times New Roman"/>
          <w:b w:val="false"/>
          <w:i w:val="false"/>
          <w:color w:val="000000"/>
          <w:sz w:val="28"/>
        </w:rPr>
        <w:t>
Сарыағаш ауданы әкімдігінің</w:t>
      </w:r>
      <w:r>
        <w:br/>
      </w:r>
      <w:r>
        <w:rPr>
          <w:rFonts w:ascii="Times New Roman"/>
          <w:b w:val="false"/>
          <w:i w:val="false"/>
          <w:color w:val="000000"/>
          <w:sz w:val="28"/>
        </w:rPr>
        <w:t>
20 қаңтар 2014 жылғы</w:t>
      </w:r>
      <w:r>
        <w:br/>
      </w:r>
      <w:r>
        <w:rPr>
          <w:rFonts w:ascii="Times New Roman"/>
          <w:b w:val="false"/>
          <w:i w:val="false"/>
          <w:color w:val="000000"/>
          <w:sz w:val="28"/>
        </w:rPr>
        <w:t>
№ 6 қаулысына қосымша</w:t>
      </w:r>
    </w:p>
    <w:bookmarkEnd w:id="1"/>
    <w:p>
      <w:pPr>
        <w:spacing w:after="0"/>
        <w:ind w:left="0"/>
        <w:jc w:val="left"/>
      </w:pPr>
      <w:r>
        <w:rPr>
          <w:rFonts w:ascii="Times New Roman"/>
          <w:b/>
          <w:i w:val="false"/>
          <w:color w:val="000000"/>
        </w:rPr>
        <w:t xml:space="preserve"> 2014 жылы ақылы қоғамдық жұмыстар жүргізілетін ұйымдардың тізбесі, қоғамдық жұмыстардың түрлері, көлемі және оларды қаржыландырудың көздері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9"/>
        <w:gridCol w:w="2891"/>
        <w:gridCol w:w="3892"/>
        <w:gridCol w:w="1390"/>
        <w:gridCol w:w="2467"/>
        <w:gridCol w:w="2141"/>
      </w:tblGrid>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қ/с</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Ұйымдардың атауы </w:t>
            </w:r>
          </w:p>
        </w:tc>
        <w:tc>
          <w:tcPr>
            <w:tcW w:w="3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Қоғамдық жұмыстардың түрлері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Адам саны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Қоғамдық жұмыстардың көлемі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Қаржыландыру көздері </w:t>
            </w:r>
          </w:p>
        </w:tc>
      </w:tr>
      <w:tr>
        <w:trPr>
          <w:trHeight w:val="555" w:hRule="atLeast"/>
        </w:trPr>
        <w:tc>
          <w:tcPr>
            <w:tcW w:w="6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поселке, ауыл және ауылдық округтері әкімдерінің аппараты</w:t>
            </w:r>
          </w:p>
        </w:tc>
        <w:tc>
          <w:tcPr>
            <w:tcW w:w="3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көркейту, көгалдандыру, аймақтарды тазалау</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566</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185 гектар </w:t>
            </w:r>
          </w:p>
        </w:tc>
        <w:tc>
          <w:tcPr>
            <w:tcW w:w="21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бюджет </w:t>
            </w:r>
          </w:p>
        </w:tc>
      </w:tr>
      <w:tr>
        <w:trPr>
          <w:trHeight w:val="5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мұрағатқа тапсырылатын құжаттарды өңдеу, құжаттарды көбейту, тарату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 дана</w:t>
            </w:r>
          </w:p>
        </w:tc>
        <w:tc>
          <w:tcPr>
            <w:tcW w:w="0" w:type="auto"/>
            <w:vMerge/>
            <w:tcBorders>
              <w:top w:val="nil"/>
              <w:left w:val="single" w:color="cfcfcf" w:sz="5"/>
              <w:bottom w:val="single" w:color="cfcfcf" w:sz="5"/>
              <w:right w:val="single" w:color="cfcfcf" w:sz="5"/>
            </w:tcBorders>
          </w:tcPr>
          <w:p/>
        </w:tc>
      </w:tr>
      <w:tr>
        <w:trPr>
          <w:trHeight w:val="58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Қорғаныс министрлігінің «Оңтүстік Қазақстан облысы Сарыағаш қаласының қорғаныс істері жөніндегі біріктірілген бөлімі» республикалық мемлекеттік мекемесі</w:t>
            </w:r>
          </w:p>
        </w:tc>
        <w:tc>
          <w:tcPr>
            <w:tcW w:w="3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Қарулы Күштері қатарына шақыру бойынша тұрғындармен жұмыс, шақыру қағаздарын жеткізу</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ауылдық округ аумағында</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бюджет </w:t>
            </w:r>
          </w:p>
        </w:tc>
      </w:tr>
      <w:tr>
        <w:trPr>
          <w:trHeight w:val="537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ішкі істер Департаментінің Сарыағаш ауданының ішкі істер басқармасы» мемлекеттік мекемесі</w:t>
            </w:r>
          </w:p>
        </w:tc>
        <w:tc>
          <w:tcPr>
            <w:tcW w:w="3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жастардың арасында салауатты өмір салтын насихаттау жұмысын ұйымдастыру, кәмелетке толмағандардың арасында құқықты бұзуды алдын алу («Сақшы» және «Тәртіп»)</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Сарыағаш қаласы, Абай ауылы, Көктерек поселкесі және Әлімтау, Жылға, Дарбаза, Құркелес, Жарты төбе, Қабланбек, Жібек жолы, Дербісек, Жемісті, Қызылжар, Ақжар, Тегісшіл, Ақтөбе, Алпамыс батыр, Бірлесу, Бірлік, Біртілек, Бозай, Жамбыл, Жүзімдік, Қошқарата, Ошақты, Ұшқын ауылдық округтерінің аумағында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бюджет </w:t>
            </w:r>
          </w:p>
        </w:tc>
      </w:tr>
      <w:tr>
        <w:trPr>
          <w:trHeight w:val="18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w:t>
            </w:r>
          </w:p>
        </w:tc>
        <w:tc>
          <w:tcPr>
            <w:tcW w:w="3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 қоғамдық жұмыстардың нақты жағдайлары жұмыс берушімен және қоғамдық жұмысқа қатысатын азаматтың арасында жасалатын еңбек шартында көзделеді.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