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c3f" w14:textId="8cd5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07 сәуірдегі N 81 қаулысы. Шығыс Қазақстан облысының Әділет департаментінде 2014 жылғы 14 мамырда N 3327 болып тіркелді. Күші жойылды - Шығыс Қазақстан облысы әкімдігінің 2015 жылғы 17 қарашадағы N 303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17.11.2015 N 303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"Мемлекеттік көрсетілетін қызметтер тізілімін бекіту туралы" 2013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кейін күнтізбелік он күн өткен соң қолданысқа енгізіледі, бірақ "Тұрғын үй-коммуналдық шаруашылық саласындағы мемлекеттік көрсетілетін қызметтер стандарттарын бекіту туралы" Қазақстан Республикасы Үкіметінің 2014 жылғы 5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енгізілуінен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07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"Тұрғын үй көмегін тағайындау" мемлекеттік көрсетілетін қызметінің (бұдан әрі – мемлекеттік көрсетілетін қызмет) көрсетілетін қызмет берушісі аудандардың, облыстық маңызы бар қалалардың жұмыспен қамту және әлеуметтік бағдарламалар бөлімдері (бұдан әрі – көрсетілетін қызметті беруші) болып табылады. Өтініштерді қабылдау және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"Халыққа қызмет көрсету орталығы" шаруашылық жүргізу құқығындағы республикалық мемлекеттік кәсіпорны (бұдан әрі – ХҚО) арқылы;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www.egov.kz "электрондық үкіметтің"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көрсетудің нысаны –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 көрсетудің нәтижесі – тұрғын үй көмегін тағайындау туралы хабарлама (бұдан әрі – хабарлама). Мемлекеттік қызмет көрсету нәтижесін ұсыну нысаны: электрондық түрде.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алушы қағаз жеткізгіштегі хабарламаны алу үшін жүгінген жағдайда хабарлама электронды нысанда ресімделеді, басып шығарылады және ХҚО-ның уәкілетті тұлғасының қолымен және мөрімен расталады.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 арқылы жүгінгенген кезде мемлекеттік қызмет көрсету нәтижесі көрсетілетін қызметті берушінің уәкілетті тұлғасының электрондық цифрлық қолтаңбасымен (бұдан әрі – ЭЦҚ) куәландырылған электрондық құжат нысанында көрсетілетін қызметті алушыға "жеке кабинетіне"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процесiнде көрсетiлетiн қызметтi</w:t>
      </w:r>
      <w:r>
        <w:br/>
      </w:r>
      <w:r>
        <w:rPr>
          <w:rFonts w:ascii="Times New Roman"/>
          <w:b/>
          <w:i w:val="false"/>
          <w:color w:val="000000"/>
        </w:rPr>
        <w:t>берушiнiң құрылымдық бөлiмшелерiнiң (қызметкерлерiнiң) iс-қимыл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Мемлекеттiк қызмет көрсету бойынша рәсімді бастауға Қазақстан Республикасы Үкіметінің 2014 жылғы 5 наурыздағы № 185 қаулысымен бекітілген "Тұрғын үй көмегін тағайындау" мемлекеттік көрсетілетін қызмет стандартының(бұдан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 тізбесін ұсыну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көрсетілетін қызмет процесiнiң құрамына кiретiн iс-қимылдың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1-ші іс-қимыл - өтінішті және стандарттың 9-тармағында белгіленген құжаттарды қабылдау. Жазбаша келісім алу. "Жеке тұлғалар" мемлекеттік дерекқорына (бұдан әрі – ЖТ МДҚ) сұрау салу. Құжаттар қабылданғаны туралы қолхат беру. Орындалу ұзақтығы –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1-ші шарт - көрсетілетін қызметті алушы құжаттардың толық пакетін ұсынбаған жағдайда, ХҚО қызметкері стандартқа қосымшаға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2-ші іс-қимыл – құжаттар пакетін ХҚО-дан көрсетілетін қызметті берушінің маманынажолдау. Орындалу ұзақтығы – 7 сағат 45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3-ші іс-қимыл – көрсетілетін қызметті берушінің маманы ХҚО-дан қабылданған құжаттар пакетін тексереді, ХҚО-ның ақпараттық жүйесінде (бұдан әрі – ХҚО АЖ) тіркейді. Орындалу ұзақтығы –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4-ші іс-қимыл – көрсетілетін қызметті берушінің маманы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негізінде тұрғын үй көмегінің мөлшеріне есептеу жүргізеді.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5-ші іс-қимыл – көрсетілетін қызметті берушінің маманы хабарламаны қалыптастырады.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6-шы іс-қимыл – құжаттар пакетін және хабарламаны көрсетілетін қызмет берушінің басшысына қол қою үшін беру.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7-ші іс-қимыл – құжаттар пакетін және хабарламаны қол қойылғаннан кейін көрсетілетін қызмет берушінің басшысынан көрсетілетін қызметті берушінің маманына беру. 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8-ші іс-қимыл – көрсетілетін қызметті берушінің маманы мемлекеттік қызмет көрсету нәтижесін ХҚО-ға жолдайды.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9-шы іс-қимыл – ХҚО қызметкері көрсетілетін қызмет берушіден келіп түскен құжаттарды қабылдайды. Орындалу ұзақтығы –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10-шы іс-қимыл – ХҚО қызметкері көрсетілетін қызмет алушыға хабарламаны береді. Орындалу ұзақтығы – 1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 мерзімі ХҚО-ға, сондай-ақ порталға өтініш берген кезде құжаттар пакетін тапсырған сәттен бастап 10 күнтізбелік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Құжаттар пакетін ХҚО-ға тапсыру күні мемлекеттік қызмет көрсету мерзіміне кірмейді, бұл ретте көрсетілетін қызметті беруші мемлекеттік қызмет көрсету нәтижесін мемлекеттік қызметті көрсету мерзімі аяқталғанға дейін бір күн бұрын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1-ші іс-қимыл бойынша көрсетілетін мемлекеттiк қызметтің нәтижесi құжаттар қоса берілген тіркелген өтініш болып табылады, ол 2-ші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Регламенттің 5-тармағында көрсетілген 2-ші іс-қимыл бойынша көрсетілетін мемлекеттiк қызметтің нәтижесi құжаттар пакетін ХҚО-дан көрсетілетін қызметті берушіге тапсыру болып табылады, ол 3-ші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Регламенттің 5-тармағында көрсетілген 3-ші іс-қимыл бойынша көрсетілетін мемлекеттiк қызметтің нәтижесi құжаттарды қабылдау және тіркеу болып табылады, ол 4-ші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Регламенттің 5-тармағында көрсетілген 4-ші іс-қимыл бойынша көрсетілетін мемлекеттiк қызметтің нәтижесi тұрғын үй көмегінің мөлшерін есептеу жүргізу болып табылады, ол 5-ші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Регламенттің 5-тармағында көрсетілген 5-ші іс-қимыл бойынша көрсетілетін мемлекеттiк қызметтің нәтижесi хабарламаны қалыптастыру болып табылады, ол 6-шы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Регламенттің 5-тармағында көрсетілген 6-шы іс-қимыл бойынша көрсетілетін мемлекеттiк қызметтіңнәтижесi құжаттар пакетін және хабарламаны қол қою үшін тапсыру болып табылады, ол 7-ші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Регламенттің 5-тармағында көрсетілген 7-ші іс-қимыл бойынша көрсетілетін мемлекеттiк қызметтің нәтижесi қол қойылғаннан кейін құжаттар пакеті мен хабарламаны беру болып табылады, ол 8-ші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Регламенттің 5-тармағында көрсетілген 8-ші іс-қимыл бойынша көрсетілетін мемлекеттiк қызметтің нәтижесi көрсетілетін қызметті беруші маманының дайын нәтижені ХҚО-ға жолдауы болып табылады, ол 9-шы іс-қимылды орындауды бастау үшiн негiз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Регламенттің 5-тармағында көрсетілген 9-шы іс-қимыл бойынша көрсетілетін мемлекеттiк қызметтің нәтижесi ХҚО қызметкерінің көрсетілетін қызмет берушіден құжаттарды қабылдауы болып табылады, ол 10-шы іс-қимылды орындауды бастау үшiн негiз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Регламенттің 5-тармағында көрсетілген 10-шы іс-қимыл бойынша көрсетілетін мемлекеттiк қызметтің нәтижесi мемлекеттiк көрсетілетін қызметтің нәтижесiн көрсетілетін қызмет алушыға беруболып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процесiнде көрсетiлетiн қызмет</w:t>
      </w:r>
      <w:r>
        <w:br/>
      </w:r>
      <w:r>
        <w:rPr>
          <w:rFonts w:ascii="Times New Roman"/>
          <w:b/>
          <w:i w:val="false"/>
          <w:color w:val="000000"/>
        </w:rPr>
        <w:t>берушiнiң құрылымдық бөлiмшелерiнiң (қызметкерлерiнiң)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Мемлекеттiк көрсетiлетiн қызмет процесiне қатысатын көрсетілетін қызмет берушінің құрылымдық бөлiмшелерінің (қызметкерлерінің)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уәкілетті тұлға - 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көрсетілетін қызмет берушінің маманы.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Мемлекеттiк қызметтi көрсету үшiн қажеттi iс-қимылдардың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1-ші іс-қимыл - көрсетілетін қызметті алушы (не сенімхат бойынша оның өкілі) өтінішті және </w:t>
      </w:r>
      <w:r>
        <w:rPr>
          <w:rFonts w:ascii="Times New Roman"/>
          <w:b w:val="false"/>
          <w:i w:val="false"/>
          <w:color w:val="000000"/>
          <w:sz w:val="28"/>
        </w:rPr>
        <w:t>стандартта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 тізбесін ХҚО-ға ұсынады. ХҚО-ның қызметкері мемлекеттік қызметтер көрсету кезінде, егер Қазақстан Республикасының заңдарында өзгеше көзделмесе, ақпараттық жүйелерде қамтылған заңмен қорғалатын құпияны құрайтын мәліметтерді пайдалануға көрсетілетін қызметті алушының жазбаша келісімін алады. ХҚО-ның қызметкері құжаттардың түпнұсқаларының шынайылығын ЗТ МДҚ-дан ұсынылған мәліметтермен салыстырып тексереді, содан кейін түпнұсқаларды көрсетілетін қызметті алушыға қайтарады. ХҚО қызметкері мыналарды көрсете отырып, құжаттардың қабылданғаны туралы қолхат береді: құжаттың нөмірі мен қабылданған күні; сұратылған мемлекеттік көрсетілетін қызметтің түрі; қоса берілген құжаттардың саны мен атауы; мемлекеттік көрсетілетін қызметті алу күні (уақыты) мен құжаттарды беру орны; құжаттарды қабылдаған жауапты адамның тегі, аты, әкесінің аты; көрсетілетін қызметті алушының тегі, аты, әкесінің аты, көрсетілетін қызметті алушының байланыс деректері (бұдан әрі – қолхат). Орындалу ұзақтығы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1-ші шарт - көрсетілетін қызметті алушы құжаттардың толық пакетін ұсынбаған жағдайда, ХҚО қызметкері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2-ші іс-қимыл – ХҚО қызметкері құжаттар пакетін мемлекеттік қызмет көрсету үшін көрсетілетін қызметті берушіге жолдайды. Орындалу ұзақтығы – 7 сағат 45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3-ші іс-қимыл – көрсетілетін қызметті берушінің маманы ХҚО-дан қабылданған құжаттар пакетін тексереді, ХҚО АЖ-да тіркейді. 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4-ші іс-қимыл – көрсетілетін қызметті берушінің маманы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тұрғын үй көмегінің мөлшеріне есептеу жүргізеді.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5-ші іс-қимыл – көрсетілетін қызметті берушінің маманы хабарламаны қалыптастырады.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6-шы іс-қимыл – құжаттар пакетін және хабарламаны көрсетілетін қызмет берушінің басшысына қол қою үшін беру.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7-ші іс-қимыл – құжаттар пакетін және хабарламаны қол қойылғаннан кейін көрсетілетін қызмет берушінің басшысынан көрсетілетін қызметті берушінің маманына беру. 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8-ші іс-қимыл – көрсетілетін қызметті берушінің маманы мемлекеттік көрсетілетін қызмет нәтижесін ХҚО-ға жолдайды.Орындалу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9-шы іс-қимыл – ХҚО қызметкері көрсетілетін қызмет берушіден келіп түскен құжаттарды қабылдайды. Орындалу ұзақтығы –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10-шы іс-қимыл – ХҚО қызметкері көрсетілетін қызметті алушыға хабарламаны береді.Орындалу ұзақтығы – 1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Іс-қимылдардың реттiлiгiн сипаттау,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әрбiр iс-қимылды өту блок-схемасында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 xml:space="preserve">көрсетілетін қызметті берушілермен өзара іс-қимыл тәртібін, 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Көрсетілетін қызметті алушылар (не сенімхат бойынша олардың өкілдері) мемлекеттік көрсетілетін қызметті алу үшін ХҚО–ға жүгінеді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тізбеге сәйкес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сұрауын дайындау және жолдау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ХҚО қызметкерінің тұтынушының деректерін ХҚО АЖ енгізуі;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ЖТ МДҚ-дан тұтынушының деректерін тексеруге сұрау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ХҚО қызметкерінің тұтынушыда жеке басын куәландыратын құжаттың түпнұсқасы болған жағдайда жеке тұлға жөнінде деректерді қолмен енгізуі.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қызметті берушінің сұрауын жолдауға уәкілетті құрылымдық бөлімшелер немесе лауазымды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ХҚО қызметкерінің көрсетілетін қызмет алушының сұрауын ХҚО-ның біріктірілген АЖ-да тiркеу және өңдеу кезiндегi iс-қимылдары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қызмет көрсетуге тартылған ақпараттық жүйелердiң функционалдық өзара iс-әрекеттесу диаграммасында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ХҚО-мен өзара iс-қимылдың, оның iшiнде мемлекеттiк қызметтердi көрсету мәселелерi бойынша көрсетілетін қызмет берушiлердiң сұрауларын қалыптастыру және жолдау рәсiмiнің реттiлiгi мен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1-ші іс-қимыл - көрсетілетін қызметті алушы (не сенімхат бойынша оның өкілі) өтінішті және стандарттың 9-тармағында белгіленген құжаттар тізбесін ХҚО-ға ұсынады. ХҚО қызметкері мемлекеттік қызметтер көрсету кезінде, егер Қазақстан Республикасының заңдарында өзгеше көзделмесе, ақпараттық жүйелерде қамтылған заңмен қорғалатын құпияны құрайтын мәліметтерді пайдалануға көрсетілетін қызметті алушының жазбаша келісімін алады. ХҚО-ның қызметкері құжаттардың түпнұсқаларының шынайылығын ЖТ МДҚ-дан ұсынылған мәліметтермен салыстырып тексереді, содан кейін түпнұсқалардыкөрсетілетін қызметті алушыға қайтарады. ХҚО қызметкері көрсетілетін қызметті алушыға стандарттың 9-тармағына сәйкес құжаттардың қабылданғаны туралы қолхат береді.Орындалу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1-ші шарт - көрсетілетін қызметті алушы құжаттардың толық пакетін ұсынбаған жағдайда, ХҚО қызметкері стандартқа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2-ші іс-қимыл – ХҚО қызметкері құжаттар пакетін көрсетілетін қызметті берушіге мемлекеттік қызмет көрсету үшін жолдайды. Орындалу ұзақтығы – 7 сағат 45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3-ші іс-қимыл – көрсетілетін қызметті берушінің маманы ХҚО-дан қабылданған құжаттар пакетін тексереді, ХҚО АЖ-да тіркейді. 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4-ші іс-қимыл – көрсетілетін қызметті берушінің маманы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тұрғын үй көмегінің мөлшеріне есептеу жүргізеді.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5-ші іс-қимыл – көрсетілетін қызметті берушінің маманы хабарлама қалыптастырады.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6-шы іс-қимыл – құжаттар пакетін және хабарламаны көрсетілетін қызмет берушінің басшысына қол қою үшін беру.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7-ші іс-қимыл – құжаттар пакетін және хабарламаны қол қойылғаннан кейін көрсетілетін қызмет берушінің басшысынан көрсетілетін қызметті берушінің маманына беру. 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8-ші іс-қимыл – көрсетілетін қызметті берушінің маманы мемлекеттік көрсетілетін қызметнәтижесін ХҚО-ға жолдайды.Орындалу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9-шы іс-қимыл – ХҚО қызметкері көрсетілетін қызмет берушіден келіп түскен құжаттарды тіркейді. 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10-шы іс-қимыл – ХҚО қызметкері көрсетілетін қызметті алушыға хабарламаны береді.Орындалу ұзақтығы – 1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 мерзімі ХҚО-ға құжаттар пакетін тапсырған сәттен бастап 10 күнтізбелік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Портал арқылы мемлекеттік қызмет көрсетуүшін қажетті іс-қимылдардың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1-ші іс-қимыл - көрсетілетін қызметті алушы порталға ЭЦҚ-мен куәландырылған электрондық құжат нысанында сұрау жолдайды.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көрсетілген мәліметтер сканерленген түрде электрондық сұрауға бекітіледі. Көрсетілетін қызметті берушінің маманы электрондық құжаттарды ЖТ МДҚ-дан ұсынылған мәліметтермен салыстырып тексереді, қабылданған электрондық құжаттар пакетін тексереді, ХҚО АЖ-да тіркейді. Орындалу ұзақтығы –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2-ші іс-қимыл – көрсетілетін қызметті берушінің маманы Ереженің негізінде тұрғын үй көмегінің мөлшерін есептеу жүргізеді.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3-ші іс-қимыл – көрсетілетін қызметті берушінің маманы хабарламаны қалыптастырады.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4-ші іс-қимыл – құжаттар пакетін және хабарламаны көрсетілетін қызмет берушінің басшысына қол қою үшін беру. Орындалу ұзақтығы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5-ші іс-қимыл – құжаттар пакетін және хабарламаны қол қойылғаннан кейін көрсетілетін қызмет берушінің басшысынан көрсетілетін қызметті берушінің маманына беру. Орындалу ұзақтығы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6-шы іс-қимыл – хабарламаны көрсетілетін қызметті алушының "жеке кабинетке" жіберу. Орындалу ұзақтығы – 1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Порталға жүгінген кезде мемлекеттік қызмет көрсету мерзімі - 10 күнтізбелік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Портал арқылы мемлекеттiк қызмет көрсету кезiнде көрсетiлген қызмет берушi мен көрсетiлген қызмет алушының жүгiну және iс-қимылдарының реттiлiгi тәртiбi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қызмет көрсетуге тартылған ақпараттық жүйелердiң функционалдық өзара iс-әрекеттесу диаграммасында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мемлекеттік қызмет көрсету кезіндегііс-қимылдардың</w:t>
      </w:r>
      <w:r>
        <w:br/>
      </w:r>
      <w:r>
        <w:rPr>
          <w:rFonts w:ascii="Times New Roman"/>
          <w:b/>
          <w:i w:val="false"/>
          <w:color w:val="000000"/>
        </w:rPr>
        <w:t>реттiлiгiн сипаттау блок-схемасы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пакетін ұсынбаған жағдайда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мемлекеттiк қызмет көрсету кезіндегі функционалдық</w:t>
      </w:r>
      <w:r>
        <w:br/>
      </w:r>
      <w:r>
        <w:rPr>
          <w:rFonts w:ascii="Times New Roman"/>
          <w:b/>
          <w:i w:val="false"/>
          <w:color w:val="000000"/>
        </w:rPr>
        <w:t>өзара iс-қимылдың диаграммасы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мемлекеттiк қызмет көрсету кезіндегі</w:t>
      </w:r>
      <w:r>
        <w:br/>
      </w:r>
      <w:r>
        <w:rPr>
          <w:rFonts w:ascii="Times New Roman"/>
          <w:b/>
          <w:i w:val="false"/>
          <w:color w:val="000000"/>
        </w:rPr>
        <w:t>функционалдық өзара iс-қимылдың диаграммасы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Шартты белгілер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