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a0e4" w14:textId="097a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маслихатының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23 сәуірдегі N 26/17-V шешімі. Шығыс Қазақстан облысының Әділет департаментінде 2014 жылғы 27 мамырда N 3363 болып тіркелді. Күші жойылды - Шығыс Қазақстан облысы Риддер қалалық мәслихатының 2016 жылғы 08 маусымдағы № 3/2-VІ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08.06.2016 № 3/2-VІ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"Мәслихаттың үлгі регламентін бекіту туралы" Қазақстан Республикасы Президентiнiң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берiлiп отырған Риддер қалалық мәслихатының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З.ШАНЬШИНА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2014 жылғы "23" сәуірдегі </w:t>
            </w:r>
            <w:r>
              <w:br/>
            </w:r>
            <w:r>
              <w:rPr>
                <w:rFonts w:ascii="Times New Roman"/>
                <w:b w:val="false"/>
                <w:i w:val="false"/>
                <w:color w:val="000000"/>
                <w:sz w:val="20"/>
              </w:rPr>
              <w:t xml:space="preserve">№ 26/17-V </w:t>
            </w:r>
            <w:r>
              <w:br/>
            </w:r>
            <w:r>
              <w:rPr>
                <w:rFonts w:ascii="Times New Roman"/>
                <w:b w:val="false"/>
                <w:i w:val="false"/>
                <w:color w:val="000000"/>
                <w:sz w:val="20"/>
              </w:rPr>
              <w:t>шешiмiнен бекiтiлдi</w:t>
            </w:r>
          </w:p>
        </w:tc>
      </w:tr>
    </w:tbl>
    <w:bookmarkStart w:name="z12" w:id="0"/>
    <w:p>
      <w:pPr>
        <w:spacing w:after="0"/>
        <w:ind w:left="0"/>
        <w:jc w:val="left"/>
      </w:pPr>
      <w:r>
        <w:rPr>
          <w:rFonts w:ascii="Times New Roman"/>
          <w:b/>
          <w:i w:val="false"/>
          <w:color w:val="000000"/>
        </w:rPr>
        <w:t xml:space="preserve"> Риддер қалалық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осы регламентi (бұдан әрi – регламент) Мәслихаттың үлгі регламентін бекіту туралы"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 xml:space="preserve">2. Риддер қалалық мәслихаты (жергiлiктi өкiлдi орган) – халқы сайлайтын, халықтың еркiн бiлдiретiн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14.07.2015 </w:t>
      </w:r>
      <w:r>
        <w:rPr>
          <w:rFonts w:ascii="Times New Roman"/>
          <w:b w:val="false"/>
          <w:i w:val="false"/>
          <w:color w:val="ff0000"/>
          <w:sz w:val="28"/>
        </w:rPr>
        <w:t>№ 36/10-V</w:t>
      </w:r>
      <w:r>
        <w:rPr>
          <w:rFonts w:ascii="Times New Roman"/>
          <w:b w:val="false"/>
          <w:i w:val="false"/>
          <w:color w:val="ff0000"/>
          <w:sz w:val="28"/>
        </w:rPr>
        <w:t xml:space="preserve"> шешімімен (алғаш ресми жарияланған күнінен кейін күнтізбелік он күн өткен соң колданысқа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 xml:space="preserve">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w:t>
      </w:r>
      <w:r>
        <w:rPr>
          <w:rFonts w:ascii="Times New Roman"/>
          <w:b w:val="false"/>
          <w:i w:val="false"/>
          <w:color w:val="000000"/>
          <w:sz w:val="28"/>
        </w:rPr>
        <w:t>iссапар шығыстары</w:t>
      </w:r>
      <w:r>
        <w:rPr>
          <w:rFonts w:ascii="Times New Roman"/>
          <w:b w:val="false"/>
          <w:i w:val="false"/>
          <w:color w:val="000000"/>
          <w:sz w:val="28"/>
        </w:rPr>
        <w:t xml:space="preserve">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тиiстi аумақтың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тиiстi аумақтың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Риддер қалалық мәслихатының сессияларына Шығыс Қазақстан облыстық мәслихатының депутаттары мен әкімі, Риддер қаласы әкімі,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2.2. Мәслихат актiлерiн қабылдау тәртiбі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шешiмдердiң жобаларын барлық қажеттi материалдарымен бiрге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тиiстi атқарушы органның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Әдiлет министрлiгiнiң Шығыс Қазақстан облысы Департаментінде </w:t>
      </w:r>
      <w:r>
        <w:rPr>
          <w:rFonts w:ascii="Times New Roman"/>
          <w:b w:val="false"/>
          <w:i w:val="false"/>
          <w:color w:val="000000"/>
          <w:sz w:val="28"/>
        </w:rPr>
        <w:t>мемлекеттiк тiркелуге</w:t>
      </w:r>
      <w:r>
        <w:rPr>
          <w:rFonts w:ascii="Times New Roman"/>
          <w:b w:val="false"/>
          <w:i w:val="false"/>
          <w:color w:val="000000"/>
          <w:sz w:val="28"/>
        </w:rPr>
        <w:t xml:space="preserve"> және "Нормативтiк құқықтық актiлер туралы" Қазақстан Республикасының 1998 жылғы 24 наурыздағы № 213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 xml:space="preserve">Мәслихат шешiмдерiне өзгерiстер оларды қабылдау үшiн </w:t>
      </w:r>
      <w:r>
        <w:rPr>
          <w:rFonts w:ascii="Times New Roman"/>
          <w:b w:val="false"/>
          <w:i w:val="false"/>
          <w:color w:val="000000"/>
          <w:sz w:val="28"/>
        </w:rPr>
        <w:t>белгiленген</w:t>
      </w:r>
      <w:r>
        <w:rPr>
          <w:rFonts w:ascii="Times New Roman"/>
          <w:b w:val="false"/>
          <w:i w:val="false"/>
          <w:color w:val="000000"/>
          <w:sz w:val="28"/>
        </w:rPr>
        <w:t xml:space="preserve"> тәртiппен енгiзiледi.</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кейiн бiр айдан кешiктiрiлмей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Тиiстi аумақ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тиiстi аумақ бюджетiнiң жобасы бойынша ұсыныстар әзiрлейдi және оларды ұсыныстарды жинау мен тиiстi аумақ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(облыстық маңызы бар қаланың) бюджетiн облыстық бюджеттi бекiту туралы облыстық мәслихаттың шешiмiне қол қойылғаннан кейiн екi апта мерзiмнен кешiктiрмей тиiстi мәслихат бекiтедi.</w:t>
      </w:r>
      <w:r>
        <w:br/>
      </w:r>
      <w:r>
        <w:rPr>
          <w:rFonts w:ascii="Times New Roman"/>
          <w:b w:val="false"/>
          <w:i w:val="false"/>
          <w:color w:val="000000"/>
          <w:sz w:val="28"/>
        </w:rPr>
        <w:t>
      </w:t>
      </w:r>
      <w:r>
        <w:rPr>
          <w:rFonts w:ascii="Times New Roman"/>
          <w:b w:val="false"/>
          <w:i w:val="false"/>
          <w:color w:val="000000"/>
          <w:sz w:val="28"/>
        </w:rPr>
        <w:t xml:space="preserve">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w:t>
      </w:r>
      <w:r>
        <w:rPr>
          <w:rFonts w:ascii="Times New Roman"/>
          <w:b w:val="false"/>
          <w:i w:val="false"/>
          <w:color w:val="000000"/>
          <w:sz w:val="28"/>
        </w:rPr>
        <w:t>бюджеттiк заңнамада</w:t>
      </w:r>
      <w:r>
        <w:rPr>
          <w:rFonts w:ascii="Times New Roman"/>
          <w:b w:val="false"/>
          <w:i w:val="false"/>
          <w:color w:val="000000"/>
          <w:sz w:val="28"/>
        </w:rPr>
        <w:t xml:space="preserve">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(облыстық маңызы бар қаланың)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тиiстi аумақ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тиiстi аумақ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Шығыс Қазақстан облысының тексеру комиссияларының бюджеттiң атқарылуы туралы есептерiн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1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"Мемлекеттiк құпиялар туралы" Қазақстан Республикасының 1999 жылғы 15 наурыздағы №349-1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1"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39"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бiрлестiктер</w:t>
      </w:r>
      <w:r>
        <w:rPr>
          <w:rFonts w:ascii="Times New Roman"/>
          <w:b w:val="false"/>
          <w:i w:val="false"/>
          <w:color w:val="000000"/>
          <w:sz w:val="28"/>
        </w:rPr>
        <w:t>,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6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 - 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