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7fb7" w14:textId="32e7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2014 жылғы 21 тамыздағы № 811 қаулысы. Шығыс Қазақстан облысының Әділет департаментінде 2014 жылғы 12 қыркүйекте № 3485 болып тіркелді. Күші жойылды - Шығыс Қазақстан облысы Риддер қаласы әкімдігінің 2020 жылғы 28 желтоқсандағы № 846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28.12.2020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 – бабының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 2001 жылғы 21 қаңтардағы Заңының 31 -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Риддер қаласы әкімдігінің 25.03.2016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 анықталсын.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Риддер қаласы әкімінің орынбасары Ю.В. Шматкоға жүктелсін.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тамыз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"21"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811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лауазымдары: мамандар (бас, аға), оның ішінде: медициналық бике, фельдшер (-зертханашы), әлеуметтік жұмыс жөніндегі маман.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 беру саласындағы мамандар лауазымдары: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 (бас, аға), оның ішінде барлық мамандықтағы мұғалімдер, кітапханашы, тәрбиеші, мәдени ұйымдастырушы, зертханашы, оқытушы, үйірме жетекшісі;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орындаушылар, оның ішінде: іс жүргізуші, тәрбиешінің көмекшісі.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Мәдениет саласындағы мамандар лауазымдары: мәдениет ұйымдастырушысы, кітапханашы.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