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54c3" w14:textId="c955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Абай ауданының бюджеті туралы" Абай аудандық мәслихатының 2013 жылғы 27 желтоқсандағы № 19/3-V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2014 жылғы 22 шілдедегі № 22/4-V шешімі. Шығыс Қазақстан облысының Әділет департаментінде 2014 жылғы 06 тамызда № 3444 болып тіркелді. Күші жойылды - Шығыс Қазақстан облысы Абай аудандық мәслихатының 2014 жылғы 24 желтоқсандағы № 25/8-V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Абай аудандық мәслихатының 24.12.2014 № 25/8-V шешімімен.</w:t>
      </w:r>
    </w:p>
    <w:bookmarkEnd w:id="0"/>
    <w:bookmarkStart w:name="z2"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«2014-2016 жылдарға арналған облыстық бюджет туралы» Шығыс Қазақстан облыстық мәслихатының 13 желтоқсандағы 2013 жылғы № 17/188-V шешіміне өзгерістер енгізу туралы» Шығыс Қазақстан облыстық мәслихатының 2014 жылғы 9 шілдедегі № 20/248-V (нормативтік құқықтық актілерді мемлекеттік тіркеу Тізілімінде № 3398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Абай ауданының бюджеті туралы» Абай аудандық мәслихатының 2013 жылғы 27 желтоқсандағы № 19/3-V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3159 болып тіркелген, «Абай елі» газетінің 2014 жылғы 11-18 қаңтардағы № 2, 2014 жылғы 19-25 қаңтардағы № 3, 2014 жылғы 26-31 қаңтардағы № 4, 2014 жылғы 1-10 ақпандағы № 5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кірістер – 2879713,8 мың теңге, соның ішінде:</w:t>
      </w:r>
      <w:r>
        <w:br/>
      </w:r>
      <w:r>
        <w:rPr>
          <w:rFonts w:ascii="Times New Roman"/>
          <w:b w:val="false"/>
          <w:i w:val="false"/>
          <w:color w:val="000000"/>
          <w:sz w:val="28"/>
        </w:rPr>
        <w:t>
      салықтық түсімдер бойынша – 277409,0 мың теңге;</w:t>
      </w:r>
      <w:r>
        <w:br/>
      </w:r>
      <w:r>
        <w:rPr>
          <w:rFonts w:ascii="Times New Roman"/>
          <w:b w:val="false"/>
          <w:i w:val="false"/>
          <w:color w:val="000000"/>
          <w:sz w:val="28"/>
        </w:rPr>
        <w:t>
      салықтық емес түсімдер бойынша – 6412,0 мың теңге;</w:t>
      </w:r>
      <w:r>
        <w:br/>
      </w:r>
      <w:r>
        <w:rPr>
          <w:rFonts w:ascii="Times New Roman"/>
          <w:b w:val="false"/>
          <w:i w:val="false"/>
          <w:color w:val="000000"/>
          <w:sz w:val="28"/>
        </w:rPr>
        <w:t xml:space="preserve">
      негізгі капиталды сатудан түсетін түсімдер – 1026,0 мың теңге; </w:t>
      </w:r>
      <w:r>
        <w:br/>
      </w:r>
      <w:r>
        <w:rPr>
          <w:rFonts w:ascii="Times New Roman"/>
          <w:b w:val="false"/>
          <w:i w:val="false"/>
          <w:color w:val="000000"/>
          <w:sz w:val="28"/>
        </w:rPr>
        <w:t>
      трансферттердің түсімдері бойынша – 2556663,0 мың теңге;</w:t>
      </w:r>
      <w:r>
        <w:br/>
      </w:r>
      <w:r>
        <w:rPr>
          <w:rFonts w:ascii="Times New Roman"/>
          <w:b w:val="false"/>
          <w:i w:val="false"/>
          <w:color w:val="000000"/>
          <w:sz w:val="28"/>
        </w:rPr>
        <w:t>
      бюджет қаражатының бос қалдықтары – 38203,8 мың теңге;</w:t>
      </w:r>
      <w:r>
        <w:br/>
      </w:r>
      <w:r>
        <w:rPr>
          <w:rFonts w:ascii="Times New Roman"/>
          <w:b w:val="false"/>
          <w:i w:val="false"/>
          <w:color w:val="000000"/>
          <w:sz w:val="28"/>
        </w:rPr>
        <w:t>
      2) шығындар – 2879713,8 мың теңге;</w:t>
      </w:r>
      <w:r>
        <w:br/>
      </w:r>
      <w:r>
        <w:rPr>
          <w:rFonts w:ascii="Times New Roman"/>
          <w:b w:val="false"/>
          <w:i w:val="false"/>
          <w:color w:val="000000"/>
          <w:sz w:val="28"/>
        </w:rPr>
        <w:t>
      3) таза бюджеттік кредит беру – 18330,0 мың теңге, соның ішінде:</w:t>
      </w:r>
      <w:r>
        <w:br/>
      </w:r>
      <w:r>
        <w:rPr>
          <w:rFonts w:ascii="Times New Roman"/>
          <w:b w:val="false"/>
          <w:i w:val="false"/>
          <w:color w:val="000000"/>
          <w:sz w:val="28"/>
        </w:rPr>
        <w:t>
      бюджеттік кредиттер – 22176,0 мың теңге;</w:t>
      </w:r>
      <w:r>
        <w:br/>
      </w:r>
      <w:r>
        <w:rPr>
          <w:rFonts w:ascii="Times New Roman"/>
          <w:b w:val="false"/>
          <w:i w:val="false"/>
          <w:color w:val="000000"/>
          <w:sz w:val="28"/>
        </w:rPr>
        <w:t xml:space="preserve">
      бюджеттік кредиттерді өтеу – 3846,0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«Жалпы сипаттағы мемлекеттік қызметтер» 01 функционалдық тобы 285533,0 мың теңге болып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xml:space="preserve">
      «Білім беру» 04 функционалдық тобы 1699410,6 мың теңге болып ескерілсін;»;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«Әлеуметтік көмек және әлеуметтік қамтамасыз ету» 06 функционалдық тобы 198041,0 мың теңге болып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«Тұрғын үй-коммуналдық шаруашылық» 07 функционалдық тобы 218722,0 мың теңге болып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«Мәдениет, спорт, туризм және ақпараттық кеңістік» 08 функционалдық тобы 204782,0 мың теңге болып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«Басқалар» 13 функционалдық тобы 56700,0 мың теңге болып ескерілсін;»;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С. Мұқатай</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1"/>
    <w:bookmarkStart w:name="z12" w:id="2"/>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2014 жылғы 22 шілдедегі</w:t>
      </w:r>
      <w:r>
        <w:br/>
      </w:r>
      <w:r>
        <w:rPr>
          <w:rFonts w:ascii="Times New Roman"/>
          <w:b w:val="false"/>
          <w:i w:val="false"/>
          <w:color w:val="000000"/>
          <w:sz w:val="28"/>
        </w:rPr>
        <w:t>
№ 22/4-V шешіміне қосымша</w:t>
      </w:r>
    </w:p>
    <w:bookmarkEnd w:id="2"/>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 19/3-V шешіміне 1 қосымша</w:t>
      </w:r>
    </w:p>
    <w:bookmarkStart w:name="z13" w:id="3"/>
    <w:p>
      <w:pPr>
        <w:spacing w:after="0"/>
        <w:ind w:left="0"/>
        <w:jc w:val="left"/>
      </w:pPr>
      <w:r>
        <w:rPr>
          <w:rFonts w:ascii="Times New Roman"/>
          <w:b/>
          <w:i w:val="false"/>
          <w:color w:val="000000"/>
        </w:rPr>
        <w:t xml:space="preserve"> 
2014 жылға арналған аудандық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88"/>
        <w:gridCol w:w="992"/>
        <w:gridCol w:w="907"/>
        <w:gridCol w:w="7527"/>
        <w:gridCol w:w="3399"/>
      </w:tblGrid>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2 879 713,8</w:t>
            </w:r>
          </w:p>
        </w:tc>
      </w:tr>
      <w:tr>
        <w:trPr>
          <w:trHeight w:val="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277 409,0</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133 231,0</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133 231,0</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121 995,0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11 236,0</w:t>
            </w:r>
          </w:p>
        </w:tc>
      </w:tr>
      <w:tr>
        <w:trPr>
          <w:trHeight w:val="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98 405,0</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98 405,0</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98 405,0</w:t>
            </w:r>
          </w:p>
        </w:tc>
      </w:tr>
      <w:tr>
        <w:trPr>
          <w:trHeight w:val="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42 085,0</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11 310,0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10 805,0</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25 565,0</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24 565,0</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r>
      <w:tr>
        <w:trPr>
          <w:trHeight w:val="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2 673,0</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12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7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11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8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1 015,0</w:t>
            </w:r>
          </w:p>
        </w:tc>
      </w:tr>
      <w:tr>
        <w:trPr>
          <w:trHeight w:val="45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0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5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6 412,0</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1 953,0</w:t>
            </w:r>
          </w:p>
        </w:tc>
      </w:tr>
      <w:tr>
        <w:trPr>
          <w:trHeight w:val="3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18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4 459,0</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4 459,0</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4 459,0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1 026,0</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2 556 663,0</w:t>
            </w:r>
          </w:p>
        </w:tc>
      </w:tr>
      <w:tr>
        <w:trPr>
          <w:trHeight w:val="6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2 556 663,0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2 556 663,0</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180 777,0</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686 481,0</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1 689 405,0</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38 203,8</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38 203,8</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38 203,8</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63"/>
        <w:gridCol w:w="785"/>
        <w:gridCol w:w="978"/>
        <w:gridCol w:w="849"/>
        <w:gridCol w:w="7320"/>
        <w:gridCol w:w="2607"/>
      </w:tblGrid>
      <w:tr>
        <w:trPr>
          <w:trHeight w:val="30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кіші</w:t>
            </w:r>
            <w:r>
              <w:br/>
            </w:r>
            <w:r>
              <w:rPr>
                <w:rFonts w:ascii="Times New Roman"/>
                <w:b w:val="false"/>
                <w:i w:val="false"/>
                <w:color w:val="000000"/>
                <w:sz w:val="20"/>
              </w:rPr>
              <w:t>
топ</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 әкiм</w:t>
            </w:r>
            <w:r>
              <w:br/>
            </w:r>
            <w:r>
              <w:rPr>
                <w:rFonts w:ascii="Times New Roman"/>
                <w:b w:val="false"/>
                <w:i w:val="false"/>
                <w:color w:val="000000"/>
                <w:sz w:val="20"/>
              </w:rPr>
              <w:t>
шiсi</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2 879 713,8</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285 533,0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256 444,0</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16 561,0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16 561,0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16 530,0</w:t>
            </w:r>
          </w:p>
        </w:tc>
      </w:tr>
      <w:tr>
        <w:trPr>
          <w:trHeight w:val="5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109 480,0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104 130,0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103 195,0</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130 403,0</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130 151,0</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3 085,0</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127 066,0</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15 820,0</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15 820,0</w:t>
            </w:r>
          </w:p>
        </w:tc>
      </w:tr>
      <w:tr>
        <w:trPr>
          <w:trHeight w:val="15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15 565,0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15 476,0</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8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13 269,0</w:t>
            </w:r>
          </w:p>
        </w:tc>
      </w:tr>
      <w:tr>
        <w:trPr>
          <w:trHeight w:val="15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12 969,0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12 869,0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13 433,0</w:t>
            </w:r>
          </w:p>
        </w:tc>
      </w:tr>
      <w:tr>
        <w:trPr>
          <w:trHeight w:val="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7 433,0</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1 699 410,6</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122 053,0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122 053,0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84 863,0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6 749,0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78 114,0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37 190,0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37 190,0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950 991,6</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950 991,6</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880 203,4</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51 980,0</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828 223,4</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70 788,2</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3 599,0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67 189,2</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626 366,0</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41 348,0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11 383,0</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10 940,0</w:t>
            </w:r>
          </w:p>
        </w:tc>
      </w:tr>
      <w:tr>
        <w:trPr>
          <w:trHeight w:val="12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(қамқоршысыз) қалған баланы (балаларды) күтіп-ұстауға асыраушыларына ай сайынғы ақшалай қаражат төлемдері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16 268,0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4 097,0</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12 171,0</w:t>
            </w:r>
          </w:p>
        </w:tc>
      </w:tr>
      <w:tr>
        <w:trPr>
          <w:trHeight w:val="8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585 018,0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585 018,0</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500 231,0</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84 787,0</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198 041,0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167 190,0</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167 190,0</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26 548,0</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20 100,0</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4 648,0</w:t>
            </w:r>
          </w:p>
        </w:tc>
      </w:tr>
      <w:tr>
        <w:trPr>
          <w:trHeight w:val="15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3 180,0</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8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63 277,0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45 456,0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17 821,0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19 035,0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17 991,0</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33 710,0</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32 090,0</w:t>
            </w:r>
          </w:p>
        </w:tc>
      </w:tr>
      <w:tr>
        <w:trPr>
          <w:trHeight w:val="15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1 384,0</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1 384,0</w:t>
            </w:r>
          </w:p>
        </w:tc>
      </w:tr>
      <w:tr>
        <w:trPr>
          <w:trHeight w:val="6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30 851,0</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30 851,0</w:t>
            </w:r>
          </w:p>
        </w:tc>
      </w:tr>
      <w:tr>
        <w:trPr>
          <w:trHeight w:val="12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21 722,0</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21 662,0</w:t>
            </w:r>
          </w:p>
        </w:tc>
      </w:tr>
      <w:tr>
        <w:trPr>
          <w:trHeight w:val="7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1 320,0</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1 320,0</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7 439,0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6 119,0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1 320,0</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218 722,0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20 754,0</w:t>
            </w:r>
          </w:p>
        </w:tc>
      </w:tr>
      <w:tr>
        <w:trPr>
          <w:trHeight w:val="9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15 166,0</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11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6 166,0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6 166,0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5 588,0</w:t>
            </w:r>
          </w:p>
        </w:tc>
      </w:tr>
      <w:tr>
        <w:trPr>
          <w:trHeight w:val="7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5 588,0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5 588,0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128 448,0</w:t>
            </w:r>
          </w:p>
        </w:tc>
      </w:tr>
      <w:tr>
        <w:trPr>
          <w:trHeight w:val="9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128 448,0</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32 984,0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95 464,0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83 161,0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12 303,0</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69 520,0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6 977,0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0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62 543,0</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10 760,0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51 783,0</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204 782,0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122 926,0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108 264,0</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108 264,0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103 332,0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14 662,0</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25 662,0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20 462,0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6 287,0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11 120,0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11 120,0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29 871,0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22 871,0</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22 371,0</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1 221,0</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21 150,0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26 323,0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8 546,0</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8 386,0</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8 326,0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17 777,0</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9 627,0</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9 311,0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134 259,0</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13 722,0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8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7 358,0</w:t>
            </w:r>
          </w:p>
        </w:tc>
      </w:tr>
      <w:tr>
        <w:trPr>
          <w:trHeight w:val="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7 130,0</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7 130,0</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6 824,0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6 794,0</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113 407,0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113 407,0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113 407,0</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13 654,0</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13 654,0</w:t>
            </w:r>
          </w:p>
        </w:tc>
      </w:tr>
      <w:tr>
        <w:trPr>
          <w:trHeight w:val="18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13 324,0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13 262,0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38 142,0</w:t>
            </w:r>
          </w:p>
        </w:tc>
      </w:tr>
      <w:tr>
        <w:trPr>
          <w:trHeight w:val="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38 142,0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23 600,0</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23 600,0</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14 542,0</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14 542,0</w:t>
            </w:r>
          </w:p>
        </w:tc>
      </w:tr>
      <w:tr>
        <w:trPr>
          <w:trHeight w:val="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56 700,0</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56 400,0</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14 010,0</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15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18 112,0</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8 244,0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8 180,0</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9 868,0</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18 581,0</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17 832,0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17 762,0</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8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17 032,2</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17 032,2</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17 032,2</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17 032,2</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18 330,0</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6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5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-18 330,0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18 330,0</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7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