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b1ee" w14:textId="abfb1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2014 жылғы 24 шілдедегі № 28/6-V шешімі. Шығыс Қазақстан облысының Әділет департаментінде 2014 жылғы 26 тамызда № 3465 болып тіркелді. Күші жойылды - Шығыс Қазақстан облысы Глубокое аудандық мәслихатының 2018 жылғы 5 қыркүйектегі № 24/8-VI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Глубокое аудандық мәслихатының 05.09.2018 </w:t>
      </w:r>
      <w:r>
        <w:rPr>
          <w:rFonts w:ascii="Times New Roman"/>
          <w:b w:val="false"/>
          <w:i w:val="false"/>
          <w:color w:val="ff0000"/>
          <w:sz w:val="28"/>
        </w:rPr>
        <w:t>№ 24/8-VI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Глубокое аудандық мәслихаты </w:t>
      </w:r>
      <w:r>
        <w:rPr>
          <w:rFonts w:ascii="Times New Roman"/>
          <w:b/>
          <w:i w:val="false"/>
          <w:color w:val="000000"/>
          <w:sz w:val="28"/>
        </w:rPr>
        <w:t>ШЕШТІ</w:t>
      </w:r>
      <w:r>
        <w:rPr>
          <w:rFonts w:ascii="Times New Roman"/>
          <w:b/>
          <w:i w:val="false"/>
          <w:color w:val="000000"/>
          <w:sz w:val="28"/>
        </w:rPr>
        <w:t>:</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Глубокое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бюджет қаражаты есебінен әлеуметтік көмек берілсін.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Мемлекеттік денсаулық сақтау ұйымдарының мамандарына әлеуметтік көмек Шығыс Қазақстан облыстық мәслихатының </w:t>
      </w:r>
      <w:r>
        <w:rPr>
          <w:rFonts w:ascii="Times New Roman"/>
          <w:b w:val="false"/>
          <w:i w:val="false"/>
          <w:color w:val="000000"/>
          <w:sz w:val="28"/>
        </w:rPr>
        <w:t>шешімімен</w:t>
      </w:r>
      <w:r>
        <w:rPr>
          <w:rFonts w:ascii="Times New Roman"/>
          <w:b w:val="false"/>
          <w:i w:val="false"/>
          <w:color w:val="000000"/>
          <w:sz w:val="28"/>
        </w:rPr>
        <w:t xml:space="preserve"> белгіленген көлемде беріледі.</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Мемлекеттік әлеуметтік қамсыздандыру, білім беру, мәдениет, спорт және ветеринария ұйымдарының мамандарына әлеуметтік көмек 15000 (он бес мың) теңге көлемінде беріледі.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Шығыс Қазақстан облысы Глубокое аудандық мәслихатының 16.06.2015 </w:t>
      </w:r>
      <w:r>
        <w:rPr>
          <w:rFonts w:ascii="Times New Roman"/>
          <w:b w:val="false"/>
          <w:i w:val="false"/>
          <w:color w:val="000000"/>
          <w:sz w:val="28"/>
        </w:rPr>
        <w:t>№ 37/6-V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21.09.2016 </w:t>
      </w:r>
      <w:r>
        <w:rPr>
          <w:rFonts w:ascii="Times New Roman"/>
          <w:b w:val="false"/>
          <w:i w:val="false"/>
          <w:color w:val="000000"/>
          <w:sz w:val="28"/>
        </w:rPr>
        <w:t>№ 5/6-VI</w:t>
      </w:r>
      <w:r>
        <w:rPr>
          <w:rFonts w:ascii="Times New Roman"/>
          <w:b w:val="false"/>
          <w:i w:val="false"/>
          <w:color w:val="ff0000"/>
          <w:sz w:val="28"/>
        </w:rPr>
        <w:t xml:space="preserve"> шешімдерімен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Бурдаков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Глубокое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