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0201" w14:textId="93c0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Катонқарағай аудандық мәслихатының 2014 жылғы 17 сәуірдегі № 22/157-V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2014 жылғы 23 қыркүйектегі № 26/195-V шешімі. Шығыс Қазақстан облысының Әділет департаментінде 2014 жылғы 21 қазанда № 3504 болып тіркелді. Күші жойылды - Шығыс Қазақстан облысы Катонқарағай аудандық мәслихатының 2023 жылғы 26 желтоқсандағы № 10/134-VIII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күнтізбелік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"Катонқарағай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2014 жылғы 17 сәуірдегі № 22/157-V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3328 нөмірімен тіркелген, 2014 жылы 23 мамырдағы № 39 (7728) "Арай" газетінде жарияланған)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шешіммен бекітілген, Катонқарағай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2-тараудың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11-азат жолы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 жылдарында тылдағы қажырлы еңбегi және мiнсiз әскери қызметi үшiн бұрынғы КСР Одағының ордендерiмен және медальдарымен наградталғандарға – 5,4 айлық есептік көрсеткіш."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М.Бұлғынов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