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64a8" w14:textId="47564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2014 жылғы 23 желтоқсандағы № 28/214-V шешімі. Шығыс Қазақстан облысының Әділет департаментінде 2015 жылғы 20 қаңтарда № 3643 болып тіркелді. Күші жойылды - Шығыс Қазақстан облысы Катонқарағай аудандық мәслихатының 2024 жылғы 12 сәуірдегі № 15/180-VIII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Катонқарағай аудандық мәслихатының 12.04.2024 </w:t>
      </w:r>
      <w:r>
        <w:rPr>
          <w:rFonts w:ascii="Times New Roman"/>
          <w:b w:val="false"/>
          <w:i w:val="false"/>
          <w:color w:val="000000"/>
          <w:sz w:val="28"/>
        </w:rPr>
        <w:t>№ 15/180-VIII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Шешімнің тақырыбы жаңа редакцияда - Шығыс Қазақстан облысы Катонқарағай аудандық мәслихатының 04.10.2022 </w:t>
      </w:r>
      <w:r>
        <w:rPr>
          <w:rFonts w:ascii="Times New Roman"/>
          <w:b w:val="false"/>
          <w:i w:val="false"/>
          <w:color w:val="000000"/>
          <w:sz w:val="28"/>
        </w:rPr>
        <w:t>№ 21/270-VII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w:t>
      </w:r>
      <w:r>
        <w:rPr>
          <w:rFonts w:ascii="Times New Roman"/>
          <w:b w:val="false"/>
          <w:i w:val="false"/>
          <w:color w:val="ff0000"/>
          <w:sz w:val="28"/>
        </w:rPr>
        <w:t>      Ескерту. Кіріспе жаңа редакцияда - Шығыс Қазақстан облысы Катонқарағай аудандық мәслихатының 17.04.2020</w:t>
      </w:r>
      <w:r>
        <w:rPr>
          <w:rFonts w:ascii="Times New Roman"/>
          <w:b w:val="false"/>
          <w:i w:val="false"/>
          <w:color w:val="000000"/>
          <w:sz w:val="28"/>
        </w:rPr>
        <w:t xml:space="preserve"> № 38/333-VI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Катонқарағай ауданында тұрғын үй көмегін көрсетудің мөлшері мен тәртібі айқындалсын.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Катонқарағай аудандық мәслихатының 04.10.2022 </w:t>
      </w:r>
      <w:r>
        <w:rPr>
          <w:rFonts w:ascii="Times New Roman"/>
          <w:b w:val="false"/>
          <w:i w:val="false"/>
          <w:color w:val="000000"/>
          <w:sz w:val="28"/>
        </w:rPr>
        <w:t>№ 21/270-VII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Г.Ағажаева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маслихаттың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28/214-V шешімімен бекітілген</w:t>
            </w:r>
          </w:p>
        </w:tc>
      </w:tr>
    </w:tbl>
    <w:bookmarkStart w:name="z10" w:id="1"/>
    <w:p>
      <w:pPr>
        <w:spacing w:after="0"/>
        <w:ind w:left="0"/>
        <w:jc w:val="left"/>
      </w:pPr>
      <w:r>
        <w:rPr>
          <w:rFonts w:ascii="Times New Roman"/>
          <w:b/>
          <w:i w:val="false"/>
          <w:color w:val="000000"/>
        </w:rPr>
        <w:t xml:space="preserve"> Катонқарағай ауданында тұрғын үй көмегін көрсетудің мөлшері мен тәртібі</w:t>
      </w:r>
    </w:p>
    <w:bookmarkEnd w:id="1"/>
    <w:p>
      <w:pPr>
        <w:spacing w:after="0"/>
        <w:ind w:left="0"/>
        <w:jc w:val="both"/>
      </w:pPr>
      <w:r>
        <w:rPr>
          <w:rFonts w:ascii="Times New Roman"/>
          <w:b w:val="false"/>
          <w:i w:val="false"/>
          <w:color w:val="ff0000"/>
          <w:sz w:val="28"/>
        </w:rPr>
        <w:t xml:space="preserve">
      Ескерту. Қосымша жаңа редакцияда - Шығыс Қазақстан облысы Катонқарағай аудандық мәслихатының 04.10.2022 </w:t>
      </w:r>
      <w:r>
        <w:rPr>
          <w:rFonts w:ascii="Times New Roman"/>
          <w:b w:val="false"/>
          <w:i w:val="false"/>
          <w:color w:val="ff0000"/>
          <w:sz w:val="28"/>
        </w:rPr>
        <w:t>№ 21/270-VII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2"/>
    <w:p>
      <w:pPr>
        <w:spacing w:after="0"/>
        <w:ind w:left="0"/>
        <w:jc w:val="both"/>
      </w:pPr>
      <w:r>
        <w:rPr>
          <w:rFonts w:ascii="Times New Roman"/>
          <w:b w:val="false"/>
          <w:i w:val="false"/>
          <w:color w:val="000000"/>
          <w:sz w:val="28"/>
        </w:rPr>
        <w:t>
      1. Тұрғын үй көмегі жергілікті бюджет қаражаты есебінен Катонқарағай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2"/>
    <w:bookmarkStart w:name="z18" w:id="3"/>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3"/>
    <w:bookmarkStart w:name="z19" w:id="4"/>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4"/>
    <w:bookmarkStart w:name="z20" w:id="5"/>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5"/>
    <w:bookmarkStart w:name="z21" w:id="6"/>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6"/>
    <w:bookmarkStart w:name="z22" w:id="7"/>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Шығыс Қазақстан облысы Катонқарағай аудандық мәслихатының 28.04.2023 </w:t>
      </w:r>
      <w:r>
        <w:rPr>
          <w:rFonts w:ascii="Times New Roman"/>
          <w:b w:val="false"/>
          <w:i w:val="false"/>
          <w:color w:val="000000"/>
          <w:sz w:val="28"/>
        </w:rPr>
        <w:t>№ 3/37-VIII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8"/>
    <w:p>
      <w:pPr>
        <w:spacing w:after="0"/>
        <w:ind w:left="0"/>
        <w:jc w:val="both"/>
      </w:pPr>
      <w:r>
        <w:rPr>
          <w:rFonts w:ascii="Times New Roman"/>
          <w:b w:val="false"/>
          <w:i w:val="false"/>
          <w:color w:val="000000"/>
          <w:sz w:val="28"/>
        </w:rPr>
        <w:t>
      2. Тұрғын үй көмегін тағайындау "Катонқарағай ауданының жұмыспен қамту, және әлеуметтік бағдарламалар бөлімі" мемлекеттік мекемесімен (бұдан әрі – уәкілетті орган) жүзеге асырылады.</w:t>
      </w:r>
    </w:p>
    <w:bookmarkEnd w:id="8"/>
    <w:bookmarkStart w:name="z24" w:id="9"/>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9"/>
    <w:bookmarkStart w:name="z25" w:id="10"/>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10"/>
    <w:bookmarkStart w:name="z26" w:id="11"/>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1"/>
    <w:bookmarkStart w:name="z27" w:id="12"/>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2"/>
    <w:bookmarkStart w:name="z28" w:id="13"/>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3"/>
    <w:bookmarkStart w:name="z29" w:id="14"/>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4"/>
    <w:bookmarkStart w:name="z30" w:id="15"/>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5"/>
    <w:bookmarkStart w:name="z31" w:id="16"/>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6"/>
    <w:bookmarkStart w:name="z32" w:id="17"/>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