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6736" w14:textId="3086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2014 жылғы 19 ақпандағы N 3196 қаулысы. Шығыс Қазақстан облысының Әділет департаментінде 2014 жылғы 14 наурызда N 3202 болып тіркелді. Күші жойылды - Шығыс Қазақстан облысы Күршім ауданы әкімдігінің 2014 жылғы 02 желтоқсандағы N 3522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Күршім ауданы әкімдігінің 02.12.2014 N 3522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 тармақшасына, "Халықты жұмыспен қамту туралы" Қазақстан Республикасының 2001 жылғы 23 қаңтардағы Заңының </w:t>
      </w:r>
      <w:r>
        <w:rPr>
          <w:rFonts w:ascii="Times New Roman"/>
          <w:b w:val="false"/>
          <w:i w:val="false"/>
          <w:color w:val="000000"/>
          <w:sz w:val="28"/>
        </w:rPr>
        <w:t>7 бабы</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w:t>
      </w:r>
      <w:r>
        <w:rPr>
          <w:rFonts w:ascii="Times New Roman"/>
          <w:b w:val="false"/>
          <w:i w:val="false"/>
          <w:color w:val="000000"/>
          <w:sz w:val="28"/>
        </w:rPr>
        <w:t>Ережесінің</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жылы ақылы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түрлері, көлемі, қаржыландыру көздері және нақты жағдайлары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ақылары 2014 жылға белгіленген </w:t>
      </w:r>
      <w:r>
        <w:rPr>
          <w:rFonts w:ascii="Times New Roman"/>
          <w:b w:val="false"/>
          <w:i w:val="false"/>
          <w:color w:val="000000"/>
          <w:sz w:val="28"/>
        </w:rPr>
        <w:t>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Ұйымдар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18 жасқа толмаған жұмыскерлерге</w:t>
      </w:r>
      <w:r>
        <w:rPr>
          <w:rFonts w:ascii="Times New Roman"/>
          <w:b w:val="false"/>
          <w:i w:val="false"/>
          <w:color w:val="000000"/>
          <w:sz w:val="28"/>
        </w:rPr>
        <w:t>)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 </w:t>
      </w:r>
      <w:r>
        <w:rPr>
          <w:rFonts w:ascii="Times New Roman"/>
          <w:b w:val="false"/>
          <w:i w:val="false"/>
          <w:color w:val="000000"/>
          <w:sz w:val="28"/>
        </w:rPr>
        <w:t>икемді нысандарын</w:t>
      </w:r>
      <w:r>
        <w:rPr>
          <w:rFonts w:ascii="Times New Roman"/>
          <w:b w:val="false"/>
          <w:i w:val="false"/>
          <w:color w:val="000000"/>
          <w:sz w:val="28"/>
        </w:rPr>
        <w:t xml:space="preserve">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ауданы әкімінің </w:t>
            </w:r>
            <w:r>
              <w:br/>
            </w:r>
            <w:r>
              <w:rPr>
                <w:rFonts w:ascii="Times New Roman"/>
                <w:b w:val="false"/>
                <w:i w:val="false"/>
                <w:color w:val="000000"/>
                <w:sz w:val="20"/>
              </w:rPr>
              <w:t>
</w:t>
            </w:r>
            <w:r>
              <w:rPr>
                <w:rFonts w:ascii="Times New Roman"/>
                <w:b w:val="false"/>
                <w:i/>
                <w:color w:val="000000"/>
                <w:sz w:val="20"/>
              </w:rPr>
              <w:t xml:space="preserve">      міндетін уақытша атқарушы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Қалелов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Күршім ауданы әкімдігінің </w:t>
      </w:r>
      <w:r>
        <w:br/>
      </w:r>
      <w:r>
        <w:rPr>
          <w:rFonts w:ascii="Times New Roman"/>
          <w:b w:val="false"/>
          <w:i w:val="false"/>
          <w:color w:val="000000"/>
          <w:sz w:val="28"/>
        </w:rPr>
        <w:t xml:space="preserve">
2014 жылғы 19 ақпандағы  </w:t>
      </w:r>
      <w:r>
        <w:br/>
      </w:r>
      <w:r>
        <w:rPr>
          <w:rFonts w:ascii="Times New Roman"/>
          <w:b w:val="false"/>
          <w:i w:val="false"/>
          <w:color w:val="000000"/>
          <w:sz w:val="28"/>
        </w:rPr>
        <w:t xml:space="preserve">
№ 3196 қаулысына қосымша </w:t>
      </w:r>
    </w:p>
    <w:bookmarkEnd w:id="1"/>
    <w:p>
      <w:pPr>
        <w:spacing w:after="0"/>
        <w:ind w:left="0"/>
        <w:jc w:val="left"/>
      </w:pPr>
      <w:r>
        <w:rPr>
          <w:rFonts w:ascii="Times New Roman"/>
          <w:b/>
          <w:i w:val="false"/>
          <w:color w:val="000000"/>
        </w:rPr>
        <w:t xml:space="preserve"> 2014 жылы ақылы қоғамдық жұмыстар жүргізілетін ұйымдардың тізімі, қоғамдық жұмыстардың түрлері, көлемі, қаржыландыру көздері және нақты жағдайлары</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175"/>
        <w:gridCol w:w="1984"/>
        <w:gridCol w:w="2733"/>
        <w:gridCol w:w="945"/>
        <w:gridCol w:w="945"/>
        <w:gridCol w:w="823"/>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мен кәсіпорындар атауы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жұмыстардың көлемі</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(адамдар саны)</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(бөлінген адамдар саны)</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Күршім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көгалдандыру мен санитарлық тазалау, жөндеу жұмыстарын жүргізуге және шаруашылық кітаптарын нақтылау жұмыстарына көмектесу- 8 сағат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Сарыөлең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Қалғұты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Маралды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Абай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және шаруашылық кітаптарын нақтылау жұмыстарына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Құйған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Балықшы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Теректі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Боран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Қалжыр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көгалдандыру мен санитарлық тазалау, жөндеу жұмыстарын жүргізуге және шаруашылық кітаптарын нақтылау жұмыстарына көмектесу- 8 сағат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Ақбұлақ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Төсқайың ауылдық округі әкімінің аппараты"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көгалдандыру мен санитарлық тазалау, жөндеу жұмыстарын жүргізуге және шаруашылық кітаптарын нақтылау жұмыстарына көмектесу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көгалдандыру мен санитарлық тазалау, жөндеу жұмыстарын жүргізуге және шаруашылық кітаптарын нақтылау жұмыстарына көмектесу- 8 сағат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Островский атындағы № 4 Күршім орта мектебі" коммуналдық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үлескіні күту жұмыстарына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жүргізуге, мектеп жанындағы үлескіні күту жұмыстары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"Қыстау-Күршім негізгі орта мектебі" коммуналдық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үлескіні күту жұмыстарына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жүргізуге, мектеп жанындағы үлескіні күту жұмыстары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әкімдігінің "Жұмыспен қамту орталығы" коммуналдық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комитетінің ШҚО бойынша мемлекеттік еңбек инспекторы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Шығыс Қазақстан облысы сот актілерін орындау Департаментінің Күршім аумақтық бөлімі" филиалы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жүйесі Департаменті Күршім ауданының қылмыстық атқару инспекциясы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Шығыс Қазақстан облысы бойынша Салық департементінің Күршім ауданы бойынша салық басқармасы"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Күршім ауданының әділет басқармасы"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"Шығыс Қазақстан облысы Күршім ауданының қорғаныс істері жөніндегі бөлімі" республикалық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Күршім аудандық соты (келісімі бойынша) </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орталық" республикалық мемлекеттік қазыналық кәсіпорынның Шығыс Қазақстан облыстық филиалының Күршім аудандық бөлімшесі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статистика департаменті" мемлекеттік мекемесінің Күршім ауданының статистика басқармасы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мемлекеттік мұрағаты"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"Нұр-Отан" партиясы" қоғамдық бірлестігінің Шығыс Қазақстан облысы Күршім аудандық филиалы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 және жұмыс беруші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жер-кадастрлық бюросы-Мемжер ғылөнорталығының шаруашылық жүргізу құқығындағы Шығыс Қазақстан еншілес мемлекеттік кәсіпорнының филиалы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қаржы бөлімі"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Шығыс Қазақстан облыстық ішкі істер департаменті "Күршім ауданының ішкі істер бөлімі" мемлекеттік мекемесі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кәсіпорынының Күршім филиалы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Күршім аудандық прокуратурасы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 санитарлық тазалық жұмыстарын жүргізуге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санитарлық тазалық жұмыстарын жүргізу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инспектурасының Күршім мемлекеттік сорт сынау станциясы филиалы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тұқымдарын сорттау, ағымдағы жөндеу жұмыстарына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тұқымдарын сорттау, ағымдағы жөндеу жұмыстарына көмектесу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төтенше жағдайлар департаменті "Өрт сөндіру және авариялық құтқару жұмыстар қызметі" мемлекеттік мекемесі № 40 өрт сөндіру бөлімі (келісімі бойынша)</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төтенше жағдайлар департаменті "Күршім ауданының төтенше жағдайлар бөлімі" мемлекеттік мекемесі</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 жасауға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10-20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"Күршім" мемлекеттік коммуналдық кәсіпорыны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Ағымдағы және күрделі жөндеу жұмыстарын жүргізуге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пен көгалдандыру жұмыстарын жүргізуге көмектесу күніне 8 сағаттан.</w:t>
            </w:r>
            <w:r>
              <w:br/>
            </w:r>
            <w:r>
              <w:rPr>
                <w:rFonts w:ascii="Times New Roman"/>
                <w:b w:val="false"/>
                <w:i w:val="false"/>
                <w:color w:val="000000"/>
                <w:sz w:val="20"/>
              </w:rPr>
              <w:t>
Ағымдағы және күрделі жөндеу жұмыстарын жүргізуге көмектесу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әкімдігінің "Теректі" мемлекеттік коммуналдық кәсіпорыны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w:t>
            </w:r>
            <w:r>
              <w:br/>
            </w:r>
            <w:r>
              <w:rPr>
                <w:rFonts w:ascii="Times New Roman"/>
                <w:b w:val="false"/>
                <w:i w:val="false"/>
                <w:color w:val="000000"/>
                <w:sz w:val="20"/>
              </w:rPr>
              <w:t>
Ағымдағы және күрделі жөндеу жұмыстарын жүргізуге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пен көгалдандыру жұмыстарын жүргізуге көмектесу күніне 8 сағаттан.</w:t>
            </w:r>
            <w:r>
              <w:br/>
            </w:r>
            <w:r>
              <w:rPr>
                <w:rFonts w:ascii="Times New Roman"/>
                <w:b w:val="false"/>
                <w:i w:val="false"/>
                <w:color w:val="000000"/>
                <w:sz w:val="20"/>
              </w:rPr>
              <w:t>
Ағымдағы және күрделі жөндеу жұмыстарын жүргізуге көмектесу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"Күршім ауданының орталық ауруханасы" коммуналдық мемлекеттік кәсіпорыны</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пен көгалдандыру жұмыстарын жүргізуге көмектесу.</w:t>
            </w:r>
            <w:r>
              <w:br/>
            </w:r>
            <w:r>
              <w:rPr>
                <w:rFonts w:ascii="Times New Roman"/>
                <w:b w:val="false"/>
                <w:i w:val="false"/>
                <w:color w:val="000000"/>
                <w:sz w:val="20"/>
              </w:rPr>
              <w:t>
Ағымдағы және күрделі жөндеу жұмыстарын жүргізуге көмектесу.</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пен көгалдандыру жұмыстарын жүргізуге көмектесу күніне 8 сағаттан.</w:t>
            </w:r>
            <w:r>
              <w:br/>
            </w:r>
            <w:r>
              <w:rPr>
                <w:rFonts w:ascii="Times New Roman"/>
                <w:b w:val="false"/>
                <w:i w:val="false"/>
                <w:color w:val="000000"/>
                <w:sz w:val="20"/>
              </w:rPr>
              <w:t>
Ағымдағы және күрделі жөндеу жұмыстарын жүргізуге көмектесу күніне 8 сағаттан.</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Жұмыс аптасының ұзақтығы екі демалыс күнімен 5 күнді құрайды, сегіз сағаттық жұмыс күні, түскі үзіліс 1 сағат, еңбекақы төлеу, зейнетақы және әлеуметтік ақша аударымдары, қолданылмаған еңбек демалысына өтемақы жүргізу еңбек шартының негізінде Қазақстан Республикасының заңнамасына сәйкес реттеледі, орындалатын жұмыстың санына, сапасына және күрделілігіне байланысты жұмыс уақытын есептеу табелінде көрсетілген дәлелді жұмыс істеген уақытына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зиянның</w:t>
      </w:r>
      <w:r>
        <w:rPr>
          <w:rFonts w:ascii="Times New Roman"/>
          <w:b w:val="false"/>
          <w:i w:val="false"/>
          <w:color w:val="000000"/>
          <w:sz w:val="28"/>
        </w:rPr>
        <w:t xml:space="preserve"> орнын толтыру</w:t>
      </w:r>
      <w:r>
        <w:rPr>
          <w:rFonts w:ascii="Times New Roman"/>
          <w:b w:val="false"/>
          <w:i w:val="false"/>
          <w:color w:val="000000"/>
          <w:sz w:val="28"/>
        </w:rPr>
        <w:t xml:space="preserve">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w:t>
      </w:r>
      <w:r>
        <w:rPr>
          <w:rFonts w:ascii="Times New Roman"/>
          <w:b w:val="false"/>
          <w:i w:val="false"/>
          <w:color w:val="000000"/>
          <w:sz w:val="28"/>
        </w:rPr>
        <w:t>он сегіз жасқа толмаған тұлғалар</w:t>
      </w:r>
      <w:r>
        <w:rPr>
          <w:rFonts w:ascii="Times New Roman"/>
          <w:b w:val="false"/>
          <w:i w:val="false"/>
          <w:color w:val="000000"/>
          <w:sz w:val="28"/>
        </w:rPr>
        <w:t>)үшін қоғамдық жұмыстардың талаптары тиісті санатқа еңбек талаптарының ерекшелігін ескере отырып белгіленеді және Қазақстан Республикасы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