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7ed8" w14:textId="6c07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аумағында бөлек жергілікті қоғамдастық жиындарын өткізу Қағидаларын бекіту және жергілікті қоғамдастық жиынына қатысу үшін ауылдар, көшелер, көппәтерлі тұрғын үйлер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2014 жылғы 03 сәуірдегі N 22-6/6 шешімі. Шығыс Қазақстан облысының Әділет департаментінде 2014 жылғы 06 мамырда N 3289 болып тіркелді. Күші жойылды - Абай облысы Көкпекті аудандық мәслихатының 2023 жылғы 11 қазандағы № 7-6/3 шешімі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аудандық мәслихатының 11.10.2023 </w:t>
      </w:r>
      <w:r>
        <w:rPr>
          <w:rFonts w:ascii="Times New Roman"/>
          <w:b w:val="false"/>
          <w:i w:val="false"/>
          <w:color w:val="ff0000"/>
          <w:sz w:val="28"/>
        </w:rPr>
        <w:t>№ 7-6/3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каулысына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Көкпекті ауданының аумағында бөлек жергiлiктi қоғамдастық жиындарын өткiзу және жергiлiктi қоғамдастық жиынына қатысу үшiн ауылдар, көшелер, көппәтерлi тұрғын үйлер тұрғындары өкiлдерiнiң санын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кейiн он күнтiзбелiк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4"/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bookmarkEnd w:id="5"/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Қойгельдин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Көкпекті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3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22-6/6 шешімімен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бекітілген </w:t>
                  </w:r>
                </w:p>
              </w:tc>
            </w:tr>
          </w:tbl>
          <w:p/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аумағында бөлек жергiлiктi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өткiзу және жергiлiктi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үшiн ауылдар, көшелер, көппәтерлi тұрғын үйлер тұрғындары</w:t>
      </w:r>
      <w:r>
        <w:br/>
      </w:r>
      <w:r>
        <w:rPr>
          <w:rFonts w:ascii="Times New Roman"/>
          <w:b/>
          <w:i w:val="false"/>
          <w:color w:val="000000"/>
        </w:rPr>
        <w:t>өкiлдерiнiң санын айқындау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Көкпекті ауданының аумағында бөлек жергілікті қоғамдастық жиындарын өткізу және жергiлiктi қоғамдастық жиынына қатысу үшiн ауылдар, көшелер, көппәтерлi тұрғын үйлер тұрғындары өкiлдерiнiң санын айқындау Қағидалары (бұдан әрі – Қағидалар)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18 қазандағы №.1106 "Бөлек жергілікті қоғамдастық жиындарын өткізудің үлгі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Көкпекті ауданының ауылдар, көшелер, көппәтерлі тұрғын үйлер тұрғындарының бөлек жергілікті қоғамдастық жиындарын өткізудің тәртібін белгілейді.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.Көкпекті ауданының ауылдар, көшелер, көппәтерлі тұрғын үйлер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жергілікті қоғамдастық жиындарын өткізу тәртібі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Көкпекті ауданының ауылдық округінің әкімі шақырады.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ауданы әкімінің жергілікті қоғамдастық жиынын өткізуге оң шешімі бар болған жағдайда бөлек жиынды өткізуге болады.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Ауылдар, көшелер, көппәтерлі тұрғын үйлер шегінде бөлек жиынды өткізуді ауылдық округінің әкімі ұйымдастырады.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ауылдардың, көшелердің, көппәтерлі тұрғын үйлердің қатысып отырған және оған қатысуға құқығы бар тұрғындарын тіркеу жүргізіледі.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округінің әкімі немесе ол уәкілеттік берген тұлға ашады.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ауылдар, көшелер, көппәтерлі тұрғын үйлер тұрғындары өкілдерінің кандидатураларын 100 тұрғыннан 1 өкілі құрамға сәйкес бөлек жиынның қатысушылары ұсынады.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ауылдар, көшелер, көппәтерлі тұрғын үйлер тұрғындары өкілдерінің саны тең өкілдік ету қағидаты негізінде айқындалады.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Шығыс Қазақстан облысы Көкпекті аудандық мәслихатының 21.08.2014 </w:t>
      </w:r>
      <w:r>
        <w:rPr>
          <w:rFonts w:ascii="Times New Roman"/>
          <w:b w:val="false"/>
          <w:i w:val="false"/>
          <w:color w:val="000000"/>
          <w:sz w:val="28"/>
        </w:rPr>
        <w:t>№ 27-5/5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округі әкімінің аппаратына жіберіледі.</w:t>
      </w:r>
    </w:p>
    <w:bookmarkEnd w:id="22"/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Жергiлiктi қоғамдастық жиынына қатысу үшiн ауыл, көше,</w:t>
      </w:r>
      <w:r>
        <w:br/>
      </w:r>
      <w:r>
        <w:rPr>
          <w:rFonts w:ascii="Times New Roman"/>
          <w:b/>
          <w:i w:val="false"/>
          <w:color w:val="000000"/>
        </w:rPr>
        <w:t>көппәтерлi тұрғын үй тұрғындары өкiлдерiнiң санын айқындау</w:t>
      </w:r>
    </w:p>
    <w:bookmarkEnd w:id="23"/>
    <w:p>
      <w:pPr>
        <w:spacing w:after="0"/>
        <w:ind w:left="0"/>
        <w:jc w:val="both"/>
      </w:pPr>
      <w:bookmarkStart w:name="z17" w:id="24"/>
      <w:r>
        <w:rPr>
          <w:rFonts w:ascii="Times New Roman"/>
          <w:b w:val="false"/>
          <w:i w:val="false"/>
          <w:color w:val="ff0000"/>
          <w:sz w:val="28"/>
        </w:rPr>
        <w:t xml:space="preserve">
      11. Алынып тасталды - Шығыс Қазақстан облысы Көкпекті аудандық мәслихатының 21.08.2014 </w:t>
      </w:r>
      <w:r>
        <w:rPr>
          <w:rFonts w:ascii="Times New Roman"/>
          <w:b w:val="false"/>
          <w:i w:val="false"/>
          <w:color w:val="ff0000"/>
          <w:sz w:val="28"/>
        </w:rPr>
        <w:t>№ 27-5/5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