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e477" w14:textId="b4ce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2014 жылғы 27 наурыздағы № 19-6 шешімі. Шығыс Қазақстан облысының Әділет департаментінде 2014 жылғы 06 мамырда № 3293 болып тіркелді. Күші жойылды - Шығыс Қазақстан облысы Тарбағатай аудандық мәслихатының 2016 жылғы 8 маусымдағы № 3-3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08.06.2016 № 3-3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Заңынының </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 xml:space="preserve">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аудандық мәслихаты ШЕШТІ:</w:t>
      </w:r>
      <w:r>
        <w:br/>
      </w:r>
      <w:r>
        <w:rPr>
          <w:rFonts w:ascii="Times New Roman"/>
          <w:b w:val="false"/>
          <w:i w:val="false"/>
          <w:color w:val="000000"/>
          <w:sz w:val="28"/>
        </w:rPr>
        <w:t>
      1. Тарбағатай аудандық мәслихатының Регламенті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"Тарбағатай аудандық мәслихатының Регламентін бекіту туралы" Тарбағатай аудандық мәслихатының 2012 жылғы 18 қаңтардағы № 1-2 шешімінің күші жойылсын.</w:t>
      </w:r>
      <w:r>
        <w:br/>
      </w:r>
      <w:r>
        <w:rPr>
          <w:rFonts w:ascii="Times New Roman"/>
          <w:b w:val="false"/>
          <w:i w:val="false"/>
          <w:color w:val="000000"/>
          <w:sz w:val="28"/>
        </w:rPr>
        <w:t>
      3.Осы шешім алғаш ресми жарияланған күнен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Т.Бейбіт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 xml:space="preserve">2014 жылғы 27 наурыздағы </w:t>
            </w:r>
            <w:r>
              <w:br/>
            </w:r>
            <w:r>
              <w:rPr>
                <w:rFonts w:ascii="Times New Roman"/>
                <w:b w:val="false"/>
                <w:i w:val="false"/>
                <w:color w:val="000000"/>
                <w:sz w:val="20"/>
              </w:rPr>
              <w:t>№ 19-6 шешіміне қосымша</w:t>
            </w:r>
          </w:p>
        </w:tc>
      </w:tr>
    </w:tbl>
    <w:p>
      <w:pPr>
        <w:spacing w:after="0"/>
        <w:ind w:left="0"/>
        <w:jc w:val="left"/>
      </w:pPr>
      <w:r>
        <w:rPr>
          <w:rFonts w:ascii="Times New Roman"/>
          <w:b/>
          <w:i w:val="false"/>
          <w:color w:val="000000"/>
        </w:rPr>
        <w:t xml:space="preserve"> Тарбағатай аудандық мәслихаттың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Осы Тарбағатай аудандық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сәйкес әзiрлендi және аудандық мәслихат сессияларын, оның органдарының отырыстарын өткiзу, оларға мәселелер енгiзу және қарау, аудандық мәслихат органдарын құру және сайлау, олардың қызметi туралы есептердi тыңдау, халық алдында аудандық мәслихаттың атқарған жұмысы және оның тұрақты комиссияларының қызметi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аудандық мәслихат аппараты жұмысын ұйымдастыру және басқа да рәсiмдiк және ұйымдастырушылық мәселелерiн белгiлейдi.</w:t>
      </w:r>
      <w:r>
        <w:br/>
      </w:r>
      <w:r>
        <w:rPr>
          <w:rFonts w:ascii="Times New Roman"/>
          <w:b w:val="false"/>
          <w:i w:val="false"/>
          <w:color w:val="000000"/>
          <w:sz w:val="28"/>
        </w:rPr>
        <w:t>
      2. Мәслихат – облыс, республикалық маңызы бар қала және астана немесе ауданның (облыстық маңызы бар қаланың) халқы сайлайтын, халықтың еркiн бiлдiретiн және 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жергiлiктi өкiлдi орган. Мәслихат заңды тұлға құқығын иеленбейдi.</w:t>
      </w:r>
      <w:r>
        <w:br/>
      </w:r>
      <w:r>
        <w:rPr>
          <w:rFonts w:ascii="Times New Roman"/>
          <w:b w:val="false"/>
          <w:i w:val="false"/>
          <w:color w:val="000000"/>
          <w:sz w:val="28"/>
        </w:rPr>
        <w:t>
      3.Мәслихаттың қызметi 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p>
      <w:pPr>
        <w:spacing w:after="0"/>
        <w:ind w:left="0"/>
        <w:jc w:val="left"/>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аудандық, аумақтық сайлау комиссиясының төрағасы шақырады.</w:t>
      </w:r>
      <w:r>
        <w:br/>
      </w:r>
      <w:r>
        <w:rPr>
          <w:rFonts w:ascii="Times New Roman"/>
          <w:b w:val="false"/>
          <w:i w:val="false"/>
          <w:color w:val="000000"/>
          <w:sz w:val="28"/>
        </w:rPr>
        <w:t>
      6. Мәслихаттың бiрiншi сессиясын аудандық, аумақтық сайлау комиссиясының төрағасы ашады, мәслихат депутаттарын сайлау нәтижесi туралы хабарлайды және мәслихат сессиясының төрағасы сайланғанға дейiн сессияны жүргiзедi.</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дауысын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жана редакцияда - Шығыс Қазақстан облысы Тарбағатай аудандық мәслихатының 21.07.2015 </w:t>
      </w:r>
      <w:r>
        <w:rPr>
          <w:rFonts w:ascii="Times New Roman"/>
          <w:b w:val="false"/>
          <w:i w:val="false"/>
          <w:color w:val="ff0000"/>
          <w:sz w:val="28"/>
        </w:rPr>
        <w:t>№ 28-7</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аудан әкiмнiң ұсынысы бойынша мәслихат сессиясының төрағасы шақырады және жүргiзедi.</w:t>
      </w:r>
      <w:r>
        <w:br/>
      </w: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ерекше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дейiн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аудан әкiміне сессияға дейiн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10. Регламентте белгiленген тәртiппен мәслихат сессияларын, мәсслихаттың тұрақты комиссияларының және өзге де органдарының отырыстарын өткiзу кезеңiнде депутат қызметтiк мiндеттерiн орындаудан босатылады, оған аудандық бюджеттiң қаражаты есебiнен негiзгi жұмыс орны бойынша </w:t>
      </w:r>
      <w:r>
        <w:rPr>
          <w:rFonts w:ascii="Times New Roman"/>
          <w:b w:val="false"/>
          <w:i w:val="false"/>
          <w:color w:val="000000"/>
          <w:sz w:val="28"/>
        </w:rPr>
        <w:t xml:space="preserve"> </w:t>
      </w:r>
      <w:r>
        <w:rPr>
          <w:rFonts w:ascii="Times New Roman"/>
          <w:b w:val="false"/>
          <w:i w:val="false"/>
          <w:color w:val="000000"/>
          <w:sz w:val="28"/>
        </w:rPr>
        <w:t>орташа жалақысы</w:t>
      </w:r>
      <w:r>
        <w:rPr>
          <w:rFonts w:ascii="Times New Roman"/>
          <w:b w:val="false"/>
          <w:i w:val="false"/>
          <w:color w:val="000000"/>
          <w:sz w:val="28"/>
        </w:rPr>
        <w:t>, бiрақ көрсетiлген қызметте бiр жылға дейiнгi жұмыс өтiлi бар Тарбағатай ауданының әкімінің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w:t>
      </w:r>
      <w:r>
        <w:rPr>
          <w:rFonts w:ascii="Times New Roman"/>
          <w:b w:val="false"/>
          <w:i w:val="false"/>
          <w:color w:val="000000"/>
          <w:sz w:val="28"/>
        </w:rPr>
        <w:t xml:space="preserve"> </w:t>
      </w:r>
      <w:r>
        <w:rPr>
          <w:rFonts w:ascii="Times New Roman"/>
          <w:b w:val="false"/>
          <w:i w:val="false"/>
          <w:color w:val="000000"/>
          <w:sz w:val="28"/>
        </w:rPr>
        <w:t>іссапар шығыстары</w:t>
      </w:r>
      <w:r>
        <w:rPr>
          <w:rFonts w:ascii="Times New Roman"/>
          <w:b w:val="false"/>
          <w:i w:val="false"/>
          <w:color w:val="000000"/>
          <w:sz w:val="28"/>
        </w:rPr>
        <w:t xml:space="preserve"> өтеледi.</w:t>
      </w:r>
      <w:r>
        <w:br/>
      </w: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ауданның әкiмi ұсынған мәселелердiң негiзiнде сессияның төрағасы қалыптастырады.</w:t>
      </w:r>
      <w:r>
        <w:br/>
      </w: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ауданның әкiмiмен келiсiм бойынша сессия төрағасы бекiтедi.</w:t>
      </w:r>
      <w:r>
        <w:br/>
      </w:r>
      <w:r>
        <w:rPr>
          <w:rFonts w:ascii="Times New Roman"/>
          <w:b w:val="false"/>
          <w:i w:val="false"/>
          <w:color w:val="000000"/>
          <w:sz w:val="28"/>
        </w:rPr>
        <w:t>
      13. Аудандық мәслихаттың сессиясына ауданның, аудандық маңызы бар қала,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15. Мәслихаттың отырыстары мәслихат айқындаған уақытта өткiзiледi.</w:t>
      </w:r>
      <w:r>
        <w:br/>
      </w: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Мәслихат актiлерiн қабылдау тәртiбi</w:t>
      </w:r>
    </w:p>
    <w:p>
      <w:pPr>
        <w:spacing w:after="0"/>
        <w:ind w:left="0"/>
        <w:jc w:val="left"/>
      </w:pPr>
      <w:r>
        <w:rPr>
          <w:rFonts w:ascii="Times New Roman"/>
          <w:b w:val="false"/>
          <w:i w:val="false"/>
          <w:color w:val="000000"/>
          <w:sz w:val="28"/>
        </w:rPr>
        <w:t>      18. Егер </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19. Шешiмдердiң жобалары сессия төрағасына немесе мәслихат хатшысына берiледi.</w:t>
      </w:r>
      <w:r>
        <w:br/>
      </w: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w:t>
      </w:r>
      <w:r>
        <w:rPr>
          <w:rFonts w:ascii="Times New Roman"/>
          <w:b w:val="false"/>
          <w:i w:val="false"/>
          <w:color w:val="000000"/>
          <w:sz w:val="28"/>
        </w:rPr>
        <w:t xml:space="preserve">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Тарбағатай аудан әкімдігінің ұсынымы бойынша мәслихат онымен бiрлескен шешiм қабылдайды.</w:t>
      </w:r>
      <w:r>
        <w:br/>
      </w:r>
      <w:r>
        <w:rPr>
          <w:rFonts w:ascii="Times New Roman"/>
          <w:b w:val="false"/>
          <w:i w:val="false"/>
          <w:color w:val="000000"/>
          <w:sz w:val="28"/>
        </w:rPr>
        <w:t>
      20. Мәслихаттың нормативтік құқықтық шешімдері Қазақстан Республикасының Әдiлет министрлiгiнiң Шығыс Қазақстан облыстық әділет Департаментінде </w:t>
      </w:r>
      <w:r>
        <w:rPr>
          <w:rFonts w:ascii="Times New Roman"/>
          <w:b w:val="false"/>
          <w:i w:val="false"/>
          <w:color w:val="000000"/>
          <w:sz w:val="28"/>
        </w:rPr>
        <w:t xml:space="preserve">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жариялануға тиiс.</w:t>
      </w:r>
      <w:r>
        <w:br/>
      </w: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Шешiмдердiң енгiзiлген жобаларының бәрi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25. Мәслихат шешiмiнiң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2) негiзге алынған жобаға кiрмеген барлық түзетулер кезек бойынша дауысқа салынады;</w:t>
      </w:r>
      <w:r>
        <w:br/>
      </w: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Мәслихат шешiмдерiне өзгерiстер оларды қабылдау үшiн </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тәртiппен енгiзiледi.</w:t>
      </w:r>
      <w:r>
        <w:br/>
      </w:r>
      <w:r>
        <w:rPr>
          <w:rFonts w:ascii="Times New Roman"/>
          <w:b w:val="false"/>
          <w:i w:val="false"/>
          <w:color w:val="000000"/>
          <w:sz w:val="28"/>
        </w:rPr>
        <w:t>
      Сессиялардың хаттамалары сессиядан кейiн бiр айдан кешiктiрiлмей басылып, </w:t>
      </w:r>
      <w:r>
        <w:rPr>
          <w:rFonts w:ascii="Times New Roman"/>
          <w:b w:val="false"/>
          <w:i w:val="false"/>
          <w:color w:val="000000"/>
          <w:sz w:val="28"/>
        </w:rPr>
        <w:t xml:space="preserve">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 xml:space="preserve"> белгіленген</w:t>
      </w:r>
      <w:r>
        <w:rPr>
          <w:rFonts w:ascii="Times New Roman"/>
          <w:b w:val="false"/>
          <w:i w:val="false"/>
          <w:color w:val="000000"/>
          <w:sz w:val="28"/>
        </w:rPr>
        <w:t xml:space="preserve"> тәртiппен сақталады.</w:t>
      </w:r>
      <w:r>
        <w:br/>
      </w:r>
      <w:r>
        <w:rPr>
          <w:rFonts w:ascii="Times New Roman"/>
          <w:b w:val="false"/>
          <w:i w:val="false"/>
          <w:color w:val="000000"/>
          <w:sz w:val="28"/>
        </w:rPr>
        <w:t>
      27. Жоспарлардың, ауданды әлеуметтiк-экономикалық дамыту бағдарламаларының, олардың орындалуы туралы есептердiң, ауданды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28. Аудандық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тиiстi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Тарбағатай аудандық экономика және бюджетті жоспарлау бөлімі сессия басталғанға дейiн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Ауданның бюджетiн облыстық бюджеттi бекiту туралы Шығыс Қазақстан облыстық мәслихаттының шешiмiне қол қойылғаннан кейiн екi апта мерзiмнен кешiктiрмей аудандық мәслихат бекiтедi.</w:t>
      </w:r>
      <w:r>
        <w:br/>
      </w: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w:t>
      </w:r>
      <w:r>
        <w:rPr>
          <w:rFonts w:ascii="Times New Roman"/>
          <w:b w:val="false"/>
          <w:i w:val="false"/>
          <w:color w:val="000000"/>
          <w:sz w:val="28"/>
        </w:rPr>
        <w:t xml:space="preserve">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мерзiмдерде жүзеге асырылады.</w:t>
      </w:r>
      <w:r>
        <w:br/>
      </w:r>
      <w:r>
        <w:rPr>
          <w:rFonts w:ascii="Times New Roman"/>
          <w:b w:val="false"/>
          <w:i w:val="false"/>
          <w:color w:val="000000"/>
          <w:sz w:val="28"/>
        </w:rPr>
        <w:t>
      30. Аудандық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Есептердi тыңдау тәртiбi</w:t>
      </w:r>
    </w:p>
    <w:p>
      <w:pPr>
        <w:spacing w:after="0"/>
        <w:ind w:left="0"/>
        <w:jc w:val="left"/>
      </w:pPr>
      <w:r>
        <w:rPr>
          <w:rFonts w:ascii="Times New Roman"/>
          <w:b w:val="false"/>
          <w:i w:val="false"/>
          <w:color w:val="000000"/>
          <w:sz w:val="28"/>
        </w:rPr>
        <w:t>      31. Мәслихат аудан әкiмiнiң есептерiн тыңдау жолымен аудандық бюджеттiң, аумақтарды дамыту бағдарламаларының орындалуын бақылауды жүзеге асырады.</w:t>
      </w:r>
      <w:r>
        <w:br/>
      </w:r>
      <w:r>
        <w:rPr>
          <w:rFonts w:ascii="Times New Roman"/>
          <w:b w:val="false"/>
          <w:i w:val="false"/>
          <w:color w:val="000000"/>
          <w:sz w:val="28"/>
        </w:rPr>
        <w:t>
      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 xml:space="preserve">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Аудан әкiмнiң (оның мiндетiн атқарушы адамның) өзiне жүктелген функциялар мен мiндеттердi орындауы туралы есебi және ол бойынша шешiмнiң жобасы тиiстi сессияға дейiн үш апта бұрын мәслихаттың тұрақты комиссияларының қарауына енгiзiледi.</w:t>
      </w:r>
      <w:r>
        <w:br/>
      </w:r>
      <w:r>
        <w:rPr>
          <w:rFonts w:ascii="Times New Roman"/>
          <w:b w:val="false"/>
          <w:i w:val="false"/>
          <w:color w:val="000000"/>
          <w:sz w:val="28"/>
        </w:rPr>
        <w:t>
      Аудан әкiмі ұсынған есептi мәслихат екi рет бекiтпеген жағдайда, мәслихат Заңның </w:t>
      </w:r>
      <w:r>
        <w:rPr>
          <w:rFonts w:ascii="Times New Roman"/>
          <w:b w:val="false"/>
          <w:i w:val="false"/>
          <w:color w:val="000000"/>
          <w:sz w:val="28"/>
        </w:rPr>
        <w:t xml:space="preserve">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аудан әкіміне сенiмсiздiк бiлдiру туралы мәселе қоя алады.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34. Шығыс Қазақстан облыстық тексеру комиссиясының атқарылуы туралы есебiн аудандық мәслихат жыл сайын қарайды.</w:t>
      </w:r>
      <w:r>
        <w:br/>
      </w:r>
      <w:r>
        <w:rPr>
          <w:rFonts w:ascii="Times New Roman"/>
          <w:b w:val="false"/>
          <w:i w:val="false"/>
          <w:color w:val="000000"/>
          <w:sz w:val="28"/>
        </w:rPr>
        <w:t>
      35. Мәслихат жылына кемiнде бiр рет халық алдында аудандық мәслихаттың атқарған жұмысы, оның тұрақты комиссияларының және өзге де органдарының қызметi туралы есеп бередi.</w:t>
      </w:r>
      <w:r>
        <w:br/>
      </w:r>
      <w:r>
        <w:rPr>
          <w:rFonts w:ascii="Times New Roman"/>
          <w:b w:val="false"/>
          <w:i w:val="false"/>
          <w:color w:val="000000"/>
          <w:sz w:val="28"/>
        </w:rPr>
        <w:t>
      Аудандық маңызы бар қала, ауыл, кент, ауылдық округ тұрғындарын мәслихаттың есебiмен жергiлiктi </w:t>
      </w:r>
      <w:r>
        <w:rPr>
          <w:rFonts w:ascii="Times New Roman"/>
          <w:b w:val="false"/>
          <w:i w:val="false"/>
          <w:color w:val="000000"/>
          <w:sz w:val="28"/>
        </w:rPr>
        <w:t xml:space="preserve"> </w:t>
      </w:r>
      <w:r>
        <w:rPr>
          <w:rFonts w:ascii="Times New Roman"/>
          <w:b w:val="false"/>
          <w:i w:val="false"/>
          <w:color w:val="000000"/>
          <w:sz w:val="28"/>
        </w:rPr>
        <w:t>қоғамдастықтың жиындарында</w:t>
      </w:r>
      <w:r>
        <w:rPr>
          <w:rFonts w:ascii="Times New Roman"/>
          <w:b w:val="false"/>
          <w:i w:val="false"/>
          <w:color w:val="000000"/>
          <w:sz w:val="28"/>
        </w:rPr>
        <w:t>,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Депутаттардың сауалдарын қарау тәртiбi</w:t>
      </w:r>
    </w:p>
    <w:p>
      <w:pPr>
        <w:spacing w:after="0"/>
        <w:ind w:left="0"/>
        <w:jc w:val="left"/>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аудан әкiміне, аудандық,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38. Сессияда қаралуға тиiс басқа мәселелерге байланысы жоқ сауал күн тәртiбiне жеке мәселе ретiнде енгiзедi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40. Депутаттық сауалға жауап бiр айдан кешiктiрiлмейтiн мерзiмде жазбаша нысанда берiлуi тиiс.</w:t>
      </w:r>
      <w:r>
        <w:br/>
      </w: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бiрлестiктерi</w:t>
      </w:r>
      <w:r>
        <w:br/>
      </w:r>
      <w:r>
        <w:rPr>
          <w:rFonts w:ascii="Times New Roman"/>
          <w:b/>
          <w:i w:val="false"/>
          <w:color w:val="000000"/>
        </w:rPr>
        <w:t>5.1. Мәслихат хатшысы</w:t>
      </w:r>
    </w:p>
    <w:p>
      <w:pPr>
        <w:spacing w:after="0"/>
        <w:ind w:left="0"/>
        <w:jc w:val="left"/>
      </w:pPr>
      <w:r>
        <w:rPr>
          <w:rFonts w:ascii="Times New Roman"/>
          <w:b w:val="false"/>
          <w:i w:val="false"/>
          <w:color w:val="000000"/>
          <w:sz w:val="28"/>
        </w:rPr>
        <w:t>      41.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Мәслихат хатшысы өкiлеттiктерiн </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үлгiлiк бағдарламаларымен таныстырады. Егер ашық немесе жасырын дауыс беру нәтижесiнде мәслихат депутаттарының жалпы санының көпшiлiк дауысын алса, кандидат мәслихаттың хатшысы лауазымына сайланды деп есептеледi.</w:t>
      </w:r>
      <w:r>
        <w:br/>
      </w:r>
      <w:r>
        <w:rPr>
          <w:rFonts w:ascii="Times New Roman"/>
          <w:b w:val="false"/>
          <w:i w:val="false"/>
          <w:color w:val="000000"/>
          <w:sz w:val="28"/>
        </w:rPr>
        <w:t>
      Егер мәслихат хатшысының лауазымына екiден көп кандидат ұсынылып, олардың бiр де 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Егер қайтадан дауыс беру кезiнде осы кандидаттардың бiр де бiрi депутаттардың жалпы санының жартысынан астам дауысын ала алмаса, қайтадан сайлау өткiзiледi.</w:t>
      </w:r>
      <w:r>
        <w:br/>
      </w:r>
      <w:r>
        <w:rPr>
          <w:rFonts w:ascii="Times New Roman"/>
          <w:b w:val="false"/>
          <w:i w:val="false"/>
          <w:color w:val="000000"/>
          <w:sz w:val="28"/>
        </w:rPr>
        <w:t>
      43.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Мәслихат сессиясының төрағасы</w:t>
      </w:r>
    </w:p>
    <w:p>
      <w:pPr>
        <w:spacing w:after="0"/>
        <w:ind w:left="0"/>
        <w:jc w:val="left"/>
      </w:pPr>
      <w:r>
        <w:rPr>
          <w:rFonts w:ascii="Times New Roman"/>
          <w:b w:val="false"/>
          <w:i w:val="false"/>
          <w:color w:val="000000"/>
          <w:sz w:val="28"/>
        </w:rPr>
        <w:t>      44. Мәслихаттың кезектi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 Егер ұсынылған кандидатқа кандидаттардың жалпы санының көпшiлiгi дауыс бермесе, онда келесi кандидатура ұсынылады.</w:t>
      </w:r>
      <w:r>
        <w:br/>
      </w: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45.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Мәслихаттың тұрақты және уақытша комиссиялары</w:t>
      </w:r>
    </w:p>
    <w:p>
      <w:pPr>
        <w:spacing w:after="0"/>
        <w:ind w:left="0"/>
        <w:jc w:val="left"/>
      </w:pPr>
      <w:r>
        <w:rPr>
          <w:rFonts w:ascii="Times New Roman"/>
          <w:b w:val="false"/>
          <w:i w:val="false"/>
          <w:color w:val="000000"/>
          <w:sz w:val="28"/>
        </w:rPr>
        <w:t>      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жетiден аспауға тиiс.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қызметiн ұйымдастыру, функциялары мен өкiлеттiктерi </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құрады.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шешiмi бойынша бұқаралық тыңдаулар өткiзе алады.</w:t>
      </w:r>
      <w:r>
        <w:br/>
      </w:r>
      <w:r>
        <w:rPr>
          <w:rFonts w:ascii="Times New Roman"/>
          <w:b w:val="false"/>
          <w:i w:val="false"/>
          <w:color w:val="000000"/>
          <w:sz w:val="28"/>
        </w:rPr>
        <w:t>
      Бұқаралық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комиссияның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Бұқаралық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жеткiзедi.</w:t>
      </w:r>
      <w:r>
        <w:br/>
      </w:r>
      <w:r>
        <w:rPr>
          <w:rFonts w:ascii="Times New Roman"/>
          <w:b w:val="false"/>
          <w:i w:val="false"/>
          <w:color w:val="000000"/>
          <w:sz w:val="28"/>
        </w:rPr>
        <w:t>
      Бұқаралық тыңдауларға тұрақты комиссия мүдделi мемлекеттiк органдардың, қоғамдастықтың, бұқаралық ақпарат құралдарының өкiлдерiн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"Мемлекеттiк құпиялар туралы" 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Мәслихаттың редакциялық және есеп комиссиялары</w:t>
      </w:r>
    </w:p>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тартылуы мүмкiн.</w:t>
      </w:r>
      <w:r>
        <w:br/>
      </w: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Редакциялық комиссия кезектi сессияға да сайлануы мүмкiн.</w:t>
      </w:r>
      <w:r>
        <w:br/>
      </w: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Мәслихаттардағы депутаттық бiрлестiктер</w:t>
      </w:r>
    </w:p>
    <w:p>
      <w:pPr>
        <w:spacing w:after="0"/>
        <w:ind w:left="0"/>
        <w:jc w:val="left"/>
      </w:pPr>
      <w:r>
        <w:rPr>
          <w:rFonts w:ascii="Times New Roman"/>
          <w:b w:val="false"/>
          <w:i w:val="false"/>
          <w:color w:val="000000"/>
          <w:sz w:val="28"/>
        </w:rPr>
        <w:t>      55. Мәслихат депутаттары </w:t>
      </w:r>
      <w:r>
        <w:rPr>
          <w:rFonts w:ascii="Times New Roman"/>
          <w:b w:val="false"/>
          <w:i w:val="false"/>
          <w:color w:val="000000"/>
          <w:sz w:val="28"/>
        </w:rPr>
        <w:t xml:space="preserve">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 xml:space="preserve">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түрiнде депутаттық бiрлестiктер құра алады. Мәслихат хатшысы депутаттық бiрлестiктерге кiрмейдi.</w:t>
      </w:r>
      <w:r>
        <w:br/>
      </w:r>
      <w:r>
        <w:rPr>
          <w:rFonts w:ascii="Times New Roman"/>
          <w:b w:val="false"/>
          <w:i w:val="false"/>
          <w:color w:val="000000"/>
          <w:sz w:val="28"/>
        </w:rPr>
        <w:t>
      Депутат тек бiр ғана депутаттық фракцияда болады.</w:t>
      </w:r>
      <w:r>
        <w:br/>
      </w: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57. Депутаттық бiрлестiктердiң мүшелерi:</w:t>
      </w:r>
      <w:r>
        <w:br/>
      </w: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3) мәслихат шешiмдерiнiң жобаларына түзетулер ұсынуы;</w:t>
      </w:r>
      <w:r>
        <w:br/>
      </w:r>
      <w:r>
        <w:rPr>
          <w:rFonts w:ascii="Times New Roman"/>
          <w:b w:val="false"/>
          <w:i w:val="false"/>
          <w:color w:val="000000"/>
          <w:sz w:val="28"/>
        </w:rPr>
        <w:t>
      4) депутаттық бiрлестiктiң қызметi үшiн қажеттi материалдар мен құжаттарды сұрауы мүмкiн.</w:t>
      </w:r>
      <w:r>
        <w:br/>
      </w: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бөлiмiнiң жұмысына қатысады.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Депутаттық этика</w:t>
      </w:r>
    </w:p>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бiр 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3) заңсыз және зорлық-зомбылық әрекеттерге шақырмауға тиiс;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5) сөйлеушiлердiң сөзiн бөлмеуге тиiс.</w:t>
      </w:r>
      <w:r>
        <w:br/>
      </w:r>
      <w:r>
        <w:rPr>
          <w:rFonts w:ascii="Times New Roman"/>
          <w:b w:val="false"/>
          <w:i w:val="false"/>
          <w:color w:val="000000"/>
          <w:sz w:val="28"/>
        </w:rPr>
        <w:t>
      60. Бұқаралық ақпарат құралдарында, баспасөз конференциясында, митингтерде сөз сөйлегенде, мемлекеттiк органдардың, лауазымды адамдар мен азаматтардың қызметiне пiкiр бiлдiргенде депутат дәлелденген, тексерiлген деректердi ғана қолдануы тиiс.</w:t>
      </w:r>
      <w:r>
        <w:br/>
      </w:r>
      <w:r>
        <w:rPr>
          <w:rFonts w:ascii="Times New Roman"/>
          <w:b w:val="false"/>
          <w:i w:val="false"/>
          <w:color w:val="000000"/>
          <w:sz w:val="28"/>
        </w:rPr>
        <w:t>
      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62.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депутат өзiне депутаттық өкiлеттiгiн жүзеге асыру барысында мәлiм болған мәлiметтердi жария ете алмайды.</w:t>
      </w:r>
      <w:r>
        <w:br/>
      </w:r>
      <w:r>
        <w:rPr>
          <w:rFonts w:ascii="Times New Roman"/>
          <w:b w:val="false"/>
          <w:i w:val="false"/>
          <w:color w:val="000000"/>
          <w:sz w:val="28"/>
        </w:rPr>
        <w:t>
      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Мәслихат аппаратының жұмысын ұйымдастыру</w:t>
      </w:r>
    </w:p>
    <w:p>
      <w:pPr>
        <w:spacing w:after="0"/>
        <w:ind w:left="0"/>
        <w:jc w:val="left"/>
      </w:pPr>
      <w:r>
        <w:rPr>
          <w:rFonts w:ascii="Times New Roman"/>
          <w:b w:val="false"/>
          <w:i w:val="false"/>
          <w:color w:val="000000"/>
          <w:sz w:val="28"/>
        </w:rPr>
        <w:t>      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Мәслихат аппараты жергiлiктi бюджет есебiнен ұсталатын </w:t>
      </w:r>
      <w:r>
        <w:rPr>
          <w:rFonts w:ascii="Times New Roman"/>
          <w:b w:val="false"/>
          <w:i w:val="false"/>
          <w:color w:val="000000"/>
          <w:sz w:val="28"/>
        </w:rPr>
        <w:t xml:space="preserve">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ереженi мәслихат бекiтедi.</w:t>
      </w:r>
      <w:r>
        <w:br/>
      </w:r>
      <w:r>
        <w:rPr>
          <w:rFonts w:ascii="Times New Roman"/>
          <w:b w:val="false"/>
          <w:i w:val="false"/>
          <w:color w:val="000000"/>
          <w:sz w:val="28"/>
        </w:rPr>
        <w:t>
      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w:t>
      </w:r>
      <w:r>
        <w:rPr>
          <w:rFonts w:ascii="Times New Roman"/>
          <w:b w:val="false"/>
          <w:i w:val="false"/>
          <w:color w:val="000000"/>
          <w:sz w:val="28"/>
        </w:rPr>
        <w:t xml:space="preserve">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