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9490" w14:textId="b4b9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Ойшілік ауылдық округiнiң Есім ауылында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2014 жылғы 26 тамыздағы № 372 қаулысы. Шығыс Қазақстан облысының Әділет департаментінде 2014 жылғы 07 қазанда № 3497 болып тіркелді. Күші жойылды - Шығыс Қазақстан облысы Тарбағатай ауданы әкімдігінің 2015 жылғы 30 желтоқсандағы № 722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Тарбағатай ауданы әкімдігінің 30.12.2015 № 722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18) тармақшасына, Қазақстан Республикасының 2002 жылғы 10 шiлдедегi "Ветеринария туралы"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2014 жылғы 14 шілдедегі № 368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ауданының Ойшілік ауылдық округiнiң Есім ауылында ірі қара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