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cff8" w14:textId="deec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Ойшілік ауылдық округiнiң Томар ауылында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2014 жылғы 26 тамыздағы № 373 қаулысы. Шығыс Қазақстан облысының Әділет департаментінде 2014 жылғы 07 қазанда № 3498 болып тіркелді. Күші жойылды - Шығыс Қазақстан облысы Тарбағатай ауданы әкімдігінің 2015 жылғы 03 қыркүйектегі № 516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Тарбағатай ауданы әкімдігінің 03.09.2015 № 516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шiлдедегi "Ветеринария туралы"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2014 жылғы 14 шілдедегі № 368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ауданының Ойшілік ауылдық округiнiң Томар ауылында ірі қара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