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4c3c" w14:textId="75d4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жергілікті атқарушы органдары бойынша "Б" корпусының мемлекеттiк әкiмшiлiк қызметшiлерiнiң қызметiн жыл сайынғы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2014 жылғы 31 қазандағы N 475 қаулысы. Шығыс Қазақстан облысының Әділет департаментінде 2014 жылғы 12 қарашада N 3541 болып тіркелді. Күші жойылды - Шығыс Қазақстан облысы Үржар ауданы әкімдігінің 26.11.2014 N 510 қаулысымен</w:t>
      </w:r>
    </w:p>
    <w:p>
      <w:pPr>
        <w:spacing w:after="0"/>
        <w:ind w:left="0"/>
        <w:jc w:val="both"/>
      </w:pPr>
      <w:bookmarkStart w:name="z3" w:id="0"/>
      <w:r>
        <w:rPr>
          <w:rFonts w:ascii="Times New Roman"/>
          <w:b w:val="false"/>
          <w:i w:val="false"/>
          <w:color w:val="ff0000"/>
          <w:sz w:val="28"/>
        </w:rPr>
        <w:t>     Ескерту. Күші жойылды - Шығыс Қазақстан облысы Үржар ауданы әкімдігінің 26.11.2014 N 510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Президентiнiң 2000 жылғы 21 қаңтардағы № 327 Жарлығымен бекiтiлген мемлекеттiк әкiмшiлiк қызметшiлердiң қызметiне жыл сайынғы бағалау жүргiзу және оларды аттестаттаудан өткiзу қағидаларының </w:t>
      </w:r>
      <w:r>
        <w:rPr>
          <w:rFonts w:ascii="Times New Roman"/>
          <w:b w:val="false"/>
          <w:i w:val="false"/>
          <w:color w:val="000000"/>
          <w:sz w:val="28"/>
        </w:rPr>
        <w:t>27-тармағына</w:t>
      </w:r>
      <w:r>
        <w:rPr>
          <w:rFonts w:ascii="Times New Roman"/>
          <w:b w:val="false"/>
          <w:i w:val="false"/>
          <w:color w:val="000000"/>
          <w:sz w:val="28"/>
        </w:rPr>
        <w:t>, Қазақстан Республикасы Мемлекеттiк қызмет iстерi агенттiгi төрағасының міндетін атқарушысының 2014 жылғы 5 маусымдағы № 04-2-4/93 бұйрығымен бекітілген «Б» корпусы мемлекеттiк әкiмшiлiк қызметшiлерiнiң қызметiн жыл сайынғы бағалаудың Үлгiлiк әдiстемесiнің </w:t>
      </w:r>
      <w:r>
        <w:rPr>
          <w:rFonts w:ascii="Times New Roman"/>
          <w:b w:val="false"/>
          <w:i w:val="false"/>
          <w:color w:val="000000"/>
          <w:sz w:val="28"/>
        </w:rPr>
        <w:t>2-тармағына</w:t>
      </w:r>
      <w:r>
        <w:rPr>
          <w:rFonts w:ascii="Times New Roman"/>
          <w:b w:val="false"/>
          <w:i w:val="false"/>
          <w:color w:val="000000"/>
          <w:sz w:val="28"/>
        </w:rPr>
        <w:t xml:space="preserve"> сәйкес, Үржар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w:t>
      </w:r>
      <w:r>
        <w:rPr>
          <w:rFonts w:ascii="Times New Roman"/>
          <w:b w:val="false"/>
          <w:i w:val="false"/>
          <w:color w:val="000000"/>
          <w:sz w:val="28"/>
        </w:rPr>
        <w:t>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Үржар ауданының жергілікті атқарушы органдары бойынша «Б» корпусының мемлекеттiк әкiмшiлiк қызметшiлерiнiң қызметiн жыл сайынғы бағалаудың әдiстемесi бекiтілсін.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Үржар ауданы әкімі аппаратының басшысы Н.Қараталовқа жүктелсін.</w:t>
      </w:r>
      <w:r>
        <w:br/>
      </w:r>
      <w:r>
        <w:rPr>
          <w:rFonts w:ascii="Times New Roman"/>
          <w:b w:val="false"/>
          <w:i w:val="false"/>
          <w:color w:val="000000"/>
          <w:sz w:val="28"/>
        </w:rPr>
        <w:t>
      3.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xml:space="preserve">      Үржар ауданының әкімі </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Зайнулдин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Үржар ауданы әкімдігінің</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2014 жылғы 31 қазандағы</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 475 қаулысына қосымша</w:t>
            </w:r>
          </w:p>
          <w:bookmarkEnd w:id="4"/>
        </w:tc>
      </w:tr>
    </w:tbl>
    <w:bookmarkStart w:name="z13" w:id="5"/>
    <w:p>
      <w:pPr>
        <w:spacing w:after="0"/>
        <w:ind w:left="0"/>
        <w:jc w:val="left"/>
      </w:pPr>
      <w:r>
        <w:rPr>
          <w:rFonts w:ascii="Times New Roman"/>
          <w:b/>
          <w:i w:val="false"/>
          <w:color w:val="000000"/>
        </w:rPr>
        <w:t xml:space="preserve"> 
Үржар ауданының жергілікті атқарушы органдары бойынша «Б » корпусының мемлекеттiк әкiмшiлiк қызметшiлерiнiң қызметiн жыл сайынғы бағалаудың әдiстемесi</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1. 
Осы Үржар ауданының жергілікті атқарушы органдары бойынша «Б» корпусының мемлекеттiк әкiмшiлiк қызметшiлерiнiң қызметiн жыл сайынғы бағалаудың әдiстемесi (бұдан әрі - Әдістеме) Қазақстан Республикасы Президентiнiң 2000 жылғы 21 қаңтардағы № 327 «Мемлекеттiк әкiмшiлiк қызметшiлердiң қызметiне жыл сайынғы бағалау жүргiзу және оларды аттестаттаудан өткiзу қағидаларын бекiту туралы»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әзiрлендi және Үржар ауданының жергілікті атқарушы органдары бойынша «Б» корпусының мемлекеттiк әкiмшiлiк қызметшiлерiнiң (бұдан әрi – қызметшiлер) қызметiне жыл сайынғы бағалау жүргiзу тәсiлiн айқындайды.</w:t>
      </w:r>
      <w:r>
        <w:br/>
      </w:r>
      <w:r>
        <w:rPr>
          <w:rFonts w:ascii="Times New Roman"/>
          <w:b w:val="false"/>
          <w:i w:val="false"/>
          <w:color w:val="000000"/>
          <w:sz w:val="28"/>
        </w:rPr>
        <w:t>
      2. 
</w:t>
      </w:r>
      <w:r>
        <w:rPr>
          <w:rFonts w:ascii="Times New Roman"/>
          <w:b w:val="false"/>
          <w:i w:val="false"/>
          <w:color w:val="000000"/>
          <w:sz w:val="28"/>
        </w:rPr>
        <w:t>
Қызметшiлердiң қызметiн жыл сайынғы бағалау (бұдан әрi – бағалау) олардың жұмыс тиiмдiлiгi мен сапасын айқындау үшiн жүргiзiледi.</w:t>
      </w:r>
      <w:r>
        <w:br/>
      </w:r>
      <w:r>
        <w:rPr>
          <w:rFonts w:ascii="Times New Roman"/>
          <w:b w:val="false"/>
          <w:i w:val="false"/>
          <w:color w:val="000000"/>
          <w:sz w:val="28"/>
        </w:rPr>
        <w:t>
      3. 
</w:t>
      </w:r>
      <w:r>
        <w:rPr>
          <w:rFonts w:ascii="Times New Roman"/>
          <w:b w:val="false"/>
          <w:i w:val="false"/>
          <w:color w:val="000000"/>
          <w:sz w:val="28"/>
        </w:rPr>
        <w:t>
Бағалау мемлекеттiк әкiмшiлiк қызметте болған әрбiр жыл өткен сайын, көрсетiлген мерзiм басталған күннен бастап үш айдан кешiктiрiлмей, бiрақ осы лауазымға орналасқан күннен бастап алты айдан ерте емес мерзiмде жүргiзiледi.</w:t>
      </w:r>
      <w:r>
        <w:br/>
      </w:r>
      <w:r>
        <w:rPr>
          <w:rFonts w:ascii="Times New Roman"/>
          <w:b w:val="false"/>
          <w:i w:val="false"/>
          <w:color w:val="000000"/>
          <w:sz w:val="28"/>
        </w:rPr>
        <w:t>
      4. 
</w:t>
      </w:r>
      <w:r>
        <w:rPr>
          <w:rFonts w:ascii="Times New Roman"/>
          <w:b w:val="false"/>
          <w:i w:val="false"/>
          <w:color w:val="000000"/>
          <w:sz w:val="28"/>
        </w:rPr>
        <w:t>
Қызметшiлердi бағалау мыналардан:</w:t>
      </w:r>
      <w:r>
        <w:br/>
      </w:r>
      <w:r>
        <w:rPr>
          <w:rFonts w:ascii="Times New Roman"/>
          <w:b w:val="false"/>
          <w:i w:val="false"/>
          <w:color w:val="000000"/>
          <w:sz w:val="28"/>
        </w:rPr>
        <w:t>
      1) 
</w:t>
      </w:r>
      <w:r>
        <w:rPr>
          <w:rFonts w:ascii="Times New Roman"/>
          <w:b w:val="false"/>
          <w:i w:val="false"/>
          <w:color w:val="000000"/>
          <w:sz w:val="28"/>
        </w:rPr>
        <w:t>
қызметшiнiң тiкелей басшысының бағалауы;</w:t>
      </w:r>
      <w:r>
        <w:br/>
      </w:r>
      <w:r>
        <w:rPr>
          <w:rFonts w:ascii="Times New Roman"/>
          <w:b w:val="false"/>
          <w:i w:val="false"/>
          <w:color w:val="000000"/>
          <w:sz w:val="28"/>
        </w:rPr>
        <w:t>
      2) 
</w:t>
      </w:r>
      <w:r>
        <w:rPr>
          <w:rFonts w:ascii="Times New Roman"/>
          <w:b w:val="false"/>
          <w:i w:val="false"/>
          <w:color w:val="000000"/>
          <w:sz w:val="28"/>
        </w:rPr>
        <w:t>
айналмалы бағалау (қызметшiнiң қарамағындағы немесе олардың әрiптестерiнiң бағалауы);</w:t>
      </w:r>
      <w:r>
        <w:br/>
      </w:r>
      <w:r>
        <w:rPr>
          <w:rFonts w:ascii="Times New Roman"/>
          <w:b w:val="false"/>
          <w:i w:val="false"/>
          <w:color w:val="000000"/>
          <w:sz w:val="28"/>
        </w:rPr>
        <w:t>
      3) 
</w:t>
      </w:r>
      <w:r>
        <w:rPr>
          <w:rFonts w:ascii="Times New Roman"/>
          <w:b w:val="false"/>
          <w:i w:val="false"/>
          <w:color w:val="000000"/>
          <w:sz w:val="28"/>
        </w:rPr>
        <w:t>
қызметшiнiң қорытынды бағасынан тұрады.</w:t>
      </w:r>
      <w:r>
        <w:br/>
      </w:r>
      <w:r>
        <w:rPr>
          <w:rFonts w:ascii="Times New Roman"/>
          <w:b w:val="false"/>
          <w:i w:val="false"/>
          <w:color w:val="000000"/>
          <w:sz w:val="28"/>
        </w:rPr>
        <w:t>
</w:t>
      </w:r>
      <w:r>
        <w:rPr>
          <w:rFonts w:ascii="Times New Roman"/>
          <w:b w:val="false"/>
          <w:i w:val="false"/>
          <w:color w:val="000000"/>
          <w:sz w:val="28"/>
        </w:rPr>
        <w:t>
      Қызметшiнiң тiкелей басшысы оның лауазымдық нұсқаулығына сәйкес өзi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Жергiлiктi бюджеттен қаржыланатын атқарушы органдардың басшылары, ауылдық округтердің әкімдері үшiн бағалау аудан әкiмiмен немесе оның уәкiлеттiк беруiмен оның орынбасарларының бiрiмен немесе аудан әкімінің аппарат басшысымен өткiзiлуi мүмкiн.</w:t>
      </w:r>
      <w:r>
        <w:br/>
      </w:r>
      <w:r>
        <w:rPr>
          <w:rFonts w:ascii="Times New Roman"/>
          <w:b w:val="false"/>
          <w:i w:val="false"/>
          <w:color w:val="000000"/>
          <w:sz w:val="28"/>
        </w:rPr>
        <w:t>
      5. 
</w:t>
      </w:r>
      <w:r>
        <w:rPr>
          <w:rFonts w:ascii="Times New Roman"/>
          <w:b w:val="false"/>
          <w:i w:val="false"/>
          <w:color w:val="000000"/>
          <w:sz w:val="28"/>
        </w:rPr>
        <w:t>
Бағалау нәтижелерi бойынша қызметшiлер қызметiндегi кемшiлiктердi жою бойынша ұсыныстар әзiрленедi, олардың қызметiндегi жақсартуды қажет ететiн бағыттар айқындалады, тағылымдамадан өткiзу, iлгерiлету бойынша ұсыныстар әзiрленедi.</w:t>
      </w:r>
      <w:r>
        <w:br/>
      </w:r>
      <w:r>
        <w:rPr>
          <w:rFonts w:ascii="Times New Roman"/>
          <w:b w:val="false"/>
          <w:i w:val="false"/>
          <w:color w:val="000000"/>
          <w:sz w:val="28"/>
        </w:rPr>
        <w:t>
      6. 
</w:t>
      </w:r>
      <w:r>
        <w:rPr>
          <w:rFonts w:ascii="Times New Roman"/>
          <w:b w:val="false"/>
          <w:i w:val="false"/>
          <w:color w:val="000000"/>
          <w:sz w:val="28"/>
        </w:rPr>
        <w:t>
Қызметшiнiң соңғы үш жыл бойы «тиiмдi» деген баға алуы, оны лауазымы бойынша көтеруге негiз болып табылады.</w:t>
      </w:r>
      <w:r>
        <w:br/>
      </w:r>
      <w:r>
        <w:rPr>
          <w:rFonts w:ascii="Times New Roman"/>
          <w:b w:val="false"/>
          <w:i w:val="false"/>
          <w:color w:val="000000"/>
          <w:sz w:val="28"/>
        </w:rPr>
        <w:t>
      7. 
</w:t>
      </w:r>
      <w:r>
        <w:rPr>
          <w:rFonts w:ascii="Times New Roman"/>
          <w:b w:val="false"/>
          <w:i w:val="false"/>
          <w:color w:val="000000"/>
          <w:sz w:val="28"/>
        </w:rPr>
        <w:t>
Қызметшiнiң соңғы үш жыл бойы екi «қанағаттанарлықсыз» деген баға алуы, оны аттестаттаудан өткiзуге негiз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өткiзу туралы шешiм қабылдау кезiнде алдыңғы аттестаттаудан өткiзуге негiз болған бағалау нәтижелерi ескерiлмейдi.</w:t>
      </w:r>
      <w:r>
        <w:br/>
      </w:r>
      <w:r>
        <w:rPr>
          <w:rFonts w:ascii="Times New Roman"/>
          <w:b w:val="false"/>
          <w:i w:val="false"/>
          <w:color w:val="000000"/>
          <w:sz w:val="28"/>
        </w:rPr>
        <w:t>
      8. 
</w:t>
      </w:r>
      <w:r>
        <w:rPr>
          <w:rFonts w:ascii="Times New Roman"/>
          <w:b w:val="false"/>
          <w:i w:val="false"/>
          <w:color w:val="000000"/>
          <w:sz w:val="28"/>
        </w:rPr>
        <w:t>
«Қанағаттанарлықсыз» деген баға алған қызметшi мемлекеттiк әкiмшiлiк лауазымға алғаш қабылданған тұлғаға тәлiмгер ретiнде бекiтiлмейдi.</w:t>
      </w:r>
      <w:r>
        <w:br/>
      </w:r>
      <w:r>
        <w:rPr>
          <w:rFonts w:ascii="Times New Roman"/>
          <w:b w:val="false"/>
          <w:i w:val="false"/>
          <w:color w:val="000000"/>
          <w:sz w:val="28"/>
        </w:rPr>
        <w:t>
      9. 
</w:t>
      </w:r>
      <w:r>
        <w:rPr>
          <w:rFonts w:ascii="Times New Roman"/>
          <w:b w:val="false"/>
          <w:i w:val="false"/>
          <w:color w:val="000000"/>
          <w:sz w:val="28"/>
        </w:rPr>
        <w:t>
Қызметшiнiң қорытынды бағасын тұрақты жұмыс iстейтiн Бағалау жөнiндегi комиссия (бұдан әрi – Комиссия) бекiтедi, оны қызметшiнi лауазымға тағайындау және лауазымнан босату құқығы бар адам құрады.</w:t>
      </w:r>
      <w:r>
        <w:br/>
      </w:r>
      <w:r>
        <w:rPr>
          <w:rFonts w:ascii="Times New Roman"/>
          <w:b w:val="false"/>
          <w:i w:val="false"/>
          <w:color w:val="000000"/>
          <w:sz w:val="28"/>
        </w:rPr>
        <w:t>
      10. 
</w:t>
      </w:r>
      <w:r>
        <w:rPr>
          <w:rFonts w:ascii="Times New Roman"/>
          <w:b w:val="false"/>
          <w:i w:val="false"/>
          <w:color w:val="000000"/>
          <w:sz w:val="28"/>
        </w:rPr>
        <w:t>
Комиссия кемiнде үш мүшеден, соның iшiнде төрағадан тұрады.</w:t>
      </w:r>
      <w:r>
        <w:br/>
      </w:r>
      <w:r>
        <w:rPr>
          <w:rFonts w:ascii="Times New Roman"/>
          <w:b w:val="false"/>
          <w:i w:val="false"/>
          <w:color w:val="000000"/>
          <w:sz w:val="28"/>
        </w:rPr>
        <w:t>
      11. 
</w:t>
      </w:r>
      <w:r>
        <w:rPr>
          <w:rFonts w:ascii="Times New Roman"/>
          <w:b w:val="false"/>
          <w:i w:val="false"/>
          <w:color w:val="000000"/>
          <w:sz w:val="28"/>
        </w:rPr>
        <w:t>
Дауыс беру қорытындысы Комиссия мүшелерiнiң көпшiлiк дауысымен айқындалады. Дауыс саны тең болған жағдайда, комиссия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
      Комиссия төрағасы Үржар ауданы әкім аппаратының басшысы болып табылады.</w:t>
      </w:r>
      <w:r>
        <w:br/>
      </w:r>
      <w:r>
        <w:rPr>
          <w:rFonts w:ascii="Times New Roman"/>
          <w:b w:val="false"/>
          <w:i w:val="false"/>
          <w:color w:val="000000"/>
          <w:sz w:val="28"/>
        </w:rPr>
        <w:t>
</w:t>
      </w:r>
      <w:r>
        <w:rPr>
          <w:rFonts w:ascii="Times New Roman"/>
          <w:b w:val="false"/>
          <w:i w:val="false"/>
          <w:color w:val="000000"/>
          <w:sz w:val="28"/>
        </w:rPr>
        <w:t>
      Комиссия хатшысы Үржар ауданы әкімі аппаратының персоналды басқару қызметінің (бұдан әрi – кадр қызметi) қызметкерi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Егер Комиссия құрамына оған қатысты бағалау жүргiзiлетiн қызметшiнiң тiкелей басшысы, сондай-ақ осы Әдiстеменiң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көрсетiлген қызметшiлер кiретiн болса, олар осы қызметшiге қатысты дауыс беруге және шешiм қабылдауға қатыспайды.</w:t>
      </w:r>
      <w:r>
        <w:br/>
      </w:r>
      <w:r>
        <w:rPr>
          <w:rFonts w:ascii="Times New Roman"/>
          <w:b w:val="false"/>
          <w:i w:val="false"/>
          <w:color w:val="000000"/>
          <w:sz w:val="28"/>
        </w:rPr>
        <w:t>
 </w:t>
      </w:r>
    </w:p>
    <w:bookmarkEnd w:id="7"/>
    <w:bookmarkStart w:name="z35" w:id="8"/>
    <w:p>
      <w:pPr>
        <w:spacing w:after="0"/>
        <w:ind w:left="0"/>
        <w:jc w:val="left"/>
      </w:pPr>
      <w:r>
        <w:rPr>
          <w:rFonts w:ascii="Times New Roman"/>
          <w:b/>
          <w:i w:val="false"/>
          <w:color w:val="000000"/>
        </w:rPr>
        <w:t xml:space="preserve"> 
2. Бағалау жүргiзуге дайындық</w:t>
      </w:r>
    </w:p>
    <w:bookmarkEnd w:id="8"/>
    <w:bookmarkStart w:name="z36" w:id="9"/>
    <w:p>
      <w:pPr>
        <w:spacing w:after="0"/>
        <w:ind w:left="0"/>
        <w:jc w:val="both"/>
      </w:pPr>
      <w:r>
        <w:rPr>
          <w:rFonts w:ascii="Times New Roman"/>
          <w:b w:val="false"/>
          <w:i w:val="false"/>
          <w:color w:val="000000"/>
          <w:sz w:val="28"/>
        </w:rPr>
        <w:t>      12. 
Үржар ауданы әкімі аппаратының кадр қызметі Комиссия төрағасының келiсiмi бойынша бағалауды өткiзу кестесiн әзiрлейдi.</w:t>
      </w:r>
      <w:r>
        <w:br/>
      </w:r>
      <w:r>
        <w:rPr>
          <w:rFonts w:ascii="Times New Roman"/>
          <w:b w:val="false"/>
          <w:i w:val="false"/>
          <w:color w:val="000000"/>
          <w:sz w:val="28"/>
        </w:rPr>
        <w:t>
</w:t>
      </w:r>
      <w:r>
        <w:rPr>
          <w:rFonts w:ascii="Times New Roman"/>
          <w:b w:val="false"/>
          <w:i w:val="false"/>
          <w:color w:val="000000"/>
          <w:sz w:val="28"/>
        </w:rPr>
        <w:t>
      Персоналды басқару қызметі бағаланатын қызметшiге, сондай-ақ осы Әдiстеменiң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көрсетiлген тұлғаларға бағалау жүргiзiлетiнi туралы хабарлайды және оларға бағалау өткiзуге дейiн бiр айдан кешiктiрмей толтыру үшiн бағалау парағын жiбередi.</w:t>
      </w:r>
      <w:r>
        <w:br/>
      </w:r>
      <w:r>
        <w:rPr>
          <w:rFonts w:ascii="Times New Roman"/>
          <w:b w:val="false"/>
          <w:i w:val="false"/>
          <w:color w:val="000000"/>
          <w:sz w:val="28"/>
        </w:rPr>
        <w:t>
 </w:t>
      </w:r>
    </w:p>
    <w:bookmarkEnd w:id="9"/>
    <w:bookmarkStart w:name="z38" w:id="10"/>
    <w:p>
      <w:pPr>
        <w:spacing w:after="0"/>
        <w:ind w:left="0"/>
        <w:jc w:val="left"/>
      </w:pPr>
      <w:r>
        <w:rPr>
          <w:rFonts w:ascii="Times New Roman"/>
          <w:b/>
          <w:i w:val="false"/>
          <w:color w:val="000000"/>
        </w:rPr>
        <w:t xml:space="preserve"> 
3. Тiкелей басшының бағалауы</w:t>
      </w:r>
    </w:p>
    <w:bookmarkEnd w:id="10"/>
    <w:bookmarkStart w:name="z39" w:id="11"/>
    <w:p>
      <w:pPr>
        <w:spacing w:after="0"/>
        <w:ind w:left="0"/>
        <w:jc w:val="both"/>
      </w:pPr>
      <w:r>
        <w:rPr>
          <w:rFonts w:ascii="Times New Roman"/>
          <w:b w:val="false"/>
          <w:i w:val="false"/>
          <w:color w:val="000000"/>
          <w:sz w:val="28"/>
        </w:rPr>
        <w:t>      13. 
Тiкелей басшы Қазақстан Республикасы Мемлекеттiк қызмет iстерi агенттiгi төрағасының міндетін атқарушының 2014 жылғы 5 маусымдағы № 04-2-4/93 бұйрығымен бекітілген «Б» корпусы мемлекеттiк әкiмшiлiк қызметшiлерiнiң қызметiн жыл сайынғы бағалаудың үлгiлiк әдiстемесiнің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кадр қызметінен алған күннен бастап үш жұмыс күнi iшiнде толтырады, қызметшiнi толтырылған бағалау парағымен таныстырады және екi жұмыс күнi iшiнде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
      Қызметшiнi толтырылған бағалау парағымен таныстыру жазбаша немесе электронды нысанда жүргiзiледi.</w:t>
      </w:r>
      <w:r>
        <w:br/>
      </w:r>
      <w:r>
        <w:rPr>
          <w:rFonts w:ascii="Times New Roman"/>
          <w:b w:val="false"/>
          <w:i w:val="false"/>
          <w:color w:val="000000"/>
          <w:sz w:val="28"/>
        </w:rPr>
        <w:t>
</w:t>
      </w:r>
      <w:r>
        <w:rPr>
          <w:rFonts w:ascii="Times New Roman"/>
          <w:b w:val="false"/>
          <w:i w:val="false"/>
          <w:color w:val="000000"/>
          <w:sz w:val="28"/>
        </w:rPr>
        <w:t>
      Қызметшiнiң танысудан бас тартуы құжаттарды Комиссия отырысына жiберуге кедергi бола алмайды. Бұл жағдайда кадр қызметінің қызметкерi және тiкелей басшы танысудан бас тарту туралы еркiн нұсқада акті жасайды.</w:t>
      </w:r>
      <w:r>
        <w:br/>
      </w:r>
      <w:r>
        <w:rPr>
          <w:rFonts w:ascii="Times New Roman"/>
          <w:b w:val="false"/>
          <w:i w:val="false"/>
          <w:color w:val="000000"/>
          <w:sz w:val="28"/>
        </w:rPr>
        <w:t>
 </w:t>
      </w:r>
    </w:p>
    <w:bookmarkEnd w:id="11"/>
    <w:bookmarkStart w:name="z42" w:id="12"/>
    <w:p>
      <w:pPr>
        <w:spacing w:after="0"/>
        <w:ind w:left="0"/>
        <w:jc w:val="left"/>
      </w:pPr>
      <w:r>
        <w:rPr>
          <w:rFonts w:ascii="Times New Roman"/>
          <w:b/>
          <w:i w:val="false"/>
          <w:color w:val="000000"/>
        </w:rPr>
        <w:t xml:space="preserve"> 
4. Айналмалы бағалау</w:t>
      </w:r>
    </w:p>
    <w:bookmarkEnd w:id="12"/>
    <w:bookmarkStart w:name="z43" w:id="13"/>
    <w:p>
      <w:pPr>
        <w:spacing w:after="0"/>
        <w:ind w:left="0"/>
        <w:jc w:val="both"/>
      </w:pPr>
      <w:r>
        <w:rPr>
          <w:rFonts w:ascii="Times New Roman"/>
          <w:b w:val="false"/>
          <w:i w:val="false"/>
          <w:color w:val="000000"/>
          <w:sz w:val="28"/>
        </w:rPr>
        <w:t>      14. 
Айналмалы бағалау қызметшiнiң қарамағындағы адамдардың, ал қарамағындағы адамдар болмаған жағдайда – қызметшi жұмыс iстейтiн құрылымдық бөлiмшеде лауазымды атқаратын адамның (олар болған жағдайда) бағалауын бiлдiредi.</w:t>
      </w:r>
      <w:r>
        <w:br/>
      </w:r>
      <w:r>
        <w:rPr>
          <w:rFonts w:ascii="Times New Roman"/>
          <w:b w:val="false"/>
          <w:i w:val="false"/>
          <w:color w:val="000000"/>
          <w:sz w:val="28"/>
        </w:rPr>
        <w:t>
</w:t>
      </w:r>
      <w:r>
        <w:rPr>
          <w:rFonts w:ascii="Times New Roman"/>
          <w:b w:val="false"/>
          <w:i w:val="false"/>
          <w:color w:val="000000"/>
          <w:sz w:val="28"/>
        </w:rPr>
        <w:t>
      Мұндай адамдардың тiзiмiн (үш адамнан аспайтын) қызметшiнiң лауазымдық мiндеттерi және қызметтiк өзара әрекеттестiгiне қарай кадр қызметi бағалау жүргiзiлгенге бiр айдан кешiктiрмей анықтайды.</w:t>
      </w:r>
      <w:r>
        <w:br/>
      </w:r>
      <w:r>
        <w:rPr>
          <w:rFonts w:ascii="Times New Roman"/>
          <w:b w:val="false"/>
          <w:i w:val="false"/>
          <w:color w:val="000000"/>
          <w:sz w:val="28"/>
        </w:rPr>
        <w:t>
      15. 
</w:t>
      </w:r>
      <w:r>
        <w:rPr>
          <w:rFonts w:ascii="Times New Roman"/>
          <w:b w:val="false"/>
          <w:i w:val="false"/>
          <w:color w:val="000000"/>
          <w:sz w:val="28"/>
        </w:rPr>
        <w:t>
Осы Әдiстеменiң </w:t>
      </w:r>
      <w:r>
        <w:rPr>
          <w:rFonts w:ascii="Times New Roman"/>
          <w:b w:val="false"/>
          <w:i w:val="false"/>
          <w:color w:val="000000"/>
          <w:sz w:val="28"/>
        </w:rPr>
        <w:t>14-тармағында</w:t>
      </w:r>
      <w:r>
        <w:rPr>
          <w:rFonts w:ascii="Times New Roman"/>
          <w:b w:val="false"/>
          <w:i w:val="false"/>
          <w:color w:val="000000"/>
          <w:sz w:val="28"/>
        </w:rPr>
        <w:t xml:space="preserve"> көрсетiлген тұлғалар Қазақстан Республикасы Мемлекеттiк қызмет iстерi агенттiгi төрағасының міндетін атқарушының 2014 жылғы 5 маусымдағы № 04-2-4/93 бұйрығымен бекітілген, «Б» корпусы мемлекеттiк әкiмшiлiк қызметшiлерiнiң қызметiн жыл сайынғы бағалаудың үлгiлiк Әдiстемесінiң </w:t>
      </w:r>
      <w:r>
        <w:rPr>
          <w:rFonts w:ascii="Times New Roman"/>
          <w:b w:val="false"/>
          <w:i w:val="false"/>
          <w:color w:val="000000"/>
          <w:sz w:val="28"/>
        </w:rPr>
        <w:t xml:space="preserve">2-қосымшасына </w:t>
      </w:r>
      <w:r>
        <w:rPr>
          <w:rFonts w:ascii="Times New Roman"/>
          <w:b w:val="false"/>
          <w:i w:val="false"/>
          <w:color w:val="000000"/>
          <w:sz w:val="28"/>
        </w:rPr>
        <w:t>сәйкес нысанда бағалау парағын толтырады.</w:t>
      </w:r>
      <w:r>
        <w:br/>
      </w:r>
      <w:r>
        <w:rPr>
          <w:rFonts w:ascii="Times New Roman"/>
          <w:b w:val="false"/>
          <w:i w:val="false"/>
          <w:color w:val="000000"/>
          <w:sz w:val="28"/>
        </w:rPr>
        <w:t>
      16. 
</w:t>
      </w:r>
      <w:r>
        <w:rPr>
          <w:rFonts w:ascii="Times New Roman"/>
          <w:b w:val="false"/>
          <w:i w:val="false"/>
          <w:color w:val="000000"/>
          <w:sz w:val="28"/>
        </w:rPr>
        <w:t>
Осы Әдiстеменiң 14-тармағында көрсетiлген тұлғалармен толтырылған бағалау парағы оларды алған күннен екi жұмыс күнi iшiнде кадрлық қызметке жiберiледi.</w:t>
      </w:r>
      <w:r>
        <w:br/>
      </w:r>
      <w:r>
        <w:rPr>
          <w:rFonts w:ascii="Times New Roman"/>
          <w:b w:val="false"/>
          <w:i w:val="false"/>
          <w:color w:val="000000"/>
          <w:sz w:val="28"/>
        </w:rPr>
        <w:t>
      17. 
</w:t>
      </w:r>
      <w:r>
        <w:rPr>
          <w:rFonts w:ascii="Times New Roman"/>
          <w:b w:val="false"/>
          <w:i w:val="false"/>
          <w:color w:val="000000"/>
          <w:sz w:val="28"/>
        </w:rPr>
        <w:t>
Кадр қызметi осы Әдiстеменiң 14-тармағында көрсетiлген тұлғалардың бағалауының орташа есебiн жүргiзедi.</w:t>
      </w:r>
      <w:r>
        <w:br/>
      </w:r>
      <w:r>
        <w:rPr>
          <w:rFonts w:ascii="Times New Roman"/>
          <w:b w:val="false"/>
          <w:i w:val="false"/>
          <w:color w:val="000000"/>
          <w:sz w:val="28"/>
        </w:rPr>
        <w:t>
      18. 
</w:t>
      </w:r>
      <w:r>
        <w:rPr>
          <w:rFonts w:ascii="Times New Roman"/>
          <w:b w:val="false"/>
          <w:i w:val="false"/>
          <w:color w:val="000000"/>
          <w:sz w:val="28"/>
        </w:rPr>
        <w:t>
Осы Әдiстеменiң </w:t>
      </w:r>
      <w:r>
        <w:rPr>
          <w:rFonts w:ascii="Times New Roman"/>
          <w:b w:val="false"/>
          <w:i w:val="false"/>
          <w:color w:val="000000"/>
          <w:sz w:val="28"/>
        </w:rPr>
        <w:t>14-тармағында</w:t>
      </w:r>
      <w:r>
        <w:rPr>
          <w:rFonts w:ascii="Times New Roman"/>
          <w:b w:val="false"/>
          <w:i w:val="false"/>
          <w:color w:val="000000"/>
          <w:sz w:val="28"/>
        </w:rPr>
        <w:t xml:space="preserve"> көрсетiлген тұлғалардың бағалауы жасырын түрде жүргiзiледi.</w:t>
      </w:r>
      <w:r>
        <w:br/>
      </w:r>
      <w:r>
        <w:rPr>
          <w:rFonts w:ascii="Times New Roman"/>
          <w:b w:val="false"/>
          <w:i w:val="false"/>
          <w:color w:val="000000"/>
          <w:sz w:val="28"/>
        </w:rPr>
        <w:t>
 </w:t>
      </w:r>
    </w:p>
    <w:bookmarkEnd w:id="13"/>
    <w:bookmarkStart w:name="z49" w:id="14"/>
    <w:p>
      <w:pPr>
        <w:spacing w:after="0"/>
        <w:ind w:left="0"/>
        <w:jc w:val="left"/>
      </w:pPr>
      <w:r>
        <w:rPr>
          <w:rFonts w:ascii="Times New Roman"/>
          <w:b/>
          <w:i w:val="false"/>
          <w:color w:val="000000"/>
        </w:rPr>
        <w:t xml:space="preserve"> 
5. Қызметшiнiң қорытынды бағасы</w:t>
      </w:r>
    </w:p>
    <w:bookmarkEnd w:id="14"/>
    <w:bookmarkStart w:name="z50" w:id="15"/>
    <w:p>
      <w:pPr>
        <w:spacing w:after="0"/>
        <w:ind w:left="0"/>
        <w:jc w:val="both"/>
      </w:pPr>
      <w:r>
        <w:rPr>
          <w:rFonts w:ascii="Times New Roman"/>
          <w:b w:val="false"/>
          <w:i w:val="false"/>
          <w:color w:val="000000"/>
          <w:sz w:val="28"/>
        </w:rPr>
        <w:t>      19. 
Кадр қызметі қызметшiнiң қорытынды бағасын мына формула бойынша Комиссия отырысына дейiн бес жұмыс күнiнен кешiктiрмей есептейдi:</w:t>
      </w:r>
      <w:r>
        <w:br/>
      </w:r>
      <w:r>
        <w:rPr>
          <w:rFonts w:ascii="Times New Roman"/>
          <w:b w:val="false"/>
          <w:i w:val="false"/>
          <w:color w:val="000000"/>
          <w:sz w:val="28"/>
        </w:rPr>
        <w:t>
</w:t>
      </w:r>
      <w:r>
        <w:rPr>
          <w:rFonts w:ascii="Times New Roman"/>
          <w:b w:val="false"/>
          <w:i w:val="false"/>
          <w:color w:val="000000"/>
          <w:sz w:val="28"/>
        </w:rPr>
        <w:t>
      a = b + c</w:t>
      </w:r>
      <w:r>
        <w:br/>
      </w:r>
      <w:r>
        <w:rPr>
          <w:rFonts w:ascii="Times New Roman"/>
          <w:b w:val="false"/>
          <w:i w:val="false"/>
          <w:color w:val="000000"/>
          <w:sz w:val="28"/>
        </w:rPr>
        <w:t>
</w:t>
      </w:r>
      <w:r>
        <w:rPr>
          <w:rFonts w:ascii="Times New Roman"/>
          <w:b w:val="false"/>
          <w:i w:val="false"/>
          <w:color w:val="000000"/>
          <w:sz w:val="28"/>
        </w:rPr>
        <w:t>
      a – қызметшiнiң қорытынды бағасы,</w:t>
      </w:r>
      <w:r>
        <w:br/>
      </w:r>
      <w:r>
        <w:rPr>
          <w:rFonts w:ascii="Times New Roman"/>
          <w:b w:val="false"/>
          <w:i w:val="false"/>
          <w:color w:val="000000"/>
          <w:sz w:val="28"/>
        </w:rPr>
        <w:t>
</w:t>
      </w:r>
      <w:r>
        <w:rPr>
          <w:rFonts w:ascii="Times New Roman"/>
          <w:b w:val="false"/>
          <w:i w:val="false"/>
          <w:color w:val="000000"/>
          <w:sz w:val="28"/>
        </w:rPr>
        <w:t>
      b – тiкелей басшының бағасы,</w:t>
      </w:r>
      <w:r>
        <w:br/>
      </w:r>
      <w:r>
        <w:rPr>
          <w:rFonts w:ascii="Times New Roman"/>
          <w:b w:val="false"/>
          <w:i w:val="false"/>
          <w:color w:val="000000"/>
          <w:sz w:val="28"/>
        </w:rPr>
        <w:t>
</w:t>
      </w:r>
      <w:r>
        <w:rPr>
          <w:rFonts w:ascii="Times New Roman"/>
          <w:b w:val="false"/>
          <w:i w:val="false"/>
          <w:color w:val="000000"/>
          <w:sz w:val="28"/>
        </w:rPr>
        <w:t>
      c – осы Әдiстеменiң 14-тармағында көрсетiлген тұлғалардың орта бағасы.</w:t>
      </w:r>
      <w:r>
        <w:br/>
      </w:r>
      <w:r>
        <w:rPr>
          <w:rFonts w:ascii="Times New Roman"/>
          <w:b w:val="false"/>
          <w:i w:val="false"/>
          <w:color w:val="000000"/>
          <w:sz w:val="28"/>
        </w:rPr>
        <w:t>
      20. 
</w:t>
      </w:r>
      <w:r>
        <w:rPr>
          <w:rFonts w:ascii="Times New Roman"/>
          <w:b w:val="false"/>
          <w:i w:val="false"/>
          <w:color w:val="000000"/>
          <w:sz w:val="28"/>
        </w:rPr>
        <w:t>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22-ден 33 балға дейiн – «қанағаттанарлық»,</w:t>
      </w:r>
      <w:r>
        <w:br/>
      </w:r>
      <w:r>
        <w:rPr>
          <w:rFonts w:ascii="Times New Roman"/>
          <w:b w:val="false"/>
          <w:i w:val="false"/>
          <w:color w:val="000000"/>
          <w:sz w:val="28"/>
        </w:rPr>
        <w:t>
</w:t>
      </w:r>
      <w:r>
        <w:rPr>
          <w:rFonts w:ascii="Times New Roman"/>
          <w:b w:val="false"/>
          <w:i w:val="false"/>
          <w:color w:val="000000"/>
          <w:sz w:val="28"/>
        </w:rPr>
        <w:t>
      33 балдан жоғары – «тиiмдi».</w:t>
      </w:r>
      <w:r>
        <w:br/>
      </w:r>
      <w:r>
        <w:rPr>
          <w:rFonts w:ascii="Times New Roman"/>
          <w:b w:val="false"/>
          <w:i w:val="false"/>
          <w:color w:val="000000"/>
          <w:sz w:val="28"/>
        </w:rPr>
        <w:t>
 </w:t>
      </w:r>
    </w:p>
    <w:bookmarkEnd w:id="15"/>
    <w:bookmarkStart w:name="z59" w:id="16"/>
    <w:p>
      <w:pPr>
        <w:spacing w:after="0"/>
        <w:ind w:left="0"/>
        <w:jc w:val="left"/>
      </w:pPr>
      <w:r>
        <w:rPr>
          <w:rFonts w:ascii="Times New Roman"/>
          <w:b/>
          <w:i w:val="false"/>
          <w:color w:val="000000"/>
        </w:rPr>
        <w:t xml:space="preserve"> 
6. Комиссияның бағалау нәтижелерiн қарауы</w:t>
      </w:r>
    </w:p>
    <w:bookmarkEnd w:id="16"/>
    <w:bookmarkStart w:name="z60" w:id="17"/>
    <w:p>
      <w:pPr>
        <w:spacing w:after="0"/>
        <w:ind w:left="0"/>
        <w:jc w:val="both"/>
      </w:pPr>
      <w:r>
        <w:rPr>
          <w:rFonts w:ascii="Times New Roman"/>
          <w:b w:val="false"/>
          <w:i w:val="false"/>
          <w:color w:val="000000"/>
          <w:sz w:val="28"/>
        </w:rPr>
        <w:t>      21. 
Кадрлық қызмет осы Әдiстеменiң </w:t>
      </w:r>
      <w:r>
        <w:rPr>
          <w:rFonts w:ascii="Times New Roman"/>
          <w:b w:val="false"/>
          <w:i w:val="false"/>
          <w:color w:val="000000"/>
          <w:sz w:val="28"/>
        </w:rPr>
        <w:t>12-тармағында</w:t>
      </w:r>
      <w:r>
        <w:rPr>
          <w:rFonts w:ascii="Times New Roman"/>
          <w:b w:val="false"/>
          <w:i w:val="false"/>
          <w:color w:val="000000"/>
          <w:sz w:val="28"/>
        </w:rPr>
        <w:t xml:space="preserve"> көрсетiлген кестеге сәйкес бағалау нәтижелерiн қарау бойынша Комиссияның отырысын өткiзудi қамтамасыз етедi.</w:t>
      </w:r>
      <w:r>
        <w:br/>
      </w:r>
      <w:r>
        <w:rPr>
          <w:rFonts w:ascii="Times New Roman"/>
          <w:b w:val="false"/>
          <w:i w:val="false"/>
          <w:color w:val="000000"/>
          <w:sz w:val="28"/>
        </w:rPr>
        <w:t>
</w:t>
      </w:r>
      <w:r>
        <w:rPr>
          <w:rFonts w:ascii="Times New Roman"/>
          <w:b w:val="false"/>
          <w:i w:val="false"/>
          <w:color w:val="000000"/>
          <w:sz w:val="28"/>
        </w:rPr>
        <w:t>
      Кадрлық қызмет Комиссияның отырысына мына құжаттарды:</w:t>
      </w:r>
      <w:r>
        <w:br/>
      </w:r>
      <w:r>
        <w:rPr>
          <w:rFonts w:ascii="Times New Roman"/>
          <w:b w:val="false"/>
          <w:i w:val="false"/>
          <w:color w:val="000000"/>
          <w:sz w:val="28"/>
        </w:rPr>
        <w:t>
      1) 
</w:t>
      </w:r>
      <w:r>
        <w:rPr>
          <w:rFonts w:ascii="Times New Roman"/>
          <w:b w:val="false"/>
          <w:i w:val="false"/>
          <w:color w:val="000000"/>
          <w:sz w:val="28"/>
        </w:rPr>
        <w:t>
толтырылған тiкелей басшының бағалау парағын;</w:t>
      </w:r>
      <w:r>
        <w:br/>
      </w:r>
      <w:r>
        <w:rPr>
          <w:rFonts w:ascii="Times New Roman"/>
          <w:b w:val="false"/>
          <w:i w:val="false"/>
          <w:color w:val="000000"/>
          <w:sz w:val="28"/>
        </w:rPr>
        <w:t>
      2) 
</w:t>
      </w:r>
      <w:r>
        <w:rPr>
          <w:rFonts w:ascii="Times New Roman"/>
          <w:b w:val="false"/>
          <w:i w:val="false"/>
          <w:color w:val="000000"/>
          <w:sz w:val="28"/>
        </w:rPr>
        <w:t>
толтырылған айналмалы бағалау парағын;</w:t>
      </w:r>
      <w:r>
        <w:br/>
      </w:r>
      <w:r>
        <w:rPr>
          <w:rFonts w:ascii="Times New Roman"/>
          <w:b w:val="false"/>
          <w:i w:val="false"/>
          <w:color w:val="000000"/>
          <w:sz w:val="28"/>
        </w:rPr>
        <w:t>
      3) 
</w:t>
      </w:r>
      <w:r>
        <w:rPr>
          <w:rFonts w:ascii="Times New Roman"/>
          <w:b w:val="false"/>
          <w:i w:val="false"/>
          <w:color w:val="000000"/>
          <w:sz w:val="28"/>
        </w:rPr>
        <w:t>
қызметшiнiң лауазымдық нұсқаулығын;</w:t>
      </w:r>
      <w:r>
        <w:br/>
      </w:r>
      <w:r>
        <w:rPr>
          <w:rFonts w:ascii="Times New Roman"/>
          <w:b w:val="false"/>
          <w:i w:val="false"/>
          <w:color w:val="000000"/>
          <w:sz w:val="28"/>
        </w:rPr>
        <w:t>
      4) 
</w:t>
      </w:r>
      <w:r>
        <w:rPr>
          <w:rFonts w:ascii="Times New Roman"/>
          <w:b w:val="false"/>
          <w:i w:val="false"/>
          <w:color w:val="000000"/>
          <w:sz w:val="28"/>
        </w:rPr>
        <w:t>
Қазақстан Республикасы Мемлекеттiк қызмет iстерi агенттiгi төрағасының міндетін атқарушының 2014 жылғы 5 маусымдағы № 04-2-4/93 бұйрығымен бекітілген «Б» корпусы мемлекеттiк әкiмшiлiк қызметшiлерiнiң қызметiн жыл сайынғы бағалаудың үлгiлiк Әдiстемесінiң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көрсетiлген Комиссия отырысы хаттамасының жобасын тапсырады.</w:t>
      </w:r>
      <w:r>
        <w:br/>
      </w:r>
      <w:r>
        <w:rPr>
          <w:rFonts w:ascii="Times New Roman"/>
          <w:b w:val="false"/>
          <w:i w:val="false"/>
          <w:color w:val="000000"/>
          <w:sz w:val="28"/>
        </w:rPr>
        <w:t>
      22. 
</w:t>
      </w:r>
      <w:r>
        <w:rPr>
          <w:rFonts w:ascii="Times New Roman"/>
          <w:b w:val="false"/>
          <w:i w:val="false"/>
          <w:color w:val="000000"/>
          <w:sz w:val="28"/>
        </w:rPr>
        <w:t>
Комиссия бағалау нәтижелерiн қарастырады және мына шешiмдердiң бiрiн шығарады:</w:t>
      </w:r>
      <w:r>
        <w:br/>
      </w:r>
      <w:r>
        <w:rPr>
          <w:rFonts w:ascii="Times New Roman"/>
          <w:b w:val="false"/>
          <w:i w:val="false"/>
          <w:color w:val="000000"/>
          <w:sz w:val="28"/>
        </w:rPr>
        <w:t>
      1) 
</w:t>
      </w:r>
      <w:r>
        <w:rPr>
          <w:rFonts w:ascii="Times New Roman"/>
          <w:b w:val="false"/>
          <w:i w:val="false"/>
          <w:color w:val="000000"/>
          <w:sz w:val="28"/>
        </w:rPr>
        <w:t>
бағалау нәтижелерiн бекiтедi;</w:t>
      </w:r>
      <w:r>
        <w:br/>
      </w:r>
      <w:r>
        <w:rPr>
          <w:rFonts w:ascii="Times New Roman"/>
          <w:b w:val="false"/>
          <w:i w:val="false"/>
          <w:color w:val="000000"/>
          <w:sz w:val="28"/>
        </w:rPr>
        <w:t>
      2) 
</w:t>
      </w:r>
      <w:r>
        <w:rPr>
          <w:rFonts w:ascii="Times New Roman"/>
          <w:b w:val="false"/>
          <w:i w:val="false"/>
          <w:color w:val="000000"/>
          <w:sz w:val="28"/>
        </w:rPr>
        <w:t>
бағалау нәтижелерiн қайта қарайды.</w:t>
      </w:r>
      <w:r>
        <w:br/>
      </w:r>
      <w:r>
        <w:rPr>
          <w:rFonts w:ascii="Times New Roman"/>
          <w:b w:val="false"/>
          <w:i w:val="false"/>
          <w:color w:val="000000"/>
          <w:sz w:val="28"/>
        </w:rPr>
        <w:t>
</w:t>
      </w:r>
      <w:r>
        <w:rPr>
          <w:rFonts w:ascii="Times New Roman"/>
          <w:b w:val="false"/>
          <w:i w:val="false"/>
          <w:color w:val="000000"/>
          <w:sz w:val="28"/>
        </w:rPr>
        <w:t>
      Бағалау нәтижелерiн қайта қарау туралы шешiм қабылдаған жағдайда Комиссия хаттамада тиiстi қысқаша түсiндiрмемен бағаны түзетедi. Бұл ретте қызметшiнiң бағасын төмендетуге жол берiлмейдi.</w:t>
      </w:r>
      <w:r>
        <w:br/>
      </w:r>
      <w:r>
        <w:rPr>
          <w:rFonts w:ascii="Times New Roman"/>
          <w:b w:val="false"/>
          <w:i w:val="false"/>
          <w:color w:val="000000"/>
          <w:sz w:val="28"/>
        </w:rPr>
        <w:t>
      23. 
</w:t>
      </w:r>
      <w:r>
        <w:rPr>
          <w:rFonts w:ascii="Times New Roman"/>
          <w:b w:val="false"/>
          <w:i w:val="false"/>
          <w:color w:val="000000"/>
          <w:sz w:val="28"/>
        </w:rPr>
        <w:t>
Кадрлық қызмет бағалау нәтижелерiмен ол аяқталған соң бес жұмыс күнi iшiнде қызметшiнi таныстырады.</w:t>
      </w:r>
      <w:r>
        <w:br/>
      </w:r>
      <w:r>
        <w:rPr>
          <w:rFonts w:ascii="Times New Roman"/>
          <w:b w:val="false"/>
          <w:i w:val="false"/>
          <w:color w:val="000000"/>
          <w:sz w:val="28"/>
        </w:rPr>
        <w:t>
</w:t>
      </w:r>
      <w:r>
        <w:rPr>
          <w:rFonts w:ascii="Times New Roman"/>
          <w:b w:val="false"/>
          <w:i w:val="false"/>
          <w:color w:val="000000"/>
          <w:sz w:val="28"/>
        </w:rPr>
        <w:t>
      Қызметшiнi бағалау нәтижелерiмен таныстыру жазбаша немесе электронды нысанда жүргiзiледi.</w:t>
      </w:r>
      <w:r>
        <w:br/>
      </w:r>
      <w:r>
        <w:rPr>
          <w:rFonts w:ascii="Times New Roman"/>
          <w:b w:val="false"/>
          <w:i w:val="false"/>
          <w:color w:val="000000"/>
          <w:sz w:val="28"/>
        </w:rPr>
        <w:t>
</w:t>
      </w:r>
      <w:r>
        <w:rPr>
          <w:rFonts w:ascii="Times New Roman"/>
          <w:b w:val="false"/>
          <w:i w:val="false"/>
          <w:color w:val="000000"/>
          <w:sz w:val="28"/>
        </w:rPr>
        <w:t>
      Қызметшiнiң танысудан бас тартуы бағалау нәтижелерiн оның қызметтiк тiзiмiне енгiзуге кедергi бола алмайды. Бұл жағдайда кадрлық қызметтің қызметкерi танысудан бас тарту туралы еркiн нұсқада акт жасайды.</w:t>
      </w:r>
      <w:r>
        <w:br/>
      </w:r>
      <w:r>
        <w:rPr>
          <w:rFonts w:ascii="Times New Roman"/>
          <w:b w:val="false"/>
          <w:i w:val="false"/>
          <w:color w:val="000000"/>
          <w:sz w:val="28"/>
        </w:rPr>
        <w:t>
      24. 
</w:t>
      </w:r>
      <w:r>
        <w:rPr>
          <w:rFonts w:ascii="Times New Roman"/>
          <w:b w:val="false"/>
          <w:i w:val="false"/>
          <w:color w:val="000000"/>
          <w:sz w:val="28"/>
        </w:rPr>
        <w:t>
Бағалау нәтижелерi қызметшiнiң қызметтер тiзiмiне енгiзiледi.</w:t>
      </w:r>
      <w:r>
        <w:br/>
      </w:r>
      <w:r>
        <w:rPr>
          <w:rFonts w:ascii="Times New Roman"/>
          <w:b w:val="false"/>
          <w:i w:val="false"/>
          <w:color w:val="000000"/>
          <w:sz w:val="28"/>
        </w:rPr>
        <w:t>
      25. 
</w:t>
      </w:r>
      <w:r>
        <w:rPr>
          <w:rFonts w:ascii="Times New Roman"/>
          <w:b w:val="false"/>
          <w:i w:val="false"/>
          <w:color w:val="000000"/>
          <w:sz w:val="28"/>
        </w:rPr>
        <w:t>
Осы Әдiстеменiң </w:t>
      </w:r>
      <w:r>
        <w:rPr>
          <w:rFonts w:ascii="Times New Roman"/>
          <w:b w:val="false"/>
          <w:i w:val="false"/>
          <w:color w:val="000000"/>
          <w:sz w:val="28"/>
        </w:rPr>
        <w:t>21- тармағында</w:t>
      </w:r>
      <w:r>
        <w:rPr>
          <w:rFonts w:ascii="Times New Roman"/>
          <w:b w:val="false"/>
          <w:i w:val="false"/>
          <w:color w:val="000000"/>
          <w:sz w:val="28"/>
        </w:rPr>
        <w:t xml:space="preserve"> көрсетiлген құжаттар, сондай-ақ комиссия отырысының қол қойылған хаттамасы кадрлық қызметте сақталады.</w:t>
      </w:r>
      <w:r>
        <w:br/>
      </w:r>
      <w:r>
        <w:rPr>
          <w:rFonts w:ascii="Times New Roman"/>
          <w:b w:val="false"/>
          <w:i w:val="false"/>
          <w:color w:val="000000"/>
          <w:sz w:val="28"/>
        </w:rPr>
        <w:t>
 </w:t>
      </w:r>
    </w:p>
    <w:bookmarkEnd w:id="17"/>
    <w:bookmarkStart w:name="z75" w:id="18"/>
    <w:p>
      <w:pPr>
        <w:spacing w:after="0"/>
        <w:ind w:left="0"/>
        <w:jc w:val="left"/>
      </w:pPr>
      <w:r>
        <w:rPr>
          <w:rFonts w:ascii="Times New Roman"/>
          <w:b/>
          <w:i w:val="false"/>
          <w:color w:val="000000"/>
        </w:rPr>
        <w:t xml:space="preserve"> 
7. Бағалау нәтижелерiне шағымдану</w:t>
      </w:r>
    </w:p>
    <w:bookmarkEnd w:id="18"/>
    <w:bookmarkStart w:name="z76" w:id="19"/>
    <w:p>
      <w:pPr>
        <w:spacing w:after="0"/>
        <w:ind w:left="0"/>
        <w:jc w:val="both"/>
      </w:pPr>
      <w:r>
        <w:rPr>
          <w:rFonts w:ascii="Times New Roman"/>
          <w:b w:val="false"/>
          <w:i w:val="false"/>
          <w:color w:val="000000"/>
          <w:sz w:val="28"/>
        </w:rPr>
        <w:t>      26. 
Комиссия шешiмiне қызметшiнiң мемлекеттiк қызмет iстерi жөнiндегi уәкiлеттi органға немесе оның Қазақстан Республикасы Мемлекеттік қызмет істері агенттігінің Шығыс Қазақстан облысы бойынша аумақтық департаментіне шағымдануы шешiм шыққан күннен бастап он жұмыс күнi iшiнде жүзеге асырылады.</w:t>
      </w:r>
      <w:r>
        <w:br/>
      </w:r>
      <w:r>
        <w:rPr>
          <w:rFonts w:ascii="Times New Roman"/>
          <w:b w:val="false"/>
          <w:i w:val="false"/>
          <w:color w:val="000000"/>
          <w:sz w:val="28"/>
        </w:rPr>
        <w:t>
      27. 
</w:t>
      </w:r>
      <w:r>
        <w:rPr>
          <w:rFonts w:ascii="Times New Roman"/>
          <w:b w:val="false"/>
          <w:i w:val="false"/>
          <w:color w:val="000000"/>
          <w:sz w:val="28"/>
        </w:rPr>
        <w:t>
Мемлекеттiк қызмет iстерi жөнiндегi уәкiлеттi орган немесе оның Қазақстан Республикасы Мемлекеттік қызмет істері агенттігінің Шығыс Қазақстан облысы бойынша аумақтық департаментi қызметшiден шағым түскен күнiнен бастап он жұмыс күнi iшiнде шағымды қарайды және бұзушылықтар анықталған жағдайда, мемлекеттiк органға Комиссия шешiмiнiң күшiн жою туралы ұсыныс жасайды.</w:t>
      </w:r>
      <w:r>
        <w:br/>
      </w:r>
      <w:r>
        <w:rPr>
          <w:rFonts w:ascii="Times New Roman"/>
          <w:b w:val="false"/>
          <w:i w:val="false"/>
          <w:color w:val="000000"/>
          <w:sz w:val="28"/>
        </w:rPr>
        <w:t>
      28. 
</w:t>
      </w:r>
      <w:r>
        <w:rPr>
          <w:rFonts w:ascii="Times New Roman"/>
          <w:b w:val="false"/>
          <w:i w:val="false"/>
          <w:color w:val="000000"/>
          <w:sz w:val="28"/>
        </w:rPr>
        <w:t>
Қабылданған шешiм туралы ақпаратты мемлекеттiк орган екi апта iшiнде мемлекеттiк қызмет iстерi жөнiндегi уәкiлеттi органға немесе оның Қазақстан Республикасы Мемлекеттік қызмет істері агенттігінің Шығыс Қазақстан облысы бойынша аумақтық департаментiне бередi.</w:t>
      </w:r>
      <w:r>
        <w:br/>
      </w:r>
      <w:r>
        <w:rPr>
          <w:rFonts w:ascii="Times New Roman"/>
          <w:b w:val="false"/>
          <w:i w:val="false"/>
          <w:color w:val="000000"/>
          <w:sz w:val="28"/>
        </w:rPr>
        <w:t>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