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ccb7" w14:textId="1c0c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 туралы қағидасын бекіту туралы" Шемонаиха аудандық мәслихатының 2010 жылғы 16 сәуірдегі № 28/5-IV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2014 жылғы 23 желтоқсандағы № 24/5-V шешімі. Шығыс Қазақстан облысының Әділет департаментінде 2015 жылғы 16 қаңтарда № 3631 болып тіркелді. Күші жойылды - Шығыс Қазақстан облысы Шемонаиха аудандық мәслихатының 2015 жылғы 30 қаңтардағы N 25/2-V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Шемонаиха аудандық мәслихатының 30.01.2015 N 25/2-V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15)-тармақшасына, Қазақстан Республикасы Үкіметінің 2014 жылғы 5 наурыздағы № 185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Шемонаиха аудандық мәслихаты </w:t>
      </w:r>
      <w:r>
        <w:rPr>
          <w:rFonts w:ascii="Times New Roman"/>
          <w:b/>
          <w:i w:val="false"/>
          <w:color w:val="000000"/>
          <w:sz w:val="28"/>
        </w:rPr>
        <w:t>ШЕШТІ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"Тұрғын үй көмегін көрсетудің мөлшері мен тәртібі туралы қағидасын бекіту туралы" Шемонаиха аудандық мәслихатының 2010 жылғы 16 сәуірдегі № 28/5-IV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5-19-119 болып тіркелген, "ЛЗ Сегодня" газетінде 2010 жылғы 28 мамырдағы № 23-санында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тұрғын үй көмегін көрсетудің мөлшері мен тәртібі туралы </w:t>
      </w:r>
      <w:r>
        <w:rPr>
          <w:rFonts w:ascii="Times New Roman"/>
          <w:b w:val="false"/>
          <w:i w:val="false"/>
          <w:color w:val="000000"/>
          <w:sz w:val="28"/>
        </w:rPr>
        <w:t>қағидасындағы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"7. Тұрғын үй көмегін тағайындау бойынша мемлекеттік қызмет Шемонаиха ауданының жұмыспен қамту және әлеуметтік бағдарламалар бөлімімен көрсетіледі" (бұдан әрі - уәкілетті орган).</w:t>
      </w:r>
      <w:r>
        <w:br/>
      </w:r>
      <w:r>
        <w:rPr>
          <w:rFonts w:ascii="Times New Roman"/>
          <w:b w:val="false"/>
          <w:i w:val="false"/>
          <w:color w:val="000000"/>
          <w:sz w:val="28"/>
        </w:rPr>
        <w:t>
</w:t>
      </w:r>
      <w:r>
        <w:rPr>
          <w:rFonts w:ascii="Times New Roman"/>
          <w:b w:val="false"/>
          <w:i w:val="false"/>
          <w:color w:val="000000"/>
          <w:sz w:val="28"/>
        </w:rPr>
        <w:t>
      Тұрғын үй көмегін тағайындау үшін отбасы (азамат немесе сенімхат бойынша оның өкілі) тоқсан сайын Қазақстан Республикасы Инвестициялар және даму министрлігінің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кәсіпорнына немесе электрондық үкіметтің www.egov.kz веб-порталына (бұдан әрі - портал) өтініш береді және Қазақстан Республикасы Үкіметінің 2014 жылғы 5 наурыздағы № 185 "Тұрғын үй-коммуналдық шаруашылық саласындағы мемлекеттік көрсетілетін қызметтер стандарттарын бекіту туралы" қаулысымен бекітілген "Тұрғын үй көмегін тағайындау"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тізімін ұсынады.</w:t>
      </w:r>
      <w:r>
        <w:br/>
      </w:r>
      <w:r>
        <w:rPr>
          <w:rFonts w:ascii="Times New Roman"/>
          <w:b w:val="false"/>
          <w:i w:val="false"/>
          <w:color w:val="000000"/>
          <w:sz w:val="28"/>
        </w:rPr>
        <w:t>
</w:t>
      </w:r>
      <w:r>
        <w:rPr>
          <w:rFonts w:ascii="Times New Roman"/>
          <w:b w:val="false"/>
          <w:i w:val="false"/>
          <w:color w:val="000000"/>
          <w:sz w:val="28"/>
        </w:rPr>
        <w:t>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9"/>
        <w:gridCol w:w="4211"/>
      </w:tblGrid>
      <w:tr>
        <w:trPr>
          <w:trHeight w:val="30" w:hRule="atLeast"/>
        </w:trPr>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төрайымы</w:t>
            </w:r>
          </w:p>
          <w:bookmarkEnd w:id="1"/>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Яровикова</w:t>
            </w:r>
          </w:p>
        </w:tc>
      </w:tr>
      <w:tr>
        <w:trPr>
          <w:trHeight w:val="30" w:hRule="atLeast"/>
        </w:trPr>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2"/>
          <w:p>
            <w:pPr>
              <w:spacing w:after="20"/>
              <w:ind w:left="20"/>
              <w:jc w:val="both"/>
            </w:pPr>
            <w:r>
              <w:rPr>
                <w:rFonts w:ascii="Times New Roman"/>
                <w:b w:val="false"/>
                <w:i w:val="false"/>
                <w:color w:val="000000"/>
                <w:sz w:val="20"/>
              </w:rPr>
              <w:t>
</w:t>
            </w:r>
            <w:r>
              <w:rPr>
                <w:rFonts w:ascii="Times New Roman"/>
                <w:b w:val="false"/>
                <w:i/>
                <w:color w:val="000000"/>
                <w:sz w:val="20"/>
              </w:rPr>
              <w:t xml:space="preserve">      Шемонаиха аудандық </w:t>
            </w:r>
          </w:p>
          <w:bookmarkEnd w:id="2"/>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3"/>
          <w:p>
            <w:pPr>
              <w:spacing w:after="20"/>
              <w:ind w:left="20"/>
              <w:jc w:val="both"/>
            </w:pPr>
            <w:r>
              <w:rPr>
                <w:rFonts w:ascii="Times New Roman"/>
                <w:b w:val="false"/>
                <w:i w:val="false"/>
                <w:color w:val="000000"/>
                <w:sz w:val="20"/>
              </w:rPr>
              <w:t>
</w:t>
            </w:r>
            <w:r>
              <w:rPr>
                <w:rFonts w:ascii="Times New Roman"/>
                <w:b w:val="false"/>
                <w:i/>
                <w:color w:val="000000"/>
                <w:sz w:val="20"/>
              </w:rPr>
              <w:t>      мәслихатының хатшысы</w:t>
            </w:r>
          </w:p>
          <w:bookmarkEnd w:id="3"/>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 Баяндинов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