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a748" w14:textId="926a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20 мамырдағы № 120 қаулысы. Батыс Қазақстан облысы Әділет департаментінде 2014 жылғы 24 маусымда № 3576 болып тіркелді. Күші жойылды - Батыс Қазақстан облысы әкімдігінің 2015 жылғы 27 қазандағы № 328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27.10.2015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Батыс Қазақстан облысының автомобиль көлігі саласындағы төмендегідей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"Халықаралық</w:t>
      </w:r>
      <w:r>
        <w:rPr>
          <w:rFonts w:ascii="Times New Roman"/>
          <w:b w:val="false"/>
          <w:i w:val="false"/>
          <w:color w:val="000000"/>
          <w:sz w:val="28"/>
        </w:rPr>
        <w:t xml:space="preserve"> техникалық байқау сертификатын беру";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"Жолаушыларды</w:t>
      </w:r>
      <w:r>
        <w:rPr>
          <w:rFonts w:ascii="Times New Roman"/>
          <w:b w:val="false"/>
          <w:i w:val="false"/>
          <w:color w:val="000000"/>
          <w:sz w:val="28"/>
        </w:rPr>
        <w:t xml:space="preserve">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бірінші орынбасары С.Ж. Шапкеновке жүктелсін.</w:t>
      </w:r>
      <w:r>
        <w:br/>
      </w:r>
      <w:r>
        <w:rPr>
          <w:rFonts w:ascii="Times New Roman"/>
          <w:b w:val="false"/>
          <w:i w:val="false"/>
          <w:color w:val="000000"/>
          <w:sz w:val="28"/>
        </w:rPr>
        <w:t>
      </w:t>
      </w:r>
      <w:r>
        <w:rPr>
          <w:rFonts w:ascii="Times New Roman"/>
          <w:b w:val="false"/>
          <w:i w:val="false"/>
          <w:color w:val="000000"/>
          <w:sz w:val="28"/>
        </w:rPr>
        <w:t xml:space="preserve">3. Осы қаулы Қазақстан Республикасы Үкіметінің 2014 жылғы 26 наурыздағы № 265 "Автомобиль көлігі саласында мемлекеттік қызметтер көрсету мәселелері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20 мамырдағы № 120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"Халықаралық техникалық байқау</w:t>
      </w:r>
      <w:r>
        <w:br/>
      </w:r>
      <w:r>
        <w:rPr>
          <w:rFonts w:ascii="Times New Roman"/>
          <w:b/>
          <w:i w:val="false"/>
          <w:color w:val="000000"/>
        </w:rPr>
        <w:t>сертификатын беру" мемлекеттік</w:t>
      </w:r>
      <w:r>
        <w:br/>
      </w:r>
      <w:r>
        <w:rPr>
          <w:rFonts w:ascii="Times New Roman"/>
          <w:b/>
          <w:i w:val="false"/>
          <w:color w:val="000000"/>
        </w:rPr>
        <w:t>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"Халықаралық техникалық байқау сертификатын беру" мемлекеттік көрсетілетін қызметі (бұдан әрі – мемлекеттік көрсетілетін қызмет) Орал қаласы, Х. 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әрі–көрсетілетін қызметті беруші) "Жол жүрісі қауіпсіздігі туралы" 1996 жылғы 15 шілдедегі Қазақстан Республикасы Заңы және 2014 жылғы 26 наурыздағы № 265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 саласында мемлекеттік қызметтер көрсету мәселелері туралы" мемлекеттік көрсетілетін қызмет стандартының (бұдан әрі – Стандарт) негізінде заңды және жеке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нәтижесін беру ХҚО арқылы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көрсету қызметтік нәтижесі – халықаралық техникалық байқау сертификаты (бұдан әрі–халықаралық сертификат) қағаз түрінде немесе мемлекеттік қызметті көрсету нәтижесін беруден бас тарту туралы жазбаша дәлелді жауап.</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Мемлекеттiк қызмет көрсету процесінде</w:t>
      </w:r>
      <w:r>
        <w:br/>
      </w:r>
      <w:r>
        <w:rPr>
          <w:rFonts w:ascii="Times New Roman"/>
          <w:b/>
          <w:i w:val="false"/>
          <w:color w:val="000000"/>
        </w:rPr>
        <w:t>құрылымдық бөлімшелер (қызметкерлер)</w:t>
      </w:r>
      <w:r>
        <w:br/>
      </w:r>
      <w:r>
        <w:rPr>
          <w:rFonts w:ascii="Times New Roman"/>
          <w:b/>
          <w:i w:val="false"/>
          <w:color w:val="000000"/>
        </w:rPr>
        <w:t>мен көрсетілетін қызметті берушінің</w:t>
      </w:r>
      <w:r>
        <w:br/>
      </w:r>
      <w:r>
        <w:rPr>
          <w:rFonts w:ascii="Times New Roman"/>
          <w:b/>
          <w:i w:val="false"/>
          <w:color w:val="000000"/>
        </w:rPr>
        <w:t>iс-қимыл тәртiбi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құжаттарды немесе электрондық сұранысты қабылдауы мемлекеттік көрсетілетін қызмет бойынша рәсім (іс-қимылды) бастауға негіз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ХҚО-ға не порталға құжаттар топтамасын тапсырған кезден бастап:</w:t>
      </w:r>
      <w:r>
        <w:br/>
      </w:r>
      <w:r>
        <w:rPr>
          <w:rFonts w:ascii="Times New Roman"/>
          <w:b w:val="false"/>
          <w:i w:val="false"/>
          <w:color w:val="000000"/>
          <w:sz w:val="28"/>
        </w:rPr>
        <w:t>
      </w:t>
      </w:r>
      <w:r>
        <w:rPr>
          <w:rFonts w:ascii="Times New Roman"/>
          <w:b w:val="false"/>
          <w:i w:val="false"/>
          <w:color w:val="000000"/>
          <w:sz w:val="28"/>
        </w:rPr>
        <w:t>халықаралық техникалық байқау сертификатын беру - 2 (екі)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 ХҚО-ға құжаттардың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3) ХҚО-да мемлекеттік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xml:space="preserve">Халықаралық сертификатты немесе халықаралық сертификаттың телнұсқасын бергені үшін мемлекеттік баж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халықаралық сертификатты және халықаралық сертификаттың телнұсқасын беру орны бойынша төленеді және мемлекеттік баж төлеу күніне белгіленген айлық есептік көрсеткіштің 50 пайызын құрайды.</w:t>
      </w:r>
      <w:r>
        <w:br/>
      </w:r>
      <w:r>
        <w:rPr>
          <w:rFonts w:ascii="Times New Roman"/>
          <w:b w:val="false"/>
          <w:i w:val="false"/>
          <w:color w:val="000000"/>
          <w:sz w:val="28"/>
        </w:rPr>
        <w:t>
      </w:t>
      </w:r>
      <w:r>
        <w:rPr>
          <w:rFonts w:ascii="Times New Roman"/>
          <w:b w:val="false"/>
          <w:i w:val="false"/>
          <w:color w:val="000000"/>
          <w:sz w:val="28"/>
        </w:rPr>
        <w:t>Төлеу тәсілі: мемлекеттік баж бюджетке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5.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1) ХҚО-ның операторы 3 минут ішінде ХҚО ықпалдастырылған ақпараттық жүйесінің автоматтандырылған жұмыс орнына (бұдан әрі – ХҚО ЫАЖ АЖО) логинді және парольді (авторизациялау процессі) енгізеді, мемлекеттік көрсетілетін қызметті таңдайды, экранға мемлекеттік қызметті көрсету үшін сұраныс нысанын шығарады және көрсетілетін қызметті алушының немесе сенімхат бойынша қызмет алушы өкілінің мәліметтерін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кеңсесінің қызметкері көрсетілетін қызметті алушының құжаттар топтамасы түскен сәтінен бастап 15 минут ішінде тіркеу журналында тіркейді және көрсетілетін қызметті беруші басшысының қарауына 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30 минут ішінде көрсетілетін қызметті алушының құжаттар топтамасын қарайды және оларды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басшысының орынбасары 15 минут ішінде көрсетілетін қызметті алушының құжаттар топтамасын қарайды және көрсетілетін қызметті беруші бөлім басшысына жолдайды;</w:t>
      </w:r>
      <w:r>
        <w:br/>
      </w:r>
      <w:r>
        <w:rPr>
          <w:rFonts w:ascii="Times New Roman"/>
          <w:b w:val="false"/>
          <w:i w:val="false"/>
          <w:color w:val="000000"/>
          <w:sz w:val="28"/>
        </w:rPr>
        <w:t>
      </w:t>
      </w:r>
      <w:r>
        <w:rPr>
          <w:rFonts w:ascii="Times New Roman"/>
          <w:b w:val="false"/>
          <w:i w:val="false"/>
          <w:color w:val="000000"/>
          <w:sz w:val="28"/>
        </w:rPr>
        <w:t>5) көрсетілген қызметті беруші бөлім басшысы 15 минут ішінде көрсетілетін қызметті алушының құжаттар топтамасын қарайды және көрсетілетін қызмет беруші бөлім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бөлімінің қызметкері 1 жұмыс күнінің ішінде мемлекеттік көрсетілетін қызметтің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1 сағаттың ішінде мемлекеттік көрсетілетін қызметтің нәтижесіне қол қояды;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бөлімінің қызметкері 1 жұмыс күнінің ішінде ХҚО ақпараттық жүйесіне немесе порталға қағаз түрінде немесе қызмет берушінің электрондық цифрлық қолтаңбасымен куәландырылған электрондық құжат түрінде халықаралық сертификатты жолдайды;</w:t>
      </w:r>
      <w:r>
        <w:br/>
      </w:r>
      <w:r>
        <w:rPr>
          <w:rFonts w:ascii="Times New Roman"/>
          <w:b w:val="false"/>
          <w:i w:val="false"/>
          <w:color w:val="000000"/>
          <w:sz w:val="28"/>
        </w:rPr>
        <w:t>
      </w:t>
      </w:r>
      <w:r>
        <w:rPr>
          <w:rFonts w:ascii="Times New Roman"/>
          <w:b w:val="false"/>
          <w:i w:val="false"/>
          <w:color w:val="000000"/>
          <w:sz w:val="28"/>
        </w:rPr>
        <w:t>9) ХҚО операторы электрондық үкіметтің аймақтық шлюзінің автоматтандырылған жұмыс орнына (бұдан әрі – ЭҮАШ АЖО) қалыптастырылған мемлекеттік көрсетілетін қызметтің нәтижесін (сертификатты немесе бас тарту туралы дәлелді жауапты) көрсетілетін қызметті алушыға береді (2 минут ішінде).</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құрылымдық бөлімшелер (қызметкерлер)</w:t>
      </w:r>
      <w:r>
        <w:br/>
      </w:r>
      <w:r>
        <w:rPr>
          <w:rFonts w:ascii="Times New Roman"/>
          <w:b/>
          <w:i w:val="false"/>
          <w:color w:val="000000"/>
        </w:rPr>
        <w:t>мен көрсетілетін қызметті берушінің</w:t>
      </w:r>
      <w:r>
        <w:br/>
      </w:r>
      <w:r>
        <w:rPr>
          <w:rFonts w:ascii="Times New Roman"/>
          <w:b/>
          <w:i w:val="false"/>
          <w:color w:val="000000"/>
        </w:rPr>
        <w:t>өзара iс-қимыл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 қызметкері.</w:t>
      </w:r>
      <w:r>
        <w:br/>
      </w:r>
      <w:r>
        <w:rPr>
          <w:rFonts w:ascii="Times New Roman"/>
          <w:b w:val="false"/>
          <w:i w:val="false"/>
          <w:color w:val="000000"/>
          <w:sz w:val="28"/>
        </w:rPr>
        <w:t>
      </w:t>
      </w:r>
      <w:r>
        <w:rPr>
          <w:rFonts w:ascii="Times New Roman"/>
          <w:b w:val="false"/>
          <w:i w:val="false"/>
          <w:color w:val="000000"/>
          <w:sz w:val="28"/>
        </w:rPr>
        <w:t xml:space="preserve">Әр рәсімнің (іс-қимылдың) ұзақтығын көрсете отырып,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өзара іс-қимыл тәртібі, сондай-ақ</w:t>
      </w:r>
      <w:r>
        <w:br/>
      </w:r>
      <w:r>
        <w:rPr>
          <w:rFonts w:ascii="Times New Roman"/>
          <w:b/>
          <w:i w:val="false"/>
          <w:color w:val="000000"/>
        </w:rPr>
        <w:t>мемлекеттік қызмет көрсету процесінде</w:t>
      </w:r>
      <w:r>
        <w:br/>
      </w:r>
      <w:r>
        <w:rPr>
          <w:rFonts w:ascii="Times New Roman"/>
          <w:b/>
          <w:i w:val="false"/>
          <w:color w:val="000000"/>
        </w:rPr>
        <w:t>ақпараттық жүйелерді пайдалану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ХҚО жүгіну тәртібінің сипаттамасы, өтінішті өндеудің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 топтамасын ХҚО операторына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w:t>
      </w:r>
      <w:r>
        <w:rPr>
          <w:rFonts w:ascii="Times New Roman"/>
          <w:b w:val="false"/>
          <w:i w:val="false"/>
          <w:color w:val="000000"/>
          <w:sz w:val="28"/>
        </w:rPr>
        <w:t>2) 1 - процесс – мемлекеттік қызметті көрсету үшін ХҚО-ның операторы ХҚО ЫАЖ АЖО логинді және парольді (авторизациялау үдерісі) енгізеді (1 минут ішінде);</w:t>
      </w:r>
      <w:r>
        <w:br/>
      </w:r>
      <w:r>
        <w:rPr>
          <w:rFonts w:ascii="Times New Roman"/>
          <w:b w:val="false"/>
          <w:i w:val="false"/>
          <w:color w:val="000000"/>
          <w:sz w:val="28"/>
        </w:rPr>
        <w:t>
      </w:t>
      </w:r>
      <w:r>
        <w:rPr>
          <w:rFonts w:ascii="Times New Roman"/>
          <w:b w:val="false"/>
          <w:i w:val="false"/>
          <w:color w:val="000000"/>
          <w:sz w:val="28"/>
        </w:rPr>
        <w:t>3) 2 - процесс – ХҚО-ның операторы мемлекеттік көрсетілетін қызметті таңдайды, экранға мемлекеттік қызметті көрсету үшін сұраныс нысаны шығады және ХҚО операторы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w:t>
      </w:r>
      <w:r>
        <w:rPr>
          <w:rFonts w:ascii="Times New Roman"/>
          <w:b w:val="false"/>
          <w:i w:val="false"/>
          <w:color w:val="000000"/>
          <w:sz w:val="28"/>
        </w:rPr>
        <w:t>4) 3 - процесс – электрондық үкімет шлюзі (бұдан әрі – ЭҮШ) арқылы жеке немесе заңды тұлғалардың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w:t>
      </w:r>
      <w:r>
        <w:rPr>
          <w:rFonts w:ascii="Times New Roman"/>
          <w:b w:val="false"/>
          <w:i w:val="false"/>
          <w:color w:val="000000"/>
          <w:sz w:val="28"/>
        </w:rPr>
        <w:t>5) 1 шарт - ЖТ МДҚ/ЗТ МДҚ-нда көрсетілетін қызметті алушы мәліметтерінің және БНАЖ-де сенімхат мәліметтерінің бар болуын тексеру (1 минут ішінде);</w:t>
      </w:r>
      <w:r>
        <w:br/>
      </w:r>
      <w:r>
        <w:rPr>
          <w:rFonts w:ascii="Times New Roman"/>
          <w:b w:val="false"/>
          <w:i w:val="false"/>
          <w:color w:val="000000"/>
          <w:sz w:val="28"/>
        </w:rPr>
        <w:t>
      </w:t>
      </w:r>
      <w:r>
        <w:rPr>
          <w:rFonts w:ascii="Times New Roman"/>
          <w:b w:val="false"/>
          <w:i w:val="false"/>
          <w:color w:val="000000"/>
          <w:sz w:val="28"/>
        </w:rPr>
        <w:t>6) 4 - процесс – ЖТ МДҚ/ЗТ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7) 5 - процесс – ЭҮАШ АЖО ЭҮШ арқылы ХҚО операторының электрондық цифрлық қолтаңбасымен куәландырылған (қол қойылған) электрондық құжаттарды (көрсетілетін қызметті алушының сұранысын) жолдау (2 минут ішінде).</w:t>
      </w:r>
      <w:r>
        <w:br/>
      </w:r>
      <w:r>
        <w:rPr>
          <w:rFonts w:ascii="Times New Roman"/>
          <w:b w:val="false"/>
          <w:i w:val="false"/>
          <w:color w:val="000000"/>
          <w:sz w:val="28"/>
        </w:rPr>
        <w:t>
      </w:t>
      </w:r>
      <w:r>
        <w:rPr>
          <w:rFonts w:ascii="Times New Roman"/>
          <w:b w:val="false"/>
          <w:i w:val="false"/>
          <w:color w:val="000000"/>
          <w:sz w:val="28"/>
        </w:rPr>
        <w:t>8. Мемлекеттік қызмет көрсетудің нәтижесін ХҚО арқылы алу процесінің сипаттасы, оның ұзақтығы:</w:t>
      </w:r>
      <w:r>
        <w:br/>
      </w:r>
      <w:r>
        <w:rPr>
          <w:rFonts w:ascii="Times New Roman"/>
          <w:b w:val="false"/>
          <w:i w:val="false"/>
          <w:color w:val="000000"/>
          <w:sz w:val="28"/>
        </w:rPr>
        <w:t>
      </w:t>
      </w:r>
      <w:r>
        <w:rPr>
          <w:rFonts w:ascii="Times New Roman"/>
          <w:b w:val="false"/>
          <w:i w:val="false"/>
          <w:color w:val="000000"/>
          <w:sz w:val="28"/>
        </w:rPr>
        <w:t>1) 6 - процесс – электрондық құжат топтамасын ЭҮАШ АЖО-да тіркеу (2 минут ішінде);</w:t>
      </w:r>
      <w:r>
        <w:br/>
      </w:r>
      <w:r>
        <w:rPr>
          <w:rFonts w:ascii="Times New Roman"/>
          <w:b w:val="false"/>
          <w:i w:val="false"/>
          <w:color w:val="000000"/>
          <w:sz w:val="28"/>
        </w:rPr>
        <w:t>
      </w:t>
      </w:r>
      <w:r>
        <w:rPr>
          <w:rFonts w:ascii="Times New Roman"/>
          <w:b w:val="false"/>
          <w:i w:val="false"/>
          <w:color w:val="000000"/>
          <w:sz w:val="28"/>
        </w:rPr>
        <w:t>2) 2 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топтпмасының сәйкестігін тексеруі (өңдеуі) (2 минут ішінде);</w:t>
      </w:r>
      <w:r>
        <w:br/>
      </w:r>
      <w:r>
        <w:rPr>
          <w:rFonts w:ascii="Times New Roman"/>
          <w:b w:val="false"/>
          <w:i w:val="false"/>
          <w:color w:val="000000"/>
          <w:sz w:val="28"/>
        </w:rPr>
        <w:t>
      </w:t>
      </w:r>
      <w:r>
        <w:rPr>
          <w:rFonts w:ascii="Times New Roman"/>
          <w:b w:val="false"/>
          <w:i w:val="false"/>
          <w:color w:val="000000"/>
          <w:sz w:val="28"/>
        </w:rPr>
        <w:t>3) 7 - 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жөніндегі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4) 8 - процесс – көрсетілетін қызметті алушы ХҚО операторы арқылы ЭҮАШ АЖО-нда қалыптастырылған мемлекеттік көрсетілетін қызметтің нәтижесін (халықаралық сертификатты немесе бас тарту туралы дәлелді жауапты) алу (2 минут ішінде).</w:t>
      </w:r>
      <w:r>
        <w:br/>
      </w:r>
      <w:r>
        <w:rPr>
          <w:rFonts w:ascii="Times New Roman"/>
          <w:b w:val="false"/>
          <w:i w:val="false"/>
          <w:color w:val="000000"/>
          <w:sz w:val="28"/>
        </w:rPr>
        <w:t>
      </w:t>
      </w:r>
      <w:r>
        <w:rPr>
          <w:rFonts w:ascii="Times New Roman"/>
          <w:b w:val="false"/>
          <w:i w:val="false"/>
          <w:color w:val="000000"/>
          <w:sz w:val="28"/>
        </w:rPr>
        <w:t xml:space="preserve">ХҚО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9.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w:t>
      </w:r>
      <w:r>
        <w:rPr>
          <w:rFonts w:ascii="Times New Roman"/>
          <w:b w:val="false"/>
          <w:i w:val="false"/>
          <w:color w:val="000000"/>
          <w:sz w:val="28"/>
        </w:rPr>
        <w:t>2) 1 - процесс – көрсетілетін қызметті алу үшін порталда көрсетілетін қызметті алушының ЖСН/БСН және паролін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3) 1 - шарт – порталда ЖСН/БСН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w:t>
      </w:r>
      <w:r>
        <w:rPr>
          <w:rFonts w:ascii="Times New Roman"/>
          <w:b w:val="false"/>
          <w:i w:val="false"/>
          <w:color w:val="000000"/>
          <w:sz w:val="28"/>
        </w:rPr>
        <w:t>4) 2 - процесс - көрсетілетін қызметті алушының мәліметтерінде кемшіліктердің болуына байланысты порталда авторизациялаудан бас тарту туралы дәлелді жауабы жөніндегі хабарламаның қалыптасуы;</w:t>
      </w:r>
      <w:r>
        <w:br/>
      </w:r>
      <w:r>
        <w:rPr>
          <w:rFonts w:ascii="Times New Roman"/>
          <w:b w:val="false"/>
          <w:i w:val="false"/>
          <w:color w:val="000000"/>
          <w:sz w:val="28"/>
        </w:rPr>
        <w:t>
      </w:t>
      </w:r>
      <w:r>
        <w:rPr>
          <w:rFonts w:ascii="Times New Roman"/>
          <w:b w:val="false"/>
          <w:i w:val="false"/>
          <w:color w:val="000000"/>
          <w:sz w:val="28"/>
        </w:rPr>
        <w:t xml:space="preserve">5) 3 - процесс – көрсетілетін қызметті алушының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w:t>
      </w:r>
      <w:r>
        <w:rPr>
          <w:rFonts w:ascii="Times New Roman"/>
          <w:b w:val="false"/>
          <w:i w:val="false"/>
          <w:color w:val="000000"/>
          <w:sz w:val="28"/>
        </w:rPr>
        <w:t>6) 2 - 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7) 4 - 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жауабы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8) 5 - 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 топтамасын (көрсетілетін қызметті алушының сұранысы) ЭҮАШ АЖО-ға жолдауы;</w:t>
      </w:r>
      <w:r>
        <w:br/>
      </w:r>
      <w:r>
        <w:rPr>
          <w:rFonts w:ascii="Times New Roman"/>
          <w:b w:val="false"/>
          <w:i w:val="false"/>
          <w:color w:val="000000"/>
          <w:sz w:val="28"/>
        </w:rPr>
        <w:t>
      </w:t>
      </w:r>
      <w:r>
        <w:rPr>
          <w:rFonts w:ascii="Times New Roman"/>
          <w:b w:val="false"/>
          <w:i w:val="false"/>
          <w:color w:val="000000"/>
          <w:sz w:val="28"/>
        </w:rPr>
        <w:t>9) 3 - 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w:t>
      </w:r>
      <w:r>
        <w:rPr>
          <w:rFonts w:ascii="Times New Roman"/>
          <w:b w:val="false"/>
          <w:i w:val="false"/>
          <w:color w:val="000000"/>
          <w:sz w:val="28"/>
        </w:rPr>
        <w:t>10) 6 - процесс–көрсетілетін қызметті алушының құжаттар топтпмасында кемшіліктердің болуына байланысты сұратылып отырған мемлекеттік көрсетілетін қызметтен бас тарту туралы дәлелді жауабы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11) 7 - процесс-көрсетілетін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ХҚО өзара іс-қимыл тәртібінің және мемлекеттік қызмет көрсету процесінде ақпараттық жүйелерді қолдану тәртібінің нақты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мәселелері бойынша көрсетілетін қызметті берушілердің және (немесе) олардың лауазымды адамдарының, ХҚО-ның және (немесе) олардың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9" w:id="4"/>
    <w:p>
      <w:pPr>
        <w:spacing w:after="0"/>
        <w:ind w:left="0"/>
        <w:jc w:val="left"/>
      </w:pPr>
      <w:r>
        <w:rPr>
          <w:rFonts w:ascii="Times New Roman"/>
          <w:b/>
          <w:i w:val="false"/>
          <w:color w:val="000000"/>
        </w:rPr>
        <w:t xml:space="preserve"> Әр рәсімнің (іс-қимылдың) ұзақтығын</w:t>
      </w:r>
      <w:r>
        <w:br/>
      </w:r>
      <w:r>
        <w:rPr>
          <w:rFonts w:ascii="Times New Roman"/>
          <w:b/>
          <w:i w:val="false"/>
          <w:color w:val="000000"/>
        </w:rPr>
        <w:t>көрсете отырып, құрылымдық бөлімшелердің</w:t>
      </w:r>
      <w:r>
        <w:br/>
      </w:r>
      <w:r>
        <w:rPr>
          <w:rFonts w:ascii="Times New Roman"/>
          <w:b/>
          <w:i w:val="false"/>
          <w:color w:val="000000"/>
        </w:rPr>
        <w:t>(қызметкерлердің) арасындағы рәсімдер</w:t>
      </w:r>
      <w:r>
        <w:br/>
      </w:r>
      <w:r>
        <w:rPr>
          <w:rFonts w:ascii="Times New Roman"/>
          <w:b/>
          <w:i w:val="false"/>
          <w:color w:val="000000"/>
        </w:rPr>
        <w:t>(іс-қимылдар) реттілігін сипаттау</w:t>
      </w:r>
      <w:r>
        <w:br/>
      </w:r>
      <w:r>
        <w:rPr>
          <w:rFonts w:ascii="Times New Roman"/>
          <w:b/>
          <w:i w:val="false"/>
          <w:color w:val="000000"/>
        </w:rPr>
        <w:t>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533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5"/>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кезінде іске қосылатын ақпараттық жүйелердің</w:t>
      </w:r>
      <w:r>
        <w:br/>
      </w:r>
      <w:r>
        <w:rPr>
          <w:rFonts w:ascii="Times New Roman"/>
          <w:b/>
          <w:i w:val="false"/>
          <w:color w:val="000000"/>
        </w:rPr>
        <w:t>функционалдық өзара іс-қимылдарының</w:t>
      </w:r>
      <w:r>
        <w:br/>
      </w:r>
      <w:r>
        <w:rPr>
          <w:rFonts w:ascii="Times New Roman"/>
          <w:b/>
          <w:i w:val="false"/>
          <w:color w:val="000000"/>
        </w:rPr>
        <w:t>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676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5" w:id="6"/>
    <w:p>
      <w:pPr>
        <w:spacing w:after="0"/>
        <w:ind w:left="0"/>
        <w:jc w:val="left"/>
      </w:pPr>
      <w:r>
        <w:rPr>
          <w:rFonts w:ascii="Times New Roman"/>
          <w:b/>
          <w:i w:val="false"/>
          <w:color w:val="000000"/>
        </w:rPr>
        <w:t xml:space="preserve"> Портал арқылы мемлекеттік қызмет көрсету</w:t>
      </w:r>
      <w:r>
        <w:br/>
      </w:r>
      <w:r>
        <w:rPr>
          <w:rFonts w:ascii="Times New Roman"/>
          <w:b/>
          <w:i w:val="false"/>
          <w:color w:val="000000"/>
        </w:rPr>
        <w:t>кезінде іске қосылатын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422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397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9" w:id="7"/>
    <w:p>
      <w:pPr>
        <w:spacing w:after="0"/>
        <w:ind w:left="0"/>
        <w:jc w:val="left"/>
      </w:pPr>
      <w:r>
        <w:rPr>
          <w:rFonts w:ascii="Times New Roman"/>
          <w:b/>
          <w:i w:val="false"/>
          <w:color w:val="000000"/>
        </w:rPr>
        <w:t xml:space="preserve"> ХҚО арқылы "Халықаралық техникалық байқау</w:t>
      </w:r>
      <w:r>
        <w:br/>
      </w:r>
      <w:r>
        <w:rPr>
          <w:rFonts w:ascii="Times New Roman"/>
          <w:b/>
          <w:i w:val="false"/>
          <w:color w:val="000000"/>
        </w:rPr>
        <w:t>сертификатын беру" мемлекеттік қызмет</w:t>
      </w:r>
      <w:r>
        <w:br/>
      </w:r>
      <w:r>
        <w:rPr>
          <w:rFonts w:ascii="Times New Roman"/>
          <w:b/>
          <w:i w:val="false"/>
          <w:color w:val="000000"/>
        </w:rPr>
        <w:t>көрсетудің бизнес-процестерінің</w:t>
      </w:r>
      <w:r>
        <w:br/>
      </w:r>
      <w:r>
        <w:rPr>
          <w:rFonts w:ascii="Times New Roman"/>
          <w:b/>
          <w:i w:val="false"/>
          <w:color w:val="000000"/>
        </w:rPr>
        <w:t>анықтамалығы</w:t>
      </w:r>
      <w:r>
        <w:br/>
      </w:r>
      <w:r>
        <w:rPr>
          <w:rFonts w:ascii="Times New Roman"/>
          <w:b/>
          <w:i w:val="false"/>
          <w:color w:val="000000"/>
        </w:rPr>
        <w:t>Көрсетілетін қызмет берушінің басшысы</w:t>
      </w:r>
      <w:r>
        <w:br/>
      </w:r>
      <w:r>
        <w:rPr>
          <w:rFonts w:ascii="Times New Roman"/>
          <w:b/>
          <w:i w:val="false"/>
          <w:color w:val="000000"/>
        </w:rPr>
        <w:t>30 минут ішінде құжаттар топтамасын қарайды</w:t>
      </w:r>
      <w:r>
        <w:br/>
      </w:r>
      <w:r>
        <w:rPr>
          <w:rFonts w:ascii="Times New Roman"/>
          <w:b/>
          <w:i w:val="false"/>
          <w:color w:val="000000"/>
        </w:rPr>
        <w:t>және оларды қызмет берушінің</w:t>
      </w:r>
      <w:r>
        <w:br/>
      </w:r>
      <w:r>
        <w:rPr>
          <w:rFonts w:ascii="Times New Roman"/>
          <w:b/>
          <w:i w:val="false"/>
          <w:color w:val="000000"/>
        </w:rPr>
        <w:t>басшының орынбасарына жолдайды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921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21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20 мамырдағы № 120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93" w:id="8"/>
    <w:p>
      <w:pPr>
        <w:spacing w:after="0"/>
        <w:ind w:left="0"/>
        <w:jc w:val="left"/>
      </w:pPr>
      <w:r>
        <w:rPr>
          <w:rFonts w:ascii="Times New Roman"/>
          <w:b/>
          <w:i w:val="false"/>
          <w:color w:val="000000"/>
        </w:rPr>
        <w:t xml:space="preserve"> "Жолаушыларды облысаралық қалааралық,</w:t>
      </w:r>
      <w:r>
        <w:br/>
      </w:r>
      <w:r>
        <w:rPr>
          <w:rFonts w:ascii="Times New Roman"/>
          <w:b/>
          <w:i w:val="false"/>
          <w:color w:val="000000"/>
        </w:rPr>
        <w:t>ауданаралық (облысішiлiк қалааралық)</w:t>
      </w:r>
      <w:r>
        <w:br/>
      </w:r>
      <w:r>
        <w:rPr>
          <w:rFonts w:ascii="Times New Roman"/>
          <w:b/>
          <w:i w:val="false"/>
          <w:color w:val="000000"/>
        </w:rPr>
        <w:t>және халықаралық қатынастарда автобустармен,</w:t>
      </w:r>
      <w:r>
        <w:br/>
      </w:r>
      <w:r>
        <w:rPr>
          <w:rFonts w:ascii="Times New Roman"/>
          <w:b/>
          <w:i w:val="false"/>
          <w:color w:val="000000"/>
        </w:rPr>
        <w:t>шағын автобустармен тұрақты емес тасымалдау,</w:t>
      </w:r>
      <w:r>
        <w:br/>
      </w:r>
      <w:r>
        <w:rPr>
          <w:rFonts w:ascii="Times New Roman"/>
          <w:b/>
          <w:i w:val="false"/>
          <w:color w:val="000000"/>
        </w:rPr>
        <w:t>сондай-ақ жолаушыларды халықаралық қатынаста</w:t>
      </w:r>
      <w:r>
        <w:br/>
      </w:r>
      <w:r>
        <w:rPr>
          <w:rFonts w:ascii="Times New Roman"/>
          <w:b/>
          <w:i w:val="false"/>
          <w:color w:val="000000"/>
        </w:rPr>
        <w:t>автобустармен, шағын автобустармен тұрақты</w:t>
      </w:r>
      <w:r>
        <w:br/>
      </w:r>
      <w:r>
        <w:rPr>
          <w:rFonts w:ascii="Times New Roman"/>
          <w:b/>
          <w:i w:val="false"/>
          <w:color w:val="000000"/>
        </w:rPr>
        <w:t>тасымалдау жөніндегі қызметпен айналысу</w:t>
      </w:r>
      <w:r>
        <w:br/>
      </w:r>
      <w:r>
        <w:rPr>
          <w:rFonts w:ascii="Times New Roman"/>
          <w:b/>
          <w:i w:val="false"/>
          <w:color w:val="000000"/>
        </w:rPr>
        <w:t>үшін лицензия беру, қайта ресімдеу,</w:t>
      </w:r>
      <w:r>
        <w:br/>
      </w:r>
      <w:r>
        <w:rPr>
          <w:rFonts w:ascii="Times New Roman"/>
          <w:b/>
          <w:i w:val="false"/>
          <w:color w:val="000000"/>
        </w:rPr>
        <w:t>лицензияның телнұсқаларын беру" мемлекеттік</w:t>
      </w:r>
      <w:r>
        <w:br/>
      </w:r>
      <w:r>
        <w:rPr>
          <w:rFonts w:ascii="Times New Roman"/>
          <w:b/>
          <w:i w:val="false"/>
          <w:color w:val="000000"/>
        </w:rPr>
        <w:t>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 (бұдан әрі – мемлекеттік көрсетілетін қызмет) Орал қаласы, Х. 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 – көрсетілетін қызметті беруші) 2003 жылғы 4 шілдедегі "Автомобиль көлігі туралы" Қазақстан Республикасы Заңы, Қазақстан Республикасы Үкіметінің 2014 жылғы 26 наурыздағы № 265 "Автомобиль көлігі саласында мемлекеттік қызметтер көрсету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стандартының (бұдан әрі - Стандарт) негізінде заңды және жеке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w:t>
      </w:r>
      <w:r>
        <w:rPr>
          <w:rFonts w:ascii="Times New Roman"/>
          <w:b w:val="false"/>
          <w:i w:val="false"/>
          <w:color w:val="000000"/>
          <w:sz w:val="28"/>
        </w:rPr>
        <w:t>1) Министрліктің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нәтижесін беру ХҚО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3. Мемлекеттік көрсету қызметтік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және жағдайлар бойынша мемлекеттік көрсетілетін қызмет нәтижесін беруден бас тарту туралы жазбаша дәлелді жауап қағаз және (немесе) электрондық түрде болып табылады.</w:t>
      </w:r>
      <w:r>
        <w:br/>
      </w:r>
      <w:r>
        <w:rPr>
          <w:rFonts w:ascii="Times New Roman"/>
          <w:b w:val="false"/>
          <w:i w:val="false"/>
          <w:color w:val="000000"/>
          <w:sz w:val="28"/>
        </w:rPr>
        <w:t>
</w:t>
      </w:r>
    </w:p>
    <w:bookmarkStart w:name="z101" w:id="9"/>
    <w:p>
      <w:pPr>
        <w:spacing w:after="0"/>
        <w:ind w:left="0"/>
        <w:jc w:val="left"/>
      </w:pPr>
      <w:r>
        <w:rPr>
          <w:rFonts w:ascii="Times New Roman"/>
          <w:b/>
          <w:i w:val="false"/>
          <w:color w:val="000000"/>
        </w:rPr>
        <w:t xml:space="preserve"> 2. Мемлекеттiк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iс-қимыл</w:t>
      </w:r>
      <w:r>
        <w:br/>
      </w:r>
      <w:r>
        <w:rPr>
          <w:rFonts w:ascii="Times New Roman"/>
          <w:b/>
          <w:i w:val="false"/>
          <w:color w:val="000000"/>
        </w:rPr>
        <w:t>тәртiбiн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құжаттар топтамасын не порталда көрсетілетін электрондық құжат нысанындағы сұрау салу мемлекеттік көрсетілетін қызмет бойынша рәсім (іс-қимыл)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ХҚО-ға құжаттар топтамасын тапсырған кезден бастап:</w:t>
      </w:r>
      <w:r>
        <w:br/>
      </w:r>
      <w:r>
        <w:rPr>
          <w:rFonts w:ascii="Times New Roman"/>
          <w:b w:val="false"/>
          <w:i w:val="false"/>
          <w:color w:val="000000"/>
          <w:sz w:val="28"/>
        </w:rPr>
        <w:t>
      </w:t>
      </w:r>
      <w:r>
        <w:rPr>
          <w:rFonts w:ascii="Times New Roman"/>
          <w:b w:val="false"/>
          <w:i w:val="false"/>
          <w:color w:val="000000"/>
          <w:sz w:val="28"/>
        </w:rPr>
        <w:t>лицензияны беру – 15 (он бес) жұмыс күні ішінде;</w:t>
      </w:r>
      <w:r>
        <w:br/>
      </w:r>
      <w:r>
        <w:rPr>
          <w:rFonts w:ascii="Times New Roman"/>
          <w:b w:val="false"/>
          <w:i w:val="false"/>
          <w:color w:val="000000"/>
          <w:sz w:val="28"/>
        </w:rPr>
        <w:t>
      </w:t>
      </w:r>
      <w:r>
        <w:rPr>
          <w:rFonts w:ascii="Times New Roman"/>
          <w:b w:val="false"/>
          <w:i w:val="false"/>
          <w:color w:val="000000"/>
          <w:sz w:val="28"/>
        </w:rPr>
        <w:t>лицензияны қайта ресімдеу – 10 (он) жұмыс күні ішінде;</w:t>
      </w:r>
      <w:r>
        <w:br/>
      </w:r>
      <w:r>
        <w:rPr>
          <w:rFonts w:ascii="Times New Roman"/>
          <w:b w:val="false"/>
          <w:i w:val="false"/>
          <w:color w:val="000000"/>
          <w:sz w:val="28"/>
        </w:rPr>
        <w:t>
      </w:t>
      </w:r>
      <w:r>
        <w:rPr>
          <w:rFonts w:ascii="Times New Roman"/>
          <w:b w:val="false"/>
          <w:i w:val="false"/>
          <w:color w:val="000000"/>
          <w:sz w:val="28"/>
        </w:rPr>
        <w:t>лицензияның телнұсқасын беру – 2 (екі) жұмыс күні ішінде;</w:t>
      </w:r>
      <w:r>
        <w:br/>
      </w:r>
      <w:r>
        <w:rPr>
          <w:rFonts w:ascii="Times New Roman"/>
          <w:b w:val="false"/>
          <w:i w:val="false"/>
          <w:color w:val="000000"/>
          <w:sz w:val="28"/>
        </w:rPr>
        <w:t>
      </w:t>
      </w:r>
      <w:r>
        <w:rPr>
          <w:rFonts w:ascii="Times New Roman"/>
          <w:b w:val="false"/>
          <w:i w:val="false"/>
          <w:color w:val="000000"/>
          <w:sz w:val="28"/>
        </w:rPr>
        <w:t>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2) көрсетілетін қызметті алушы порталға жүгінген кезде:</w:t>
      </w:r>
      <w:r>
        <w:br/>
      </w:r>
      <w:r>
        <w:rPr>
          <w:rFonts w:ascii="Times New Roman"/>
          <w:b w:val="false"/>
          <w:i w:val="false"/>
          <w:color w:val="000000"/>
          <w:sz w:val="28"/>
        </w:rPr>
        <w:t>
      </w:t>
      </w:r>
      <w:r>
        <w:rPr>
          <w:rFonts w:ascii="Times New Roman"/>
          <w:b w:val="false"/>
          <w:i w:val="false"/>
          <w:color w:val="000000"/>
          <w:sz w:val="28"/>
        </w:rPr>
        <w:t>лицензияны беру – 5 (бес) жұмыс күні ішінде;</w:t>
      </w:r>
      <w:r>
        <w:br/>
      </w:r>
      <w:r>
        <w:rPr>
          <w:rFonts w:ascii="Times New Roman"/>
          <w:b w:val="false"/>
          <w:i w:val="false"/>
          <w:color w:val="000000"/>
          <w:sz w:val="28"/>
        </w:rPr>
        <w:t>
      </w:t>
      </w:r>
      <w:r>
        <w:rPr>
          <w:rFonts w:ascii="Times New Roman"/>
          <w:b w:val="false"/>
          <w:i w:val="false"/>
          <w:color w:val="000000"/>
          <w:sz w:val="28"/>
        </w:rPr>
        <w:t>лицензияны қайта ресімдеу, телнұсқасын беру – 2 (екі) жұмыс күні ішінде.</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xml:space="preserve">Лицензиялық алым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r>
        <w:br/>
      </w:r>
      <w:r>
        <w:rPr>
          <w:rFonts w:ascii="Times New Roman"/>
          <w:b w:val="false"/>
          <w:i w:val="false"/>
          <w:color w:val="000000"/>
          <w:sz w:val="28"/>
        </w:rPr>
        <w:t>
      </w:t>
      </w:r>
      <w:r>
        <w:rPr>
          <w:rFonts w:ascii="Times New Roman"/>
          <w:b w:val="false"/>
          <w:i w:val="false"/>
          <w:color w:val="000000"/>
          <w:sz w:val="28"/>
        </w:rPr>
        <w:t>1) лицензияны, сондай-ақ лицензияның телнұсқасын беруге – алымды төлеу күні қолданылатын үш еселенген айлық есептік көрсеткіш;</w:t>
      </w:r>
      <w:r>
        <w:br/>
      </w:r>
      <w:r>
        <w:rPr>
          <w:rFonts w:ascii="Times New Roman"/>
          <w:b w:val="false"/>
          <w:i w:val="false"/>
          <w:color w:val="000000"/>
          <w:sz w:val="28"/>
        </w:rPr>
        <w:t>
      </w:t>
      </w:r>
      <w:r>
        <w:rPr>
          <w:rFonts w:ascii="Times New Roman"/>
          <w:b w:val="false"/>
          <w:i w:val="false"/>
          <w:color w:val="000000"/>
          <w:sz w:val="28"/>
        </w:rPr>
        <w:t>2) лицензияны қайта ресімдеуге – лицензияны беру кезіндегі мөлшерлемеден 10%.</w:t>
      </w:r>
      <w:r>
        <w:br/>
      </w:r>
      <w:r>
        <w:rPr>
          <w:rFonts w:ascii="Times New Roman"/>
          <w:b w:val="false"/>
          <w:i w:val="false"/>
          <w:color w:val="000000"/>
          <w:sz w:val="28"/>
        </w:rPr>
        <w:t>
      </w:t>
      </w:r>
      <w:r>
        <w:rPr>
          <w:rFonts w:ascii="Times New Roman"/>
          <w:b w:val="false"/>
          <w:i w:val="false"/>
          <w:color w:val="000000"/>
          <w:sz w:val="28"/>
        </w:rPr>
        <w:t>Төлеу тәсілі: лицензиялық алым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лицензияны беру және қайта ресімдеу кезінде:</w:t>
      </w:r>
      <w:r>
        <w:br/>
      </w:r>
      <w:r>
        <w:rPr>
          <w:rFonts w:ascii="Times New Roman"/>
          <w:b w:val="false"/>
          <w:i w:val="false"/>
          <w:color w:val="000000"/>
          <w:sz w:val="28"/>
        </w:rPr>
        <w:t>
      </w:t>
      </w:r>
      <w:r>
        <w:rPr>
          <w:rFonts w:ascii="Times New Roman"/>
          <w:b w:val="false"/>
          <w:i w:val="false"/>
          <w:color w:val="000000"/>
          <w:sz w:val="28"/>
        </w:rPr>
        <w:t>1) ХҚО-ның операторы 3 минут ішінде ХҚО ықпалдастырылған ақпараттық жүйесінің автоматтандырылған жұмыс орнына (бұдан әрі – ХҚО ЫАЖ АЖО) логинді және парольді (авторизациялау үдерісі) енгізеді, мемлекеттік қызметті таңдайды, экранға мемлекеттік қызметті көрсету үшін сұраныс нысанын шығарады және көрсетілетін қызмет алушының немесе сенімхат бойынша көрсетілетін қызмет алушы өкілінің мәліметтерін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кеңсесінің қызметкері көрсетілетін қызмет алушының құжаттар топтамасы түскен сәттен бастап 30 минут ішінде тіркеу журналында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1 жұмыс күнінің ішінде көрсетілетін қызметті алушының құжаттар топтамасын қарайды және оларды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басшысының орынбасары көрсетілетін қызметті алушының құжаттар топтамасын 1 сағат ішінде қарайды және көрсетілетін қызметті беруші бөлімнің басшысына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бөлімнің басшысы көрсетілетін қызметті алушының құжаттар топтамасын 1 сағат ішінде қарайды және көрсетілетін қызметті беруші бөлімнің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бөлімнің қызметкері мемлекеттік көрсетілетін қызметтің нәтижесін дайындайды және көрсетілетін қызметті берушінің басшысына қол қоюға жолдайды (лицензия – 10 жұмыс күнінің, лицензияны қайта ресімдеу – 5 жұмыс күнінің ішінде);</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1 жұмыс күнінің ішінде мемлекеттік көрсетілетін қызмет нәтижесіне қол қояды;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бөлімнің қызметкері көрсетілетін қызметті берушінің басшысы қол қойған күнінің ішінде көрсетілетін мемлекеттік қызмет нәтижесін ХҚО ақпараттық жүйесіне немесе порталға қағаз түрінде немесе көрсетілетін қызмет берушінің электрондық цифрлық қолтаңбасымен куәландырылған электрондық құжат түрінде жолдайды;</w:t>
      </w:r>
      <w:r>
        <w:br/>
      </w:r>
      <w:r>
        <w:rPr>
          <w:rFonts w:ascii="Times New Roman"/>
          <w:b w:val="false"/>
          <w:i w:val="false"/>
          <w:color w:val="000000"/>
          <w:sz w:val="28"/>
        </w:rPr>
        <w:t>
      </w:t>
      </w:r>
      <w:r>
        <w:rPr>
          <w:rFonts w:ascii="Times New Roman"/>
          <w:b w:val="false"/>
          <w:i w:val="false"/>
          <w:color w:val="000000"/>
          <w:sz w:val="28"/>
        </w:rPr>
        <w:t>9) ХҚО операторы 2 минут ішінде ЭҮАШ АЖО-нда қалыптастырылған мемлекеттік көрсетілетін қызмет нәтижесін (лицензия, қайта ресімдеу немесе бас тарту туралы дәлелді жауапты)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1) ХҚО-ның операторы 3 минут ішінде электрондық үкіметтің аймақтық шлюзінің автоматтандырылған жұмыс орнына (бұдан әрі – ЭҮАШ АЖО) логинді және парольді (авторизациялау үдерісі) енгізеді, мемлекеттік қызметті таңдайды, экранға мемлекеттік қызметті көрсету үшін сұраныс нысанын шығарады, көрсетілетін қызметті алушының немесе сенімхат бойынша көрсетілетін қызмет алушы өкілінің мәліметтерін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кеңсесінің қызметкері қызметті алушының құжаттар топтамасы түскен сәттен бастап 30 минут ішінде тіркеу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30 минут ішінде көрсетілетін қызметті алушының құжаттар топтамасын қарайды және оларды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басшысының орынбасары көрсетілетін қызметті алушының құжаттар топтамасын 30 минут ішінде қарайды және көрсетілетін қызметті беруші бөлімнің басшысына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бөлімнің басшысы көрсетілетін қызметті алушының құжаттар топтамасын 30 минут ішінде қарайды және көрсетілетін қызметті беруші бөлімнің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бөлімнің қызметкері 1 жұмыс күнінің ішінде мемлекеттік көрсетілетін қызметтің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1 сағаттың ішінде мемлекеттік көрсетілетін қызметтің нәтижесіне қол қояды;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бөлімнің қызметкері мемлекеттік көрсетілетін қызметті берушінің басшы қол қойған күні көрсетілетін мемлекеттік қызмет нәтижесін ХҚО ақпараттық жүйесіне немесе порталға қағаз түрінде немесе қызмет берушінің электрондық цифрлық қолтаңбасымен куәландырылған электрондық құжат түрінде жолдайды;</w:t>
      </w:r>
      <w:r>
        <w:br/>
      </w:r>
      <w:r>
        <w:rPr>
          <w:rFonts w:ascii="Times New Roman"/>
          <w:b w:val="false"/>
          <w:i w:val="false"/>
          <w:color w:val="000000"/>
          <w:sz w:val="28"/>
        </w:rPr>
        <w:t>
      </w:t>
      </w:r>
      <w:r>
        <w:rPr>
          <w:rFonts w:ascii="Times New Roman"/>
          <w:b w:val="false"/>
          <w:i w:val="false"/>
          <w:color w:val="000000"/>
          <w:sz w:val="28"/>
        </w:rPr>
        <w:t>9) ХҚО операторы 2 минут ішінде ЭҮАШ АЖО-нда қалыптастырылған көрсетілетін мемлекеттік қызметтің нәтижесін (лицензияның телнұсқасы немесе бас тарту туралы дәлелді жауапты) көрсетілетін қызметті алушыға береді.</w:t>
      </w:r>
      <w:r>
        <w:br/>
      </w:r>
      <w:r>
        <w:rPr>
          <w:rFonts w:ascii="Times New Roman"/>
          <w:b w:val="false"/>
          <w:i w:val="false"/>
          <w:color w:val="000000"/>
          <w:sz w:val="28"/>
        </w:rPr>
        <w:t>
</w:t>
      </w:r>
    </w:p>
    <w:bookmarkStart w:name="z139" w:id="10"/>
    <w:p>
      <w:pPr>
        <w:spacing w:after="0"/>
        <w:ind w:left="0"/>
        <w:jc w:val="left"/>
      </w:pPr>
      <w:r>
        <w:rPr>
          <w:rFonts w:ascii="Times New Roman"/>
          <w:b/>
          <w:i w:val="false"/>
          <w:color w:val="000000"/>
        </w:rPr>
        <w:t xml:space="preserve"> 3. Мемлекеттiк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iс-қимыл тәртiбiнің сипаттамасы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процесіне қатысатын қызметті берушілердің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 бөлімнің басшысы;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бөлімнің қызметкері.</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реттілігінің сипаттау әр бір рәсімнің (іс-қимылдың) ұзақтығын көрсете отырып, әр 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47" w:id="11"/>
    <w:p>
      <w:pPr>
        <w:spacing w:after="0"/>
        <w:ind w:left="0"/>
        <w:jc w:val="left"/>
      </w:pPr>
      <w:r>
        <w:rPr>
          <w:rFonts w:ascii="Times New Roman"/>
          <w:b/>
          <w:i w:val="false"/>
          <w:color w:val="000000"/>
        </w:rPr>
        <w:t xml:space="preserve"> 4. ХҚО-мен өзара іс-қимыл тәртібін,</w:t>
      </w:r>
      <w:r>
        <w:br/>
      </w:r>
      <w:r>
        <w:rPr>
          <w:rFonts w:ascii="Times New Roman"/>
          <w:b/>
          <w:i w:val="false"/>
          <w:color w:val="000000"/>
        </w:rPr>
        <w:t>сондай-ақ мемлекеттiк қызмет көрсету</w:t>
      </w:r>
      <w:r>
        <w:br/>
      </w:r>
      <w:r>
        <w:rPr>
          <w:rFonts w:ascii="Times New Roman"/>
          <w:b/>
          <w:i w:val="false"/>
          <w:color w:val="000000"/>
        </w:rPr>
        <w:t>процесінде ақпараттық жүйелерді пайдалану</w:t>
      </w:r>
      <w:r>
        <w:br/>
      </w:r>
      <w:r>
        <w:rPr>
          <w:rFonts w:ascii="Times New Roman"/>
          <w:b/>
          <w:i w:val="false"/>
          <w:color w:val="000000"/>
        </w:rPr>
        <w:t>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тәртібін, көрсетілетін қызметті алушының өтінішінің өндеу ұзақтығының сипаты: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өтінішті және қажетті құжаттар топтамасын ХҚО операторына береді, электрондық кезек ретімен "кедергісіз" қызмет көрсету арқылы операциялық залда жүзеге асырылатын (2 минут ішінде);</w:t>
      </w:r>
      <w:r>
        <w:br/>
      </w:r>
      <w:r>
        <w:rPr>
          <w:rFonts w:ascii="Times New Roman"/>
          <w:b w:val="false"/>
          <w:i w:val="false"/>
          <w:color w:val="000000"/>
          <w:sz w:val="28"/>
        </w:rPr>
        <w:t>
      </w:t>
      </w:r>
      <w:r>
        <w:rPr>
          <w:rFonts w:ascii="Times New Roman"/>
          <w:b w:val="false"/>
          <w:i w:val="false"/>
          <w:color w:val="000000"/>
          <w:sz w:val="28"/>
        </w:rPr>
        <w:t>2) 1 - процесс – қызметті көрсету үшін ХҚО-ның операторы ХҚО ЫАЖ АЖО логинді және парольді (авторизациялау үдерісі) енгізеді (1 минут ішінде);</w:t>
      </w:r>
      <w:r>
        <w:br/>
      </w:r>
      <w:r>
        <w:rPr>
          <w:rFonts w:ascii="Times New Roman"/>
          <w:b w:val="false"/>
          <w:i w:val="false"/>
          <w:color w:val="000000"/>
          <w:sz w:val="28"/>
        </w:rPr>
        <w:t>
      </w:t>
      </w:r>
      <w:r>
        <w:rPr>
          <w:rFonts w:ascii="Times New Roman"/>
          <w:b w:val="false"/>
          <w:i w:val="false"/>
          <w:color w:val="000000"/>
          <w:sz w:val="28"/>
        </w:rPr>
        <w:t>3) 2 - процесс – ХҚО-ның операторы мемлекеттік көрсетілетін қызметті таңдайды, экранға мемлекеттік қызметті көрсету үшін сұраныс нысанын шығарады және көрсетілетін қызметті алушының немесе сенімхат бойынша қызмет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w:t>
      </w:r>
      <w:r>
        <w:rPr>
          <w:rFonts w:ascii="Times New Roman"/>
          <w:b w:val="false"/>
          <w:i w:val="false"/>
          <w:color w:val="000000"/>
          <w:sz w:val="28"/>
        </w:rPr>
        <w:t>4) 3 - процесс – электрондық үкімет шлюзі (бұдан әрі - ЭҮШ) арқылы жеке немесе заңды тұлғалардың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жолдауы (2 минут ішінде);</w:t>
      </w:r>
      <w:r>
        <w:br/>
      </w:r>
      <w:r>
        <w:rPr>
          <w:rFonts w:ascii="Times New Roman"/>
          <w:b w:val="false"/>
          <w:i w:val="false"/>
          <w:color w:val="000000"/>
          <w:sz w:val="28"/>
        </w:rPr>
        <w:t>
      </w:t>
      </w:r>
      <w:r>
        <w:rPr>
          <w:rFonts w:ascii="Times New Roman"/>
          <w:b w:val="false"/>
          <w:i w:val="false"/>
          <w:color w:val="000000"/>
          <w:sz w:val="28"/>
        </w:rPr>
        <w:t>5) 1 шарт - ЖТ МДҚ/ЗТ МДҚ көрсетілетін қызметті алушы мәліметтерінің және БНАЖ сенімхат мәліметтерінің бар болуын тексеру (1 минут ішінде);</w:t>
      </w:r>
      <w:r>
        <w:br/>
      </w:r>
      <w:r>
        <w:rPr>
          <w:rFonts w:ascii="Times New Roman"/>
          <w:b w:val="false"/>
          <w:i w:val="false"/>
          <w:color w:val="000000"/>
          <w:sz w:val="28"/>
        </w:rPr>
        <w:t>
      </w:t>
      </w:r>
      <w:r>
        <w:rPr>
          <w:rFonts w:ascii="Times New Roman"/>
          <w:b w:val="false"/>
          <w:i w:val="false"/>
          <w:color w:val="000000"/>
          <w:sz w:val="28"/>
        </w:rPr>
        <w:t>6) 4 - процесс - ЖТ МДҚ/ЗТ МДҚ-нда көрсетілетін қызметті алушы мәліметтерінің немесе БНАЖ-де сенімхат мәліметтерінің болмауына байланысты мәліметтерді алу мүмкіндігінің жоқтығы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7) 5 - процесс – ЭҮАШ АЖО ЭҮШ арқылы ХҚО операторының электрондық цифрлық қолтаңбасымен куәландырылған (қол қойылған) электрондық құжаттар топтамасын (көрсетілетін қызметті алушының сұранысын) жолдау (2 минут ішінде).</w:t>
      </w:r>
      <w:r>
        <w:br/>
      </w:r>
      <w:r>
        <w:rPr>
          <w:rFonts w:ascii="Times New Roman"/>
          <w:b w:val="false"/>
          <w:i w:val="false"/>
          <w:color w:val="000000"/>
          <w:sz w:val="28"/>
        </w:rPr>
        <w:t>
      </w:t>
      </w:r>
      <w:r>
        <w:rPr>
          <w:rFonts w:ascii="Times New Roman"/>
          <w:b w:val="false"/>
          <w:i w:val="false"/>
          <w:color w:val="000000"/>
          <w:sz w:val="28"/>
        </w:rPr>
        <w:t>10. Мемлекеттік қызметті көрсетудің нәтижесін ХҚО арқылы алу процесі, оның ұзақтығының сипаты:</w:t>
      </w:r>
      <w:r>
        <w:br/>
      </w:r>
      <w:r>
        <w:rPr>
          <w:rFonts w:ascii="Times New Roman"/>
          <w:b w:val="false"/>
          <w:i w:val="false"/>
          <w:color w:val="000000"/>
          <w:sz w:val="28"/>
        </w:rPr>
        <w:t>
      </w:t>
      </w:r>
      <w:r>
        <w:rPr>
          <w:rFonts w:ascii="Times New Roman"/>
          <w:b w:val="false"/>
          <w:i w:val="false"/>
          <w:color w:val="000000"/>
          <w:sz w:val="28"/>
        </w:rPr>
        <w:t>1) 6 - процесс - электрондық құжаттар топтамасын ЭҮАШ АЖО-да тіркеу (2 минут ішінде);</w:t>
      </w:r>
      <w:r>
        <w:br/>
      </w:r>
      <w:r>
        <w:rPr>
          <w:rFonts w:ascii="Times New Roman"/>
          <w:b w:val="false"/>
          <w:i w:val="false"/>
          <w:color w:val="000000"/>
          <w:sz w:val="28"/>
        </w:rPr>
        <w:t>
      </w:t>
      </w:r>
      <w:r>
        <w:rPr>
          <w:rFonts w:ascii="Times New Roman"/>
          <w:b w:val="false"/>
          <w:i w:val="false"/>
          <w:color w:val="000000"/>
          <w:sz w:val="28"/>
        </w:rPr>
        <w:t>2) 2 шарт – көрсетілетін қызметті берушінің көрсетілетін қызметті алушы ұсынған мемлекеттік көрсетілетін қызметке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w:t>
      </w:r>
      <w:r>
        <w:rPr>
          <w:rFonts w:ascii="Times New Roman"/>
          <w:b w:val="false"/>
          <w:i w:val="false"/>
          <w:color w:val="000000"/>
          <w:sz w:val="28"/>
        </w:rPr>
        <w:t>3) 7 - процесс – көрсетілетін қызметті алушының құжаттар топтамасында кемшіліктердің болуына байланысты сұратылып отырған қызмет нәтижесін беруден бас тарту жөніндегі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4) 8 - процесс – көрсетілетін қызметті алушы ХҚО операторы арқылы ЭҮАШ АЖО-нда қалыптастырылған мемлекеттік көрсетілетін қызметтің нәтижесін (лицензия, лицензияның телнұсқасы немесе бас тарту туралы дәлелді жауапты) алады.</w:t>
      </w:r>
      <w:r>
        <w:br/>
      </w:r>
      <w:r>
        <w:rPr>
          <w:rFonts w:ascii="Times New Roman"/>
          <w:b w:val="false"/>
          <w:i w:val="false"/>
          <w:color w:val="000000"/>
          <w:sz w:val="28"/>
        </w:rPr>
        <w:t>
      </w:t>
      </w:r>
      <w:r>
        <w:rPr>
          <w:rFonts w:ascii="Times New Roman"/>
          <w:b w:val="false"/>
          <w:i w:val="false"/>
          <w:color w:val="000000"/>
          <w:sz w:val="28"/>
        </w:rPr>
        <w:t xml:space="preserve">ХҚО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көрсетілген қызмет беруші мен көрсетілген қызмет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тіркелу жүзеге асырады;</w:t>
      </w:r>
      <w:r>
        <w:br/>
      </w:r>
      <w:r>
        <w:rPr>
          <w:rFonts w:ascii="Times New Roman"/>
          <w:b w:val="false"/>
          <w:i w:val="false"/>
          <w:color w:val="000000"/>
          <w:sz w:val="28"/>
        </w:rPr>
        <w:t>
      </w:t>
      </w:r>
      <w:r>
        <w:rPr>
          <w:rFonts w:ascii="Times New Roman"/>
          <w:b w:val="false"/>
          <w:i w:val="false"/>
          <w:color w:val="000000"/>
          <w:sz w:val="28"/>
        </w:rPr>
        <w:t>2) 1 - процесс – мемлекеттік көрсетілетін қызметті алу үшін порталда көрсетілетін қызметті алушының ЖСН/БСН және паролін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3) 1 - шарт – порталда ЖСН/БСН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w:t>
      </w:r>
      <w:r>
        <w:rPr>
          <w:rFonts w:ascii="Times New Roman"/>
          <w:b w:val="false"/>
          <w:i w:val="false"/>
          <w:color w:val="000000"/>
          <w:sz w:val="28"/>
        </w:rPr>
        <w:t>4) 2 - процесс – көрсетілетін қызметті алушының мәліметтерінде кемшіліктердің болуына байланысты порталда авторизациялаудан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5) 3 - 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экранға сұраныс нысанын шығарады, үлгі талаптарының және оның құрылымын ескере отырып,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үшін көрсетілетін қызметті алушы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6) 2 - 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ЖСН/БСН және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7) 4 - 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қалыптастыру;</w:t>
      </w:r>
      <w:r>
        <w:br/>
      </w:r>
      <w:r>
        <w:rPr>
          <w:rFonts w:ascii="Times New Roman"/>
          <w:b w:val="false"/>
          <w:i w:val="false"/>
          <w:color w:val="000000"/>
          <w:sz w:val="28"/>
        </w:rPr>
        <w:t>
      </w:t>
      </w:r>
      <w:r>
        <w:rPr>
          <w:rFonts w:ascii="Times New Roman"/>
          <w:b w:val="false"/>
          <w:i w:val="false"/>
          <w:color w:val="000000"/>
          <w:sz w:val="28"/>
        </w:rPr>
        <w:t>8) 5 - процесс – көрсетілетін қызметті алушының сұранысын өңдеу үшін ЭҮШ арқылы көрсетілетін қызметті алушының ЭЦҚ куәландырылған (қол қойылған) электрондық құжаттар топтамасын (қызмет алушының сұранысы) ЭҮАШ АЖО-ға жолдау;</w:t>
      </w:r>
      <w:r>
        <w:br/>
      </w:r>
      <w:r>
        <w:rPr>
          <w:rFonts w:ascii="Times New Roman"/>
          <w:b w:val="false"/>
          <w:i w:val="false"/>
          <w:color w:val="000000"/>
          <w:sz w:val="28"/>
        </w:rPr>
        <w:t>
      </w:t>
      </w:r>
      <w:r>
        <w:rPr>
          <w:rFonts w:ascii="Times New Roman"/>
          <w:b w:val="false"/>
          <w:i w:val="false"/>
          <w:color w:val="000000"/>
          <w:sz w:val="28"/>
        </w:rPr>
        <w:t>9) 3 - 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w:t>
      </w:r>
      <w:r>
        <w:rPr>
          <w:rFonts w:ascii="Times New Roman"/>
          <w:b w:val="false"/>
          <w:i w:val="false"/>
          <w:color w:val="000000"/>
          <w:sz w:val="28"/>
        </w:rPr>
        <w:t>10) 6 - процесс – көрсетілетін қызметті алушының құжаттарында кемшіліктердің болуына байланысты сұратылып отырған мемлекеттік көрсетілетін қызмет нәтижесін көрсетуден бас тарту жөнінде хабарламаны қалыптастыру;</w:t>
      </w:r>
      <w:r>
        <w:br/>
      </w:r>
      <w:r>
        <w:rPr>
          <w:rFonts w:ascii="Times New Roman"/>
          <w:b w:val="false"/>
          <w:i w:val="false"/>
          <w:color w:val="000000"/>
          <w:sz w:val="28"/>
        </w:rPr>
        <w:t>
      </w:t>
      </w:r>
      <w:r>
        <w:rPr>
          <w:rFonts w:ascii="Times New Roman"/>
          <w:b w:val="false"/>
          <w:i w:val="false"/>
          <w:color w:val="000000"/>
          <w:sz w:val="28"/>
        </w:rPr>
        <w:t>11) 7 - процесс – көрсетілетін қызметті алушы порталда қалыптастырылған мемлекеттік көрсетілетін қызметтің нәтижесін (электрондық құжат нысаны бойынша хабарлама) алады. Мемлекеттік көрсетілетін қызмет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көрсетілетін қызмет берушінің және (немесе) олардың лауазымды адамдарының, ХҚО-ның және (немесе) олардың қызметкерлерінің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w:t>
            </w:r>
            <w:r>
              <w:br/>
            </w:r>
            <w:r>
              <w:rPr>
                <w:rFonts w:ascii="Times New Roman"/>
                <w:b w:val="false"/>
                <w:i w:val="false"/>
                <w:color w:val="000000"/>
                <w:sz w:val="20"/>
              </w:rPr>
              <w:t>сондай-ақ жолаушыларды</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78" w:id="12"/>
    <w:p>
      <w:pPr>
        <w:spacing w:after="0"/>
        <w:ind w:left="0"/>
        <w:jc w:val="left"/>
      </w:pPr>
      <w:r>
        <w:rPr>
          <w:rFonts w:ascii="Times New Roman"/>
          <w:b/>
          <w:i w:val="false"/>
          <w:color w:val="000000"/>
        </w:rPr>
        <w:t xml:space="preserve"> Рәсімдердің (іс-қимылдардың) реттілігін</w:t>
      </w:r>
      <w:r>
        <w:br/>
      </w:r>
      <w:r>
        <w:rPr>
          <w:rFonts w:ascii="Times New Roman"/>
          <w:b/>
          <w:i w:val="false"/>
          <w:color w:val="000000"/>
        </w:rPr>
        <w:t>сипаттау әрбір рәсімнің (іс-қимылдың) ұзақтығын</w:t>
      </w:r>
      <w:r>
        <w:br/>
      </w:r>
      <w:r>
        <w:rPr>
          <w:rFonts w:ascii="Times New Roman"/>
          <w:b/>
          <w:i w:val="false"/>
          <w:color w:val="000000"/>
        </w:rPr>
        <w:t>көрсете отырып, әрбір рәсімнің (іс-қимылдың) өту</w:t>
      </w:r>
      <w:r>
        <w:br/>
      </w:r>
      <w:r>
        <w:rPr>
          <w:rFonts w:ascii="Times New Roman"/>
          <w:b/>
          <w:i w:val="false"/>
          <w:color w:val="000000"/>
        </w:rPr>
        <w:t>блок-схемасы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581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w:t>
            </w:r>
            <w:r>
              <w:br/>
            </w:r>
            <w:r>
              <w:rPr>
                <w:rFonts w:ascii="Times New Roman"/>
                <w:b w:val="false"/>
                <w:i w:val="false"/>
                <w:color w:val="000000"/>
                <w:sz w:val="20"/>
              </w:rPr>
              <w:t>сондай-ақ жолаушыларды</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81" w:id="13"/>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кезінде іске қосылатын ақпараттық жүйелердің</w:t>
      </w:r>
      <w:r>
        <w:br/>
      </w:r>
      <w:r>
        <w:rPr>
          <w:rFonts w:ascii="Times New Roman"/>
          <w:b/>
          <w:i w:val="false"/>
          <w:color w:val="000000"/>
        </w:rPr>
        <w:t>функционалдық өзара іс-қимылының</w:t>
      </w:r>
      <w:r>
        <w:br/>
      </w:r>
      <w:r>
        <w:rPr>
          <w:rFonts w:ascii="Times New Roman"/>
          <w:b/>
          <w:i w:val="false"/>
          <w:color w:val="000000"/>
        </w:rPr>
        <w:t>диаграммасы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263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w:t>
            </w:r>
            <w:r>
              <w:br/>
            </w:r>
            <w:r>
              <w:rPr>
                <w:rFonts w:ascii="Times New Roman"/>
                <w:b w:val="false"/>
                <w:i w:val="false"/>
                <w:color w:val="000000"/>
                <w:sz w:val="20"/>
              </w:rPr>
              <w:t>сондай-ақ жолаушыларды</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84" w:id="14"/>
    <w:p>
      <w:pPr>
        <w:spacing w:after="0"/>
        <w:ind w:left="0"/>
        <w:jc w:val="left"/>
      </w:pPr>
      <w:r>
        <w:rPr>
          <w:rFonts w:ascii="Times New Roman"/>
          <w:b/>
          <w:i w:val="false"/>
          <w:color w:val="000000"/>
        </w:rPr>
        <w:t xml:space="preserve"> Портал арқылы мемлекеттік қызметті көрсету</w:t>
      </w:r>
      <w:r>
        <w:br/>
      </w:r>
      <w:r>
        <w:rPr>
          <w:rFonts w:ascii="Times New Roman"/>
          <w:b/>
          <w:i w:val="false"/>
          <w:color w:val="000000"/>
        </w:rPr>
        <w:t>кезінде ақпараттық жүйелердің функционалдық</w:t>
      </w:r>
      <w:r>
        <w:br/>
      </w:r>
      <w:r>
        <w:rPr>
          <w:rFonts w:ascii="Times New Roman"/>
          <w:b/>
          <w:i w:val="false"/>
          <w:color w:val="000000"/>
        </w:rPr>
        <w:t>өзара іс-қимылының</w:t>
      </w:r>
      <w:r>
        <w:br/>
      </w:r>
      <w:r>
        <w:rPr>
          <w:rFonts w:ascii="Times New Roman"/>
          <w:b/>
          <w:i w:val="false"/>
          <w:color w:val="000000"/>
        </w:rPr>
        <w:t>диаграммасы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374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374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851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51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w:t>
            </w:r>
            <w:r>
              <w:br/>
            </w:r>
            <w:r>
              <w:rPr>
                <w:rFonts w:ascii="Times New Roman"/>
                <w:b w:val="false"/>
                <w:i w:val="false"/>
                <w:color w:val="000000"/>
                <w:sz w:val="20"/>
              </w:rPr>
              <w:t>сондай-ақ жолаушыларды</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үшін</w:t>
            </w:r>
            <w:r>
              <w:br/>
            </w:r>
            <w:r>
              <w:rPr>
                <w:rFonts w:ascii="Times New Roman"/>
                <w:b w:val="false"/>
                <w:i w:val="false"/>
                <w:color w:val="000000"/>
                <w:sz w:val="20"/>
              </w:rPr>
              <w:t>лицензия беру, қайта</w:t>
            </w:r>
            <w:r>
              <w:br/>
            </w:r>
            <w:r>
              <w:rPr>
                <w:rFonts w:ascii="Times New Roman"/>
                <w:b w:val="false"/>
                <w:i w:val="false"/>
                <w:color w:val="000000"/>
                <w:sz w:val="20"/>
              </w:rPr>
              <w:t>ресімдеу, лицензияның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88" w:id="15"/>
    <w:p>
      <w:pPr>
        <w:spacing w:after="0"/>
        <w:ind w:left="0"/>
        <w:jc w:val="left"/>
      </w:pPr>
      <w:r>
        <w:rPr>
          <w:rFonts w:ascii="Times New Roman"/>
          <w:b/>
          <w:i w:val="false"/>
          <w:color w:val="000000"/>
        </w:rPr>
        <w:t xml:space="preserve"> ХҚО арқылы "Жолаушыларды облысаралық</w:t>
      </w:r>
      <w:r>
        <w:br/>
      </w:r>
      <w:r>
        <w:rPr>
          <w:rFonts w:ascii="Times New Roman"/>
          <w:b/>
          <w:i w:val="false"/>
          <w:color w:val="000000"/>
        </w:rPr>
        <w:t>қалааралық, ауданаралық (облысішiлiк қалааралық)</w:t>
      </w:r>
      <w:r>
        <w:br/>
      </w:r>
      <w:r>
        <w:rPr>
          <w:rFonts w:ascii="Times New Roman"/>
          <w:b/>
          <w:i w:val="false"/>
          <w:color w:val="000000"/>
        </w:rPr>
        <w:t>және халықаралық қатынастарда автобустармен,</w:t>
      </w:r>
      <w:r>
        <w:br/>
      </w:r>
      <w:r>
        <w:rPr>
          <w:rFonts w:ascii="Times New Roman"/>
          <w:b/>
          <w:i w:val="false"/>
          <w:color w:val="000000"/>
        </w:rPr>
        <w:t>шағын автобустармен тұрақты емес тасымалдау,</w:t>
      </w:r>
      <w:r>
        <w:br/>
      </w:r>
      <w:r>
        <w:rPr>
          <w:rFonts w:ascii="Times New Roman"/>
          <w:b/>
          <w:i w:val="false"/>
          <w:color w:val="000000"/>
        </w:rPr>
        <w:t>сондай-ақ жолаушыларды халықаралық қатынаста</w:t>
      </w:r>
      <w:r>
        <w:br/>
      </w:r>
      <w:r>
        <w:rPr>
          <w:rFonts w:ascii="Times New Roman"/>
          <w:b/>
          <w:i w:val="false"/>
          <w:color w:val="000000"/>
        </w:rPr>
        <w:t>автобустармен, шағын автобустармен тұрақты</w:t>
      </w:r>
      <w:r>
        <w:br/>
      </w:r>
      <w:r>
        <w:rPr>
          <w:rFonts w:ascii="Times New Roman"/>
          <w:b/>
          <w:i w:val="false"/>
          <w:color w:val="000000"/>
        </w:rPr>
        <w:t>тасымалдау жөніндегі қызметпен айналысу үшін</w:t>
      </w:r>
      <w:r>
        <w:br/>
      </w:r>
      <w:r>
        <w:rPr>
          <w:rFonts w:ascii="Times New Roman"/>
          <w:b/>
          <w:i w:val="false"/>
          <w:color w:val="000000"/>
        </w:rPr>
        <w:t>лицензия беру, қайта ресімдеу, лицензияның</w:t>
      </w:r>
      <w:r>
        <w:br/>
      </w:r>
      <w:r>
        <w:rPr>
          <w:rFonts w:ascii="Times New Roman"/>
          <w:b/>
          <w:i w:val="false"/>
          <w:color w:val="000000"/>
        </w:rPr>
        <w:t>телнұсқаларын беру" мемлекеттік қызмет</w:t>
      </w:r>
      <w:r>
        <w:br/>
      </w:r>
      <w:r>
        <w:rPr>
          <w:rFonts w:ascii="Times New Roman"/>
          <w:b/>
          <w:i w:val="false"/>
          <w:color w:val="000000"/>
        </w:rPr>
        <w:t>көрсетудің бизнес-процестерінің</w:t>
      </w:r>
      <w:r>
        <w:br/>
      </w:r>
      <w:r>
        <w:rPr>
          <w:rFonts w:ascii="Times New Roman"/>
          <w:b/>
          <w:i w:val="false"/>
          <w:color w:val="000000"/>
        </w:rPr>
        <w:t>анықтамалығы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596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596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1374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374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