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bf54" w14:textId="256b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"Бірегей, элиталық тұқым, бірінші,екінші және ұшінші көбейтілген тұқым өндірушілерді және тұқым өткізушілерді аттестаттау"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17 маусымдағы № 162 қаулысы. Батыc Қазақстан облысы Әділет департаментінде 2014 жылғы 15 шілдеде № 3585 болып тіркелді. Күші жойылды - Батыс Қазақстан облысы әкімдігінің 2015 жылғы 8 қыркүйектегі № 252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08.09.2015 </w:t>
      </w:r>
      <w:r>
        <w:rPr>
          <w:rFonts w:ascii="Times New Roman"/>
          <w:b w:val="false"/>
          <w:i w:val="false"/>
          <w:color w:val="ff0000"/>
          <w:sz w:val="28"/>
        </w:rPr>
        <w:t>№ 252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"Бірегей, элиталық тұқым, бірінші, екінші және үшінші көбейтілген тұқым өндірушілерді және тұқым өткізушілерді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Батыс Қазақстан облысы әкімінің орынбасары А. К. Өтеғұловқа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17 маусымдағы № 162</w:t>
            </w:r>
            <w:r>
              <w:br/>
            </w: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"Бірегей, элиталық тұқым, бірінші, екінші және үшінші көбейтілген</w:t>
      </w:r>
      <w:r>
        <w:br/>
      </w:r>
      <w:r>
        <w:rPr>
          <w:rFonts w:ascii="Times New Roman"/>
          <w:b/>
          <w:i w:val="false"/>
          <w:color w:val="000000"/>
        </w:rPr>
        <w:t>тұқым өндірушілерді және тұқым өткізушілерді аттестаттау"</w:t>
      </w:r>
      <w:r>
        <w:br/>
      </w:r>
      <w:r>
        <w:rPr>
          <w:rFonts w:ascii="Times New Roman"/>
          <w:b/>
          <w:i w:val="false"/>
          <w:color w:val="000000"/>
        </w:rPr>
        <w:t>мемлекеттік көрсетілетін қызмет регламенті</w:t>
      </w:r>
    </w:p>
    <w:bookmarkStart w:name="z5"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1. "Бірегей, элиталық тұқым, бірінші, екінші және үшінші көбейтілген тұқым өндірушілерді және тұқым өткізушілерді аттестаттау" мемлекеттік көрсетілетін қызмет (бұдан әрі – мемлекеттік көрсетілетін қызмет).</w:t>
      </w:r>
      <w:r>
        <w:br/>
      </w:r>
      <w:r>
        <w:rPr>
          <w:rFonts w:ascii="Times New Roman"/>
          <w:b w:val="false"/>
          <w:i w:val="false"/>
          <w:color w:val="000000"/>
          <w:sz w:val="28"/>
        </w:rPr>
        <w:t xml:space="preserve">
      Мемлекеттік көрсетілетін қызмет Батыс Қазақстан облысы, Орал қаласы, Қ. Аманжолов көшесі, 75 үй мекенжайы бойынша орналасқан, телефондары: 51-27-42, 51-18-11, "Батыс Қазақстан облысының ауыл шаруашылығы басқармасы" мемлекеттік мекемесімен (бұдан әрі – көрсетілетін қызметті беруші), сондай-ақ жеке және заңды тұлғаның(бұдан әрі – көрсетілетін қызметті алушы) электрондық цифрлық қолтаңбасы (бұдан әрі – ЭЦҚ) болған жағдайда www.e.gov.kz "электрондық үкімет" веб-порталы (бұдан әрі - портал) арқылы Қазақстан Республикасы Үкіметінің 2014 жылғы 5 наурыздағы № 199 "Бірегей, элиталық тұқым, бірінші, екінші және үшінші көбейтілген тұқым өндірушілерді және тұқым өткізушілерді аттестаттау" стандартты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"Бiрегей, элиталық тұқым, бiрiншi, екiншi және үшiншi көбейтілген тұқым өндiрушiлердi және тұқым өткiзушiлердi аттестаттау"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 негізінде көрсетіледі.</w:t>
      </w:r>
      <w:r>
        <w:br/>
      </w:r>
      <w:r>
        <w:rPr>
          <w:rFonts w:ascii="Times New Roman"/>
          <w:b w:val="false"/>
          <w:i w:val="false"/>
          <w:color w:val="000000"/>
          <w:sz w:val="28"/>
        </w:rPr>
        <w:t>
      2. Мемлекеттiк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3. Көрсетілетін мемлекеттік қызметтің нәтижесі көрсетілетін қызметті берушінің уәкілетті лауазымды адамының ЭЦҚ куәландырылған электрондық құжат нысанындағы немесе қағаз жеткізгіштегі аттестаттау туралы куәлікті беру (будан әрі - аттестаттау туралы куәлік) немесе мемлекеттік қызмет көрсетуден бас тарту туралы дәлелді жауап (бұдан әрі - бас тарту туралы дәлелді жауап) болып табылады.</w:t>
      </w:r>
      <w:r>
        <w:br/>
      </w:r>
      <w:r>
        <w:rPr>
          <w:rFonts w:ascii="Times New Roman"/>
          <w:b w:val="false"/>
          <w:i w:val="false"/>
          <w:color w:val="000000"/>
          <w:sz w:val="28"/>
        </w:rPr>
        <w:t>
      Көрсетілетін қызметті берушіге куәлікті қағаз жеткізгіште алуға өтініш берген жағдайда, аттестаттау туралы куәлік электронды форматта ресімделеді, басып шығарылады, мөрмен расталады және оған көрсетілетін қызметті берушінің басшысы қол қояды.</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Мемлекеттiк қызмет көрсету процесінде көрсетілетін қызметті берушiнiң</w:t>
      </w:r>
      <w:r>
        <w:br/>
      </w:r>
      <w:r>
        <w:rPr>
          <w:rFonts w:ascii="Times New Roman"/>
          <w:b/>
          <w:i w:val="false"/>
          <w:color w:val="000000"/>
        </w:rPr>
        <w:t>құрылымдық бөлімшелерінің (қызметкерлерінің) iс-қимыл тәртiбiн сипаттау</w:t>
      </w:r>
    </w:p>
    <w:bookmarkEnd w:id="1"/>
    <w:p>
      <w:pPr>
        <w:spacing w:after="0"/>
        <w:ind w:left="0"/>
        <w:jc w:val="left"/>
      </w:pPr>
      <w:r>
        <w:rPr>
          <w:rFonts w:ascii="Times New Roman"/>
          <w:b w:val="false"/>
          <w:i w:val="false"/>
          <w:color w:val="000000"/>
          <w:sz w:val="28"/>
        </w:rPr>
        <w:t>      4. Мемлекеттік қызмет көрсету бойынша рәсімді (іс-қимылды) бастауға негіздеме:</w:t>
      </w:r>
      <w:r>
        <w:br/>
      </w:r>
      <w:r>
        <w:rPr>
          <w:rFonts w:ascii="Times New Roman"/>
          <w:b w:val="false"/>
          <w:i w:val="false"/>
          <w:color w:val="000000"/>
          <w:sz w:val="28"/>
        </w:rPr>
        <w:t xml:space="preserve">
      көрсетілетін қызметті берушіге жүгінген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беру болып табылады;</w:t>
      </w:r>
      <w:r>
        <w:br/>
      </w:r>
      <w:r>
        <w:rPr>
          <w:rFonts w:ascii="Times New Roman"/>
          <w:b w:val="false"/>
          <w:i w:val="false"/>
          <w:color w:val="000000"/>
          <w:sz w:val="28"/>
        </w:rPr>
        <w:t>
      портал арқылы көрсетілетін қызметті алушының ЭЦҚ-мен куәландырылған электрондық құжат нысанындағы сұрау салу болып табылады.</w:t>
      </w:r>
      <w:r>
        <w:br/>
      </w:r>
      <w:r>
        <w:rPr>
          <w:rFonts w:ascii="Times New Roman"/>
          <w:b w:val="false"/>
          <w:i w:val="false"/>
          <w:color w:val="000000"/>
          <w:sz w:val="28"/>
        </w:rPr>
        <w:t>
      5. Мемлекеттiк қызмет көрсету процесінің құрамына кiретiн әрбiр рәсiмнiң (iс-қимылдың) мазмұны, оны орындаудың ұзақтығы:</w:t>
      </w:r>
      <w:r>
        <w:br/>
      </w:r>
      <w:r>
        <w:rPr>
          <w:rFonts w:ascii="Times New Roman"/>
          <w:b w:val="false"/>
          <w:i w:val="false"/>
          <w:color w:val="000000"/>
          <w:sz w:val="28"/>
        </w:rPr>
        <w:t xml:space="preserve">
      1)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(бұдан әрі- құжат) ұсынған сәттен бастап 30 (отыз) минуттың ішінде қабылдауды және тіркеу журналында тіркеуді жүзеге асырады.</w:t>
      </w:r>
      <w:r>
        <w:br/>
      </w:r>
      <w:r>
        <w:rPr>
          <w:rFonts w:ascii="Times New Roman"/>
          <w:b w:val="false"/>
          <w:i w:val="false"/>
          <w:color w:val="000000"/>
          <w:sz w:val="28"/>
        </w:rPr>
        <w:t>
      Нәтижесі–көрсетілетін қызметті алушының құжаттарын көрсетілетін қызметті берушінің басшысына бұрыштама қоюға жолдайды;</w:t>
      </w:r>
      <w:r>
        <w:br/>
      </w:r>
      <w:r>
        <w:rPr>
          <w:rFonts w:ascii="Times New Roman"/>
          <w:b w:val="false"/>
          <w:i w:val="false"/>
          <w:color w:val="000000"/>
          <w:sz w:val="28"/>
        </w:rPr>
        <w:t>
      2) көрсетілетін қызметті берушінің басшысы 1 (бір) жұмыс күні ішінде көрсетілетін қызметті алушының құжаттарын қарайды және көрсетілетін қызметті берушінің жауапты орындаушысын анықтайды.</w:t>
      </w:r>
      <w:r>
        <w:br/>
      </w:r>
      <w:r>
        <w:rPr>
          <w:rFonts w:ascii="Times New Roman"/>
          <w:b w:val="false"/>
          <w:i w:val="false"/>
          <w:color w:val="000000"/>
          <w:sz w:val="28"/>
        </w:rPr>
        <w:t>
      Нәтижесі–мемлекеттік қызметті көрсету үшін құжаттарды көрсетілетін қызметті берушінің жауапты орындаушысына жолдайды;</w:t>
      </w:r>
      <w:r>
        <w:br/>
      </w:r>
      <w:r>
        <w:rPr>
          <w:rFonts w:ascii="Times New Roman"/>
          <w:b w:val="false"/>
          <w:i w:val="false"/>
          <w:color w:val="000000"/>
          <w:sz w:val="28"/>
        </w:rPr>
        <w:t>
      3) көрсетілетін қызметті берушінің жауапты орындаушысы 1(бір) жұмыс күні ішінде келіп түскен құжаттарды қарайды, құжаттардың толықтығын тексереді. Ұсынылған құжаттардың толық болмау фактісі белгіленген жағдайда өтінішті одан әрі қараудан бас тарту туралы дәлелді жауапты ресімдейді.</w:t>
      </w:r>
      <w:r>
        <w:br/>
      </w:r>
      <w:r>
        <w:rPr>
          <w:rFonts w:ascii="Times New Roman"/>
          <w:b w:val="false"/>
          <w:i w:val="false"/>
          <w:color w:val="000000"/>
          <w:sz w:val="28"/>
        </w:rPr>
        <w:t>
      Нәтижесі-құжаттарды сараптамалық комиссияның қарауына береді немесе көрсетілетін қызметті алушыға бас тарту туралы дәлелді жауапты ресімдейді;</w:t>
      </w:r>
      <w:r>
        <w:br/>
      </w:r>
      <w:r>
        <w:rPr>
          <w:rFonts w:ascii="Times New Roman"/>
          <w:b w:val="false"/>
          <w:i w:val="false"/>
          <w:color w:val="000000"/>
          <w:sz w:val="28"/>
        </w:rPr>
        <w:t>
      4) сараптамалық комиссия 15 (он бес) жұмыс күні ішінде ұсынылған құжаттарды зерттейді, орнына бару арқылы көрсетілетін қызметті алушының қойылған талаптарға сәйкестік дәрежесін анықтайды.</w:t>
      </w:r>
      <w:r>
        <w:br/>
      </w:r>
      <w:r>
        <w:rPr>
          <w:rFonts w:ascii="Times New Roman"/>
          <w:b w:val="false"/>
          <w:i w:val="false"/>
          <w:color w:val="000000"/>
          <w:sz w:val="28"/>
        </w:rPr>
        <w:t>
      Нәтижесі - тексеру актісін жасайды, комиссия шешімін хаттама түрінде ресімдейді.</w:t>
      </w:r>
      <w:r>
        <w:br/>
      </w:r>
      <w:r>
        <w:rPr>
          <w:rFonts w:ascii="Times New Roman"/>
          <w:b w:val="false"/>
          <w:i w:val="false"/>
          <w:color w:val="000000"/>
          <w:sz w:val="28"/>
        </w:rPr>
        <w:t xml:space="preserve">
      Сараптамалық комиссияның оң шешімін алған көрсетілетін қызметті алушыға жергiлiктi атқарушы органның қаулысымен аттестаттау туралы куәлікті беру үшін қойылған талаптарға сәйкестік мәртебесi берiледi. Егер көрсетілетін қызметті алушы қойылған талаптарға сәйкес болмаған жағдайда аттестаттау туралы куәлікті беруден бас тарту туралы дәлелді жауап беріледі; </w:t>
      </w:r>
      <w:r>
        <w:br/>
      </w:r>
      <w:r>
        <w:rPr>
          <w:rFonts w:ascii="Times New Roman"/>
          <w:b w:val="false"/>
          <w:i w:val="false"/>
          <w:color w:val="000000"/>
          <w:sz w:val="28"/>
        </w:rPr>
        <w:t>
      5) көрсетілетін қызметті берушінің жауапты орындаушысы көрсетілетін қызметті алушыға 1 (бір) жұмыс күні ішінде аттестаттау туралы куәлік немесе бас тарту туралы дәлелді жауапты ресімдейді.</w:t>
      </w:r>
      <w:r>
        <w:br/>
      </w:r>
      <w:r>
        <w:rPr>
          <w:rFonts w:ascii="Times New Roman"/>
          <w:b w:val="false"/>
          <w:i w:val="false"/>
          <w:color w:val="000000"/>
          <w:sz w:val="28"/>
        </w:rPr>
        <w:t>
      Нәтижесі-аттестаттау туралы куәлікті немесе бас тарту туралы дәлелді жауапты көрсетілетін қызметті берушінің басшысына қол қоюға жолдайды;</w:t>
      </w:r>
      <w:r>
        <w:br/>
      </w:r>
      <w:r>
        <w:rPr>
          <w:rFonts w:ascii="Times New Roman"/>
          <w:b w:val="false"/>
          <w:i w:val="false"/>
          <w:color w:val="000000"/>
          <w:sz w:val="28"/>
        </w:rPr>
        <w:t>
      6) көрсетілетін қызметті берушінің басшысы 1 (бір) жұмыс күні ішінде аттестаттау туралы куәлікке немесе бас тарту туралы дәлелді жауапқа қол қояды.</w:t>
      </w:r>
      <w:r>
        <w:br/>
      </w:r>
      <w:r>
        <w:rPr>
          <w:rFonts w:ascii="Times New Roman"/>
          <w:b w:val="false"/>
          <w:i w:val="false"/>
          <w:color w:val="000000"/>
          <w:sz w:val="28"/>
        </w:rPr>
        <w:t>
      Нәтижесі–қол қойылған аттестаттау туралы куәлікті немесе бас тарту туралы дәлелді жауапты көрсетілетін қызметті берушінің кеңсе маманына жолдайды;</w:t>
      </w:r>
      <w:r>
        <w:br/>
      </w:r>
      <w:r>
        <w:rPr>
          <w:rFonts w:ascii="Times New Roman"/>
          <w:b w:val="false"/>
          <w:i w:val="false"/>
          <w:color w:val="000000"/>
          <w:sz w:val="28"/>
        </w:rPr>
        <w:t>
      7) көрсетілетін қызметті берушінің кеңсе маманы 30 (отыз) минуттың ішінде көрсетілетін қызметті алушыға аттестаттау туралы куәлікті немесе бас тарту туралы дәлелді жауапты береді.</w:t>
      </w:r>
      <w:r>
        <w:br/>
      </w:r>
      <w:r>
        <w:rPr>
          <w:rFonts w:ascii="Times New Roman"/>
          <w:b w:val="false"/>
          <w:i w:val="false"/>
          <w:color w:val="000000"/>
          <w:sz w:val="28"/>
        </w:rPr>
        <w:t>
      Нәтижесі–көрсетілетін қызметті алушыға аттестаттау туралы куәлікті немесе бас тарту туралы дәлелді жауапты береді.</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Мемлекеттiк қызмет көрсету процесінде көрсетілетін қызметті берушiнiң</w:t>
      </w:r>
      <w:r>
        <w:br/>
      </w:r>
      <w:r>
        <w:rPr>
          <w:rFonts w:ascii="Times New Roman"/>
          <w:b/>
          <w:i w:val="false"/>
          <w:color w:val="000000"/>
        </w:rPr>
        <w:t>құрылымдық бөлiмшелерiнiң (қызметкерлерiнiң) өзара iс-қимыл тәртiбiн сипаттау</w:t>
      </w:r>
    </w:p>
    <w:bookmarkEnd w:id="2"/>
    <w:p>
      <w:pPr>
        <w:spacing w:after="0"/>
        <w:ind w:left="0"/>
        <w:jc w:val="left"/>
      </w:pPr>
      <w:r>
        <w:rPr>
          <w:rFonts w:ascii="Times New Roman"/>
          <w:b w:val="false"/>
          <w:i w:val="false"/>
          <w:color w:val="000000"/>
          <w:sz w:val="28"/>
        </w:rPr>
        <w:t>      6. Мемлекеттiк қызмет көрсету процесiне қатысатын құрылымдық бөлiмшелердiң (қызметкерлердің) тiзбесi:</w:t>
      </w:r>
      <w:r>
        <w:br/>
      </w:r>
      <w:r>
        <w:rPr>
          <w:rFonts w:ascii="Times New Roman"/>
          <w:b w:val="false"/>
          <w:i w:val="false"/>
          <w:color w:val="000000"/>
          <w:sz w:val="28"/>
        </w:rPr>
        <w:t>
      1) көрсетілетін қызметті берушінің басшысы;</w:t>
      </w:r>
      <w:r>
        <w:br/>
      </w:r>
      <w:r>
        <w:rPr>
          <w:rFonts w:ascii="Times New Roman"/>
          <w:b w:val="false"/>
          <w:i w:val="false"/>
          <w:color w:val="000000"/>
          <w:sz w:val="28"/>
        </w:rPr>
        <w:t xml:space="preserve">
      2) көрсетілетін қызметті берушінің кеңсе маманы; </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сараптамалық комиссия.</w:t>
      </w:r>
      <w:r>
        <w:br/>
      </w:r>
      <w:r>
        <w:rPr>
          <w:rFonts w:ascii="Times New Roman"/>
          <w:b w:val="false"/>
          <w:i w:val="false"/>
          <w:color w:val="000000"/>
          <w:sz w:val="28"/>
        </w:rPr>
        <w:t xml:space="preserve">
      7. Әрбiр рәсiмнiң (iс-қимылдың) ұзақтығын көрсете отырып, құрылымдық бөлімшелер арасындағы өзара іс-қимылдың реттілігін сипаттау "Бiрегей, элиталық тұқым, бiрiншi, екiншi және үшiншi көбейтілген тұқым өндiрушiлердi және тұқым өткiзушiлердi аттестаттау" мемлекеттік көрсетілетін қызмет регламенттің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блок-схемада көрсетілген.</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Мемлекеттiк қызмет көрсету процесінде халыққа қызмет көрсету орталығымен және</w:t>
      </w:r>
      <w:r>
        <w:br/>
      </w:r>
      <w:r>
        <w:rPr>
          <w:rFonts w:ascii="Times New Roman"/>
          <w:b/>
          <w:i w:val="false"/>
          <w:color w:val="000000"/>
        </w:rPr>
        <w:t>(немесе) өзге де көрсетілетін қызметті берушілерімен өзара іс -қимыл тәртібін,</w:t>
      </w:r>
      <w:r>
        <w:br/>
      </w:r>
      <w:r>
        <w:rPr>
          <w:rFonts w:ascii="Times New Roman"/>
          <w:b/>
          <w:i w:val="false"/>
          <w:color w:val="000000"/>
        </w:rPr>
        <w:t>сондай-ақ ақпараттық жүйелердi пайдалану тәртiбiн сипаттау</w:t>
      </w:r>
    </w:p>
    <w:bookmarkEnd w:id="3"/>
    <w:p>
      <w:pPr>
        <w:spacing w:after="0"/>
        <w:ind w:left="0"/>
        <w:jc w:val="left"/>
      </w:pPr>
      <w:r>
        <w:rPr>
          <w:rFonts w:ascii="Times New Roman"/>
          <w:b w:val="false"/>
          <w:i w:val="false"/>
          <w:color w:val="000000"/>
          <w:sz w:val="28"/>
        </w:rPr>
        <w:t>      8. Портал арқылы мемлекеттік қызмет көрсету кезінде көрсетілетін қызметті алушының жүгіну тәртібі мен рәсімдерінің (іс-қимылдарының) реттілігін сипаттау:</w:t>
      </w:r>
      <w:r>
        <w:br/>
      </w:r>
      <w:r>
        <w:rPr>
          <w:rFonts w:ascii="Times New Roman"/>
          <w:b w:val="false"/>
          <w:i w:val="false"/>
          <w:color w:val="000000"/>
          <w:sz w:val="28"/>
        </w:rPr>
        <w:t>
      1) көрсетілетін қызметті алушы компьютерінің интернет-браузерінде сақталатын ЭЦҚ тіркеу куәлігінің көмегімен порталға тіркелуді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xml:space="preserve">
      2) 1-процесс – көрсетілетін қызметті алушы компьютерінің интернет-браузеріне ЭЦҚ тіркеу куәлігі бекітілуі, мемлекеттік көрсетілетін қызметті алу үшін көрсетілетін қызметті алушының порталға парольді енгізу процесі (авторизациялау процесі); </w:t>
      </w:r>
      <w:r>
        <w:br/>
      </w:r>
      <w:r>
        <w:rPr>
          <w:rFonts w:ascii="Times New Roman"/>
          <w:b w:val="false"/>
          <w:i w:val="false"/>
          <w:color w:val="000000"/>
          <w:sz w:val="28"/>
        </w:rPr>
        <w:t xml:space="preserve">
      3) 1-шарт – тіркелген көрсетілетін қызметті алушы туралы мәліметтердің дұрыстығы жеке сәйкестендіру нөмірінің (бұдан әрі - ЖСН) және (немесе) бизнес сәйкестендіру нөмірінің (бұдан әрі – БСН) логині мен паролі арқылы порталда тексерілуі; </w:t>
      </w:r>
      <w:r>
        <w:br/>
      </w:r>
      <w:r>
        <w:rPr>
          <w:rFonts w:ascii="Times New Roman"/>
          <w:b w:val="false"/>
          <w:i w:val="false"/>
          <w:color w:val="000000"/>
          <w:sz w:val="28"/>
        </w:rPr>
        <w:t>
      4)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қалыптастырылуы;</w:t>
      </w:r>
      <w:r>
        <w:br/>
      </w:r>
      <w:r>
        <w:rPr>
          <w:rFonts w:ascii="Times New Roman"/>
          <w:b w:val="false"/>
          <w:i w:val="false"/>
          <w:color w:val="000000"/>
          <w:sz w:val="28"/>
        </w:rPr>
        <w:t>
      5) 3-процесс – көрсетілетін қызметті алушының осы регламентте көрсетілген мемлекеттік көрсетілетін қызметті таңдауы, мемлекеттік көрсетілетін қызметті көрсету үшін экранға сұраныстың нысаны шығуы және көрсетілетін қызметті алушы нысанды оның құрылымы мен үлгілік талаптарын ескере отырып толтыруы (мәліметтерді енгізеді), сұрау салу нысанына қажетті құжаттарды электрондық түрде жалғауы;</w:t>
      </w:r>
      <w:r>
        <w:br/>
      </w:r>
      <w:r>
        <w:rPr>
          <w:rFonts w:ascii="Times New Roman"/>
          <w:b w:val="false"/>
          <w:i w:val="false"/>
          <w:color w:val="000000"/>
          <w:sz w:val="28"/>
        </w:rPr>
        <w:t>
      6) 4-процесс – сұранысты куәландыру (қол қою) үшін көрсетілетін қызметті алушы ЭЦҚ тіркеу куәлігін таңдауы;</w:t>
      </w:r>
      <w:r>
        <w:br/>
      </w:r>
      <w:r>
        <w:rPr>
          <w:rFonts w:ascii="Times New Roman"/>
          <w:b w:val="false"/>
          <w:i w:val="false"/>
          <w:color w:val="000000"/>
          <w:sz w:val="28"/>
        </w:rPr>
        <w:t>
      7) 2-шарт – порталда ЭЦҚ тіркеу куәлігінің қолданылу мерзімі және қайтарып алынған (күші жойылған) тіркеу куәліктерінің тізімінде жоқтығы, сондай-ақ бірдейлендіру мәліметтерінің сұраныста көрсетілген ЖСН немесе БСН, ЭЦҚ тіркеу куәлігінде көрсетілген ЖСН немесе БСН арасындағы сәйкестігі тексерілуі;</w:t>
      </w:r>
      <w:r>
        <w:br/>
      </w:r>
      <w:r>
        <w:rPr>
          <w:rFonts w:ascii="Times New Roman"/>
          <w:b w:val="false"/>
          <w:i w:val="false"/>
          <w:color w:val="000000"/>
          <w:sz w:val="28"/>
        </w:rPr>
        <w:t>
      8) 5-процесс – көрсетілетін қызметті алушының ЭЦҚ түпнұсқалығының расталмауына байланысты сұратылып отырған мемлекеттік көрсетілетін қызметтен бас тарту жөнінде хабарлама қалыптастырылуы;</w:t>
      </w:r>
      <w:r>
        <w:br/>
      </w:r>
      <w:r>
        <w:rPr>
          <w:rFonts w:ascii="Times New Roman"/>
          <w:b w:val="false"/>
          <w:i w:val="false"/>
          <w:color w:val="000000"/>
          <w:sz w:val="28"/>
        </w:rPr>
        <w:t>
      9) 6-процесс – мемлекеттік көрсетілетін қызметті көрсетуге арналған сұрау салудың толтырылған нысаны (енгізілген мәліметтер) көрсетілетін қызметті алушының ЭЦҚ арқылы куәландырылуы (қол қойылуы);</w:t>
      </w:r>
      <w:r>
        <w:br/>
      </w:r>
      <w:r>
        <w:rPr>
          <w:rFonts w:ascii="Times New Roman"/>
          <w:b w:val="false"/>
          <w:i w:val="false"/>
          <w:color w:val="000000"/>
          <w:sz w:val="28"/>
        </w:rPr>
        <w:t>
      10) 7-процесс – электрондық құжатты (көрсетілетін қызметті алушының сұранысын) "Е-лицензиялау" мемлекеттік деректер қорының ақпараттық жүйесінде (бұдан әрі – "Е-лицензиялау" МДҚ АЖ) тіркеу және "Е-лицензиялау" МДҚ АЖ-да сұранысты өңдеуі;</w:t>
      </w:r>
      <w:r>
        <w:br/>
      </w:r>
      <w:r>
        <w:rPr>
          <w:rFonts w:ascii="Times New Roman"/>
          <w:b w:val="false"/>
          <w:i w:val="false"/>
          <w:color w:val="000000"/>
          <w:sz w:val="28"/>
        </w:rPr>
        <w:t xml:space="preserve">
      11) 3-шарт – аттестаттау туралы куәлікті беру үшін көрсетілетін қызметті беруші көрсетілетін қызметті алушының талаптар мен негіздемелерге сәйкестігін тексеруі; </w:t>
      </w:r>
      <w:r>
        <w:br/>
      </w:r>
      <w:r>
        <w:rPr>
          <w:rFonts w:ascii="Times New Roman"/>
          <w:b w:val="false"/>
          <w:i w:val="false"/>
          <w:color w:val="000000"/>
          <w:sz w:val="28"/>
        </w:rPr>
        <w:t>
      12) 8-процесс – "Е-лицензиялау" МДҚ АЖ-да көрсетілетін қызметті алушының мәліметтерінде кемшіліктердің болуына байланысты сұратылған мемлекеттік көрсетілетін қызметтен бас тарту туралы хабарлама қалыптастырылуы;</w:t>
      </w:r>
      <w:r>
        <w:br/>
      </w:r>
      <w:r>
        <w:rPr>
          <w:rFonts w:ascii="Times New Roman"/>
          <w:b w:val="false"/>
          <w:i w:val="false"/>
          <w:color w:val="000000"/>
          <w:sz w:val="28"/>
        </w:rPr>
        <w:t>
      13) 9-процесс – көрсетілетін қызметті алушы порталда қалыптастырылған мемлекеттік көрсетілетін қызметтің нәтижесін (электрондық аттестаттау туралы куәлікті) алуы. Электрондық құжат көрсетілетін қызметті берушінің ЭЦҚ пайдалана отырып қалыптастырылады.</w:t>
      </w:r>
      <w:r>
        <w:br/>
      </w:r>
      <w:r>
        <w:rPr>
          <w:rFonts w:ascii="Times New Roman"/>
          <w:b w:val="false"/>
          <w:i w:val="false"/>
          <w:color w:val="000000"/>
          <w:sz w:val="28"/>
        </w:rPr>
        <w:t xml:space="preserve">
      9. Портал арқылы мемлекеттік қызмет көрсету процесінде ақпараттық жүйелерді пайдалану тәртібінің толық сипаттамасы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10. Көрсетілетін қызметті беруші арқылы мемлекеттік қызмет көрсету кезінде жүгіну тәртібі мен рәсімдердің (іс-қимылдардың) кезектілігін сипаттау:</w:t>
      </w:r>
      <w:r>
        <w:br/>
      </w:r>
      <w:r>
        <w:rPr>
          <w:rFonts w:ascii="Times New Roman"/>
          <w:b w:val="false"/>
          <w:i w:val="false"/>
          <w:color w:val="000000"/>
          <w:sz w:val="28"/>
        </w:rPr>
        <w:t>
      1) 1-процесс – көрсетілетін қызметті берушінің маманы мемлекеттік қызметті көрсету үшін "Е-лицензиялау" МДҚ АЖ-ға логин мен пароль енгізуі (авторизациялау процесі);</w:t>
      </w:r>
      <w:r>
        <w:br/>
      </w:r>
      <w:r>
        <w:rPr>
          <w:rFonts w:ascii="Times New Roman"/>
          <w:b w:val="false"/>
          <w:i w:val="false"/>
          <w:color w:val="000000"/>
          <w:sz w:val="28"/>
        </w:rPr>
        <w:t>
      2) 1-шарт – "Е-лицензиялау" МДБ АЖ-де логин және пароль арқылы тіркелген көрсетілетін қызметті берушінің маманы туралы мәліметтердің дұрыстығы тексерілуі;</w:t>
      </w:r>
      <w:r>
        <w:br/>
      </w:r>
      <w:r>
        <w:rPr>
          <w:rFonts w:ascii="Times New Roman"/>
          <w:b w:val="false"/>
          <w:i w:val="false"/>
          <w:color w:val="000000"/>
          <w:sz w:val="28"/>
        </w:rPr>
        <w:t>
      3) 2-процесс – көрсетілетін қызметті беруші маманының мәліметтерінде кемшіліктердің болуына байланысты "Е-лицензиялау" МДБ АЖ-де авторизациялаудан бас тарту туралы хабарлама қалыптастырылуы;</w:t>
      </w:r>
      <w:r>
        <w:br/>
      </w:r>
      <w:r>
        <w:rPr>
          <w:rFonts w:ascii="Times New Roman"/>
          <w:b w:val="false"/>
          <w:i w:val="false"/>
          <w:color w:val="000000"/>
          <w:sz w:val="28"/>
        </w:rPr>
        <w:t>
      4) 3-процесс – көрсетілетін қызметті берушінің маманы осы регламентте көрсетілген мемлекеттік көрсетілетін қызметті таңдауы, экранға мемлекеттік көрсетілетін қызмет көрсетуге арналған сұраныс нысаны шығуы және көрсетілетін қызметті берушінің маманы көрсетілетін қызметті алушының мәліметтерін енгізуі;</w:t>
      </w:r>
      <w:r>
        <w:br/>
      </w:r>
      <w:r>
        <w:rPr>
          <w:rFonts w:ascii="Times New Roman"/>
          <w:b w:val="false"/>
          <w:i w:val="false"/>
          <w:color w:val="000000"/>
          <w:sz w:val="28"/>
        </w:rPr>
        <w:t>
      5) 4-процесс –электрондық үкімет шлюзі (бұдан әрі - ЭҮШ) арқылы жеке тұлғалардың мемлекеттік деректер қорына (бұдан әрі – ЖТ МДҚ) немесе заңды тұлғалардың мемлекеттік деректер қорына (бұдан әрі - ЗТ МДҚ) көрсетілетін қызметті алушының мәліметтері туралы сұрау жолдануы;</w:t>
      </w:r>
      <w:r>
        <w:br/>
      </w:r>
      <w:r>
        <w:rPr>
          <w:rFonts w:ascii="Times New Roman"/>
          <w:b w:val="false"/>
          <w:i w:val="false"/>
          <w:color w:val="000000"/>
          <w:sz w:val="28"/>
        </w:rPr>
        <w:t>
      6) 2-шарт – ЖТ МДҚ және ЗТ МДҚ-да көрсетілетін қызметті алушының мәліметтерінің болуы тексерілуі;</w:t>
      </w:r>
      <w:r>
        <w:br/>
      </w:r>
      <w:r>
        <w:rPr>
          <w:rFonts w:ascii="Times New Roman"/>
          <w:b w:val="false"/>
          <w:i w:val="false"/>
          <w:color w:val="000000"/>
          <w:sz w:val="28"/>
        </w:rPr>
        <w:t>
      7) 5-процесс – ЗТ МДҚ және ЖТ МДҚ-да көрсетілетін қызметті алушының мәліметтерінің болмауына байланысты мәлімет алу мүмкіндігінің жоқтығы туралы хабарлама қалыптастырылуы;</w:t>
      </w:r>
      <w:r>
        <w:br/>
      </w:r>
      <w:r>
        <w:rPr>
          <w:rFonts w:ascii="Times New Roman"/>
          <w:b w:val="false"/>
          <w:i w:val="false"/>
          <w:color w:val="000000"/>
          <w:sz w:val="28"/>
        </w:rPr>
        <w:t>
      8) 6-процесс – сұрау салу нысаны қағаз түріндегі құжаттардың болуы туралы бөлігінде толтырылуы және көрсетілетін қызметті берушінің маманының көрсетілетін қызметті алушы ұсынған қажетті құжаттарды сканерлеуі және оларды сұрау салу нысанына жалғауы;</w:t>
      </w:r>
      <w:r>
        <w:br/>
      </w:r>
      <w:r>
        <w:rPr>
          <w:rFonts w:ascii="Times New Roman"/>
          <w:b w:val="false"/>
          <w:i w:val="false"/>
          <w:color w:val="000000"/>
          <w:sz w:val="28"/>
        </w:rPr>
        <w:t>
      9) 7-процесс – "Е-лицензиялау" МДҚ АЖ-да сұранысты тіркеу және "Е-лицензиялау" МДБ АЖ-да қызметті өңдеу;</w:t>
      </w:r>
      <w:r>
        <w:br/>
      </w:r>
      <w:r>
        <w:rPr>
          <w:rFonts w:ascii="Times New Roman"/>
          <w:b w:val="false"/>
          <w:i w:val="false"/>
          <w:color w:val="000000"/>
          <w:sz w:val="28"/>
        </w:rPr>
        <w:t>
      10) 3-шарт – аттестаттау туралы куәлікті беру үшін көрсетілетін қызметті беруші көрсетілетін қызметті алушының талаптарға және негіздемелерге сәйкестігін тексереуі;</w:t>
      </w:r>
      <w:r>
        <w:br/>
      </w:r>
      <w:r>
        <w:rPr>
          <w:rFonts w:ascii="Times New Roman"/>
          <w:b w:val="false"/>
          <w:i w:val="false"/>
          <w:color w:val="000000"/>
          <w:sz w:val="28"/>
        </w:rPr>
        <w:t>
      11) 8-процесс – "Е-лицензиялау" МДҚ АЖ-да көрсетілетін қызметті алушының мәліметтерінде кемшіліктердің болуына байланысты сұратылған мемлекеттік көрсетілетін қызметтен бас тарту туралы хабарлама қалыптастырылуы;</w:t>
      </w:r>
      <w:r>
        <w:br/>
      </w:r>
      <w:r>
        <w:rPr>
          <w:rFonts w:ascii="Times New Roman"/>
          <w:b w:val="false"/>
          <w:i w:val="false"/>
          <w:color w:val="000000"/>
          <w:sz w:val="28"/>
        </w:rPr>
        <w:t>
      12) 9-процесс – көрсетілетін қызметті алушы "Е-лицензиялау" МДҚ АЖ-де қалыптастырылған мемлекеттік көрсетілетін қызметтің нәтижесін (электрондық аттестаттау туралы куәлікті) алуы. Электрондық құжат көрсетілетін қызметті берушінің ЭЦҚ пайдалана отырып қалыптастырылады.</w:t>
      </w:r>
      <w:r>
        <w:br/>
      </w:r>
      <w:r>
        <w:rPr>
          <w:rFonts w:ascii="Times New Roman"/>
          <w:b w:val="false"/>
          <w:i w:val="false"/>
          <w:color w:val="000000"/>
          <w:sz w:val="28"/>
        </w:rPr>
        <w:t xml:space="preserve">
      11. Көрсетілетін қызметті беруші арқылы мемлекеттiк қызмет көрсету процесiнде ақпараттық жүйелердi пайдалану тәртiбiнің толық сипаттамасы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12.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13. Мемлекеттік қызметті көрсету мәселелері бойынша көрсетілген қызметті берушінің, ХҚО-ның және (немесе) олардың қызметкерлерінің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элиталық тұқым,</w:t>
            </w:r>
            <w:r>
              <w:br/>
            </w:r>
            <w:r>
              <w:rPr>
                <w:rFonts w:ascii="Times New Roman"/>
                <w:b w:val="false"/>
                <w:i w:val="false"/>
                <w:color w:val="000000"/>
                <w:sz w:val="20"/>
              </w:rPr>
              <w:t>бірінші, екінші және үшінші</w:t>
            </w:r>
            <w:r>
              <w:br/>
            </w:r>
            <w:r>
              <w:rPr>
                <w:rFonts w:ascii="Times New Roman"/>
                <w:b w:val="false"/>
                <w:i w:val="false"/>
                <w:color w:val="000000"/>
                <w:sz w:val="20"/>
              </w:rPr>
              <w:t>көбейтілген тұқым өндірушілерді</w:t>
            </w:r>
            <w:r>
              <w:br/>
            </w:r>
            <w:r>
              <w:rPr>
                <w:rFonts w:ascii="Times New Roman"/>
                <w:b w:val="false"/>
                <w:i w:val="false"/>
                <w:color w:val="000000"/>
                <w:sz w:val="20"/>
              </w:rPr>
              <w:t>және тұқым өткізушілерді</w:t>
            </w:r>
            <w:r>
              <w:br/>
            </w:r>
            <w:r>
              <w:rPr>
                <w:rFonts w:ascii="Times New Roman"/>
                <w:b w:val="false"/>
                <w:i w:val="false"/>
                <w:color w:val="000000"/>
                <w:sz w:val="20"/>
              </w:rPr>
              <w:t>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Әрбiр рәсiмнiң (iс-қимылдың) ұзақтығын көрсете отырып құрылымдық бөлімшелер</w:t>
      </w:r>
      <w:r>
        <w:br/>
      </w:r>
      <w:r>
        <w:rPr>
          <w:rFonts w:ascii="Times New Roman"/>
          <w:b/>
          <w:i w:val="false"/>
          <w:color w:val="000000"/>
        </w:rPr>
        <w:t>арасындағы өзара iс-қимылдың реттiлiгiн сипаттау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073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073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элиталық тұқым,</w:t>
            </w:r>
            <w:r>
              <w:br/>
            </w:r>
            <w:r>
              <w:rPr>
                <w:rFonts w:ascii="Times New Roman"/>
                <w:b w:val="false"/>
                <w:i w:val="false"/>
                <w:color w:val="000000"/>
                <w:sz w:val="20"/>
              </w:rPr>
              <w:t>бірінші, екінші және үшінші</w:t>
            </w:r>
            <w:r>
              <w:br/>
            </w:r>
            <w:r>
              <w:rPr>
                <w:rFonts w:ascii="Times New Roman"/>
                <w:b w:val="false"/>
                <w:i w:val="false"/>
                <w:color w:val="000000"/>
                <w:sz w:val="20"/>
              </w:rPr>
              <w:t>көбейтілген тұқым өндірушілерді</w:t>
            </w:r>
            <w:r>
              <w:br/>
            </w:r>
            <w:r>
              <w:rPr>
                <w:rFonts w:ascii="Times New Roman"/>
                <w:b w:val="false"/>
                <w:i w:val="false"/>
                <w:color w:val="000000"/>
                <w:sz w:val="20"/>
              </w:rPr>
              <w:t>және тұқым өткізушілерді</w:t>
            </w:r>
            <w:r>
              <w:br/>
            </w:r>
            <w:r>
              <w:rPr>
                <w:rFonts w:ascii="Times New Roman"/>
                <w:b w:val="false"/>
                <w:i w:val="false"/>
                <w:color w:val="000000"/>
                <w:sz w:val="20"/>
              </w:rPr>
              <w:t>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Портал арқылы мемлекеттiк қызмет көрсету процесінде ақпараттық</w:t>
      </w:r>
      <w:r>
        <w:br/>
      </w:r>
      <w:r>
        <w:rPr>
          <w:rFonts w:ascii="Times New Roman"/>
          <w:b/>
          <w:i w:val="false"/>
          <w:color w:val="000000"/>
        </w:rPr>
        <w:t>жүйелердi пайдалану тәртiбi</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794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94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элиталық тұқым,</w:t>
            </w:r>
            <w:r>
              <w:br/>
            </w:r>
            <w:r>
              <w:rPr>
                <w:rFonts w:ascii="Times New Roman"/>
                <w:b w:val="false"/>
                <w:i w:val="false"/>
                <w:color w:val="000000"/>
                <w:sz w:val="20"/>
              </w:rPr>
              <w:t>бірінші, екінші және үшінші</w:t>
            </w:r>
            <w:r>
              <w:br/>
            </w:r>
            <w:r>
              <w:rPr>
                <w:rFonts w:ascii="Times New Roman"/>
                <w:b w:val="false"/>
                <w:i w:val="false"/>
                <w:color w:val="000000"/>
                <w:sz w:val="20"/>
              </w:rPr>
              <w:t>көбейтілген тұқым өндірушілерді</w:t>
            </w:r>
            <w:r>
              <w:br/>
            </w:r>
            <w:r>
              <w:rPr>
                <w:rFonts w:ascii="Times New Roman"/>
                <w:b w:val="false"/>
                <w:i w:val="false"/>
                <w:color w:val="000000"/>
                <w:sz w:val="20"/>
              </w:rPr>
              <w:t>және тұқым өткізушілерді</w:t>
            </w:r>
            <w:r>
              <w:br/>
            </w:r>
            <w:r>
              <w:rPr>
                <w:rFonts w:ascii="Times New Roman"/>
                <w:b w:val="false"/>
                <w:i w:val="false"/>
                <w:color w:val="000000"/>
                <w:sz w:val="20"/>
              </w:rPr>
              <w:t>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Көрсетілетін қызметті беруші арқылы мемлекеттiк қызмет көрсету процесінде</w:t>
      </w:r>
      <w:r>
        <w:br/>
      </w:r>
      <w:r>
        <w:rPr>
          <w:rFonts w:ascii="Times New Roman"/>
          <w:b/>
          <w:i w:val="false"/>
          <w:color w:val="000000"/>
        </w:rPr>
        <w:t>ақпараттық жүйелердi пайдалану тәртiбi</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7818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818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элиталық тұқым,</w:t>
            </w:r>
            <w:r>
              <w:br/>
            </w:r>
            <w:r>
              <w:rPr>
                <w:rFonts w:ascii="Times New Roman"/>
                <w:b w:val="false"/>
                <w:i w:val="false"/>
                <w:color w:val="000000"/>
                <w:sz w:val="20"/>
              </w:rPr>
              <w:t>бірінші, екінші және үшінші</w:t>
            </w:r>
            <w:r>
              <w:br/>
            </w:r>
            <w:r>
              <w:rPr>
                <w:rFonts w:ascii="Times New Roman"/>
                <w:b w:val="false"/>
                <w:i w:val="false"/>
                <w:color w:val="000000"/>
                <w:sz w:val="20"/>
              </w:rPr>
              <w:t>көбейтілген тұқым өндірушілерді</w:t>
            </w:r>
            <w:r>
              <w:br/>
            </w:r>
            <w:r>
              <w:rPr>
                <w:rFonts w:ascii="Times New Roman"/>
                <w:b w:val="false"/>
                <w:i w:val="false"/>
                <w:color w:val="000000"/>
                <w:sz w:val="20"/>
              </w:rPr>
              <w:t>және тұқым өткізушілерді</w:t>
            </w:r>
            <w:r>
              <w:br/>
            </w:r>
            <w:r>
              <w:rPr>
                <w:rFonts w:ascii="Times New Roman"/>
                <w:b w:val="false"/>
                <w:i w:val="false"/>
                <w:color w:val="000000"/>
                <w:sz w:val="20"/>
              </w:rPr>
              <w:t>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"Бірегей,элиталық тұқым, бірінші,екінші және үшінші көбейтілген тұқым</w:t>
      </w:r>
      <w:r>
        <w:br/>
      </w:r>
      <w:r>
        <w:rPr>
          <w:rFonts w:ascii="Times New Roman"/>
          <w:b/>
          <w:i w:val="false"/>
          <w:color w:val="000000"/>
        </w:rPr>
        <w:t>өндірушілерді және тұқым өткізушілерді аттестаттау"</w:t>
      </w:r>
      <w:r>
        <w:br/>
      </w:r>
      <w:r>
        <w:rPr>
          <w:rFonts w:ascii="Times New Roman"/>
          <w:b/>
          <w:i w:val="false"/>
          <w:color w:val="000000"/>
        </w:rPr>
        <w:t>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4008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00800" cy="685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