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ee90" w14:textId="72be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Басым ауыл шаруашылығы дақылдардың тізбесін және басым дақылдар өндіруді субсидиялау арқылы жанар-жағармай материалдары мен көктемгi егiс және егiн жинау жұмыстарын жүргiзуге қажеттi басқа да тауарлық-материалдық құндылықтардың құнын және ауылшаруашылық дақылдарын қорғалған топырақта өңдеп өсіру шығындарының құнын арзандатуға арналған субсидиялар нормаларын (1 гектарға)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әкімінің 2014 жылғы 29 шілдедегі № 200 қаулысы. Батыс Қазақстан облысы Әділет департаментінде 2014 жылғы 7 тамызда № 3603 болып тіркелді. Күші жойылды - Батыс Қазақстан облысы әкімдігінің 2015 жылғы 8 шілдедегі № 170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әкімдігінің 08.07.2015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«Басым дақылдар өндiрудi субсидиялау арқылы өсiмдiк шаруашылығы өнiмiнiң шығымдылығы мен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және ауылшаруашылық дақылдарын қорғалған топырақта өңдеп өсіру шығындарын субсидиялау қағидаларын бекіту туралы» 2014 жылғы 29 мамырдағы № 575 Қазақстан Республикасы Үкіметінің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Батыс Қазақстан облысы бойынша басым ауыл шаруашылығы дақылдардың тізбесі осы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Басым дақылдар өндіруді субсидиялау арқылы жанар-жағармай материалдары мен көктемгi егiс пен егiн жинау жұмыстарын жүргiзу үшін қажеттi басқа да тауарлық-материалдық құндылықтардың құнын және ауылшаруашылық дақылдарын қорғалған топырақта өңдеп өсіру шығындарының құнын арзандатуға арналған субсидиялар нормалары (1гектарға) осы қаулыға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2013 жылғы 6 маусымдағы № 98 «Өсімдік шаруашылығы өнімінің шығымдылығы мен сапасын арттыруға жергілікті бюджеттен субсидиялау туралы» (Нормативтік құқықтық актілерді мемлекеттік тіркеу тізілімінде № 3302 тіркелген, 2013 жылғы 4 және 6 шілдедегі «Орал өңірі» және «Приуралье» газеттерінде жарияланған) облыс әкімдігі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облыс әкімінің орынбасары А .К. Өтеғұловқа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29 шілде №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Батыс Қазақстан облысы бойынша 
</w:t>
      </w:r>
      <w:r>
        <w:rPr>
          <w:rFonts w:ascii="Times New Roman"/>
          <w:b/>
          <w:i w:val="false"/>
          <w:color w:val="000000"/>
        </w:rPr>
        <w:t>
басым ауыл шаруашылығы дақылдардың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4"/>
        <w:gridCol w:w="9156"/>
      </w:tblGrid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дақылдардың атауы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"/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Дәнді-бұршақты дақылдар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"/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"/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"/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тамшылатып суару жүйесін қолданып өсірілген картоп дақылдары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"/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Көкөніс-бақша дақылдары (қорғалған топырақ жағдайында өсірілетін көкөніс дақылдарын қоспағанда)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"/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тамшылатып суару жүйесін қолданып өсірілген көкөніс-бақша дақылдары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"/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және бір жылдық шөптер (өткен жылғы егілген көп жылдық шөптерді қоспағанда)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тұқымдас көпжылдық шөптер бірінші, екінші және үшінші өсу жылдарында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"/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және сүрлемдік жүгері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"/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Қорғалған топырақ жағдайында өсірілетін көкөніс дақылдары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29 шілде №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  <w:bookmarkEnd w:id="2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Басым дақылдар өндіруді субсидиялау арқылы жанар-жағармай материалдары мен көктемгi егiс пен егiн жинау жұмыстарын жүргiзу үшін қажеттi басқа да тауарлық-материалдық құндылықтардың құнын және ауылшаруашылық дақылдарын қорғалған топырақта өңдеп өсіру шығындарының құнын арзандатуға арналған субсидиялар нормалары (1гектарға)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3"/>
        <w:gridCol w:w="5077"/>
        <w:gridCol w:w="5480"/>
      </w:tblGrid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4"/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дақылдардың атауы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гектарға арналған бюджеттік субсидиялардың нормалары, теңге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"/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"/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"/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"/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Дәнді-бұршақты дақылдар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3"/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"/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5"/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тамшылатып суару жүйесін қолданып өсірілген картоп дақылдары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"/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Көкөніс-бақша дақылдары (қорғалған топырақ жағдайында өсірілетін көкөніс дақылдарын қоспағанда)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"/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тамшылатып суару жүйесін қолданып өсірілген көкөніс-бақша дақылдары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8"/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және бір жылдық шөптер (өткен жылғы егілген көп жылдық шөптерді қоспағанда)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9"/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тұқымдас көпжылдық шөптер бірінші, екінші және үшінші өсу жылдарында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"/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және сүрлемдік жүгері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1"/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Қорғалған топырақ жағдайында өсірілетін көкөніс дақылдары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дақыл айналым)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