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29c34" w14:textId="6f29c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елдi мекендерге жұмыс iстеуге және тұруға келген денсаулық сақтау, бiлiм беру,әлеуметтiк қамсыздандыру, мәдениет, спорт және агроөнеркәсіптік кешен мамандарына әлеуметтiк қолдау шараларын ұсыну" мемлекеттiк көрсетілетін қызмет регламентiн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2014 жылғы 2 қыркүйектегі № 226 қаулысы. Батыс Қазақстан облысы Әділет департаментінде 2014 жылғы 6 қазанда № 3644 болып тіркелді. Күші жойылды - Батыс Қазақстан облысы әкімдігінің 2015 жылғы 19 мамырдағы № 126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19.05.2015 </w:t>
      </w:r>
      <w:r>
        <w:rPr>
          <w:rFonts w:ascii="Times New Roman"/>
          <w:b w:val="false"/>
          <w:i w:val="false"/>
          <w:color w:val="ff0000"/>
          <w:sz w:val="28"/>
        </w:rPr>
        <w:t>№ 126</w:t>
      </w:r>
      <w:r>
        <w:rPr>
          <w:rFonts w:ascii="Times New Roman"/>
          <w:b w:val="false"/>
          <w:i w:val="false"/>
          <w:color w:val="ff0000"/>
          <w:sz w:val="28"/>
        </w:rPr>
        <w:t xml:space="preserve"> қаулысымен (алғашқы ресми жарияланған күнінен кейін он күнтізбелік күн өткеннен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2001 жылғы 23 қаңтардағы, "Мемлекеттік көрсетілетін қызметтер </w:t>
      </w:r>
      <w:r>
        <w:rPr>
          <w:rFonts w:ascii="Times New Roman"/>
          <w:b w:val="false"/>
          <w:i w:val="false"/>
          <w:color w:val="000000"/>
          <w:sz w:val="28"/>
        </w:rPr>
        <w:t>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мамандарына әлеуметтiк қолдау шараларын ұсыну" мемлекеттiк көрсетілетін қызмет </w:t>
      </w:r>
      <w:r>
        <w:rPr>
          <w:rFonts w:ascii="Times New Roman"/>
          <w:b w:val="false"/>
          <w:i w:val="false"/>
          <w:color w:val="000000"/>
          <w:sz w:val="28"/>
        </w:rPr>
        <w:t>регламентi</w:t>
      </w:r>
      <w:r>
        <w:rPr>
          <w:rFonts w:ascii="Times New Roman"/>
          <w:b w:val="false"/>
          <w:i w:val="false"/>
          <w:color w:val="000000"/>
          <w:sz w:val="28"/>
        </w:rPr>
        <w:t xml:space="preserve"> бекiтілсін.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Батыс Қазақстан облысы әкімінің бірінші орынбасары С. Ж. Шапкеновке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он күнтізбелік күн өткеннен соң қолданысқа енгізіледі.</w:t>
      </w:r>
    </w:p>
    <w:bookmarkEnd w:id="0"/>
    <w:p>
      <w:pPr>
        <w:spacing w:after="0"/>
        <w:ind w:left="0"/>
        <w:jc w:val="both"/>
      </w:pPr>
      <w:r>
        <w:rPr>
          <w:rFonts w:ascii="Times New Roman"/>
          <w:b w:val="false"/>
          <w:i/>
          <w:color w:val="000000"/>
          <w:sz w:val="28"/>
        </w:rPr>
        <w:t>      Облыс әкімі                      Н. Ноғаев</w:t>
      </w:r>
    </w:p>
    <w:bookmarkStart w:name="z4" w:id="1"/>
    <w:p>
      <w:pPr>
        <w:spacing w:after="0"/>
        <w:ind w:left="0"/>
        <w:jc w:val="both"/>
      </w:pPr>
      <w:r>
        <w:rPr>
          <w:rFonts w:ascii="Times New Roman"/>
          <w:b w:val="false"/>
          <w:i w:val="false"/>
          <w:color w:val="000000"/>
          <w:sz w:val="28"/>
        </w:rPr>
        <w:t>
2014 жылғы 2 қыркүйектегі № 226</w:t>
      </w:r>
      <w:r>
        <w:br/>
      </w:r>
      <w:r>
        <w:rPr>
          <w:rFonts w:ascii="Times New Roman"/>
          <w:b w:val="false"/>
          <w:i w:val="false"/>
          <w:color w:val="000000"/>
          <w:sz w:val="28"/>
        </w:rPr>
        <w:t>
Батыс Қазақстан облысы әкімдігінің</w:t>
      </w:r>
      <w:r>
        <w:br/>
      </w:r>
      <w:r>
        <w:rPr>
          <w:rFonts w:ascii="Times New Roman"/>
          <w:b w:val="false"/>
          <w:i w:val="false"/>
          <w:color w:val="000000"/>
          <w:sz w:val="28"/>
        </w:rPr>
        <w:t>
қаулысымен бекітілген</w:t>
      </w:r>
    </w:p>
    <w:bookmarkEnd w:id="1"/>
    <w:p>
      <w:pPr>
        <w:spacing w:after="0"/>
        <w:ind w:left="0"/>
        <w:jc w:val="left"/>
      </w:pPr>
      <w:r>
        <w:rPr>
          <w:rFonts w:ascii="Times New Roman"/>
          <w:b/>
          <w:i w:val="false"/>
          <w:color w:val="000000"/>
        </w:rPr>
        <w:t xml:space="preserve"> "Ауылдық елдi мекендерге жұмыс iстеуге және</w:t>
      </w:r>
      <w:r>
        <w:br/>
      </w:r>
      <w:r>
        <w:rPr>
          <w:rFonts w:ascii="Times New Roman"/>
          <w:b/>
          <w:i w:val="false"/>
          <w:color w:val="000000"/>
        </w:rPr>
        <w:t>
тұруға келген денсаулық сақтау, бiлiм беру,</w:t>
      </w:r>
      <w:r>
        <w:br/>
      </w:r>
      <w:r>
        <w:rPr>
          <w:rFonts w:ascii="Times New Roman"/>
          <w:b/>
          <w:i w:val="false"/>
          <w:color w:val="000000"/>
        </w:rPr>
        <w:t>
әлеуметтiк қамсыздандыру, мәдениет, спорт және</w:t>
      </w:r>
      <w:r>
        <w:br/>
      </w:r>
      <w:r>
        <w:rPr>
          <w:rFonts w:ascii="Times New Roman"/>
          <w:b/>
          <w:i w:val="false"/>
          <w:color w:val="000000"/>
        </w:rPr>
        <w:t>
агроөнеркәсіптік кешен мамандарына әлеуметтiк</w:t>
      </w:r>
      <w:r>
        <w:br/>
      </w:r>
      <w:r>
        <w:rPr>
          <w:rFonts w:ascii="Times New Roman"/>
          <w:b/>
          <w:i w:val="false"/>
          <w:color w:val="000000"/>
        </w:rPr>
        <w:t>
қолдау шараларын ұсыну" мемлекеттiк</w:t>
      </w:r>
      <w:r>
        <w:br/>
      </w:r>
      <w:r>
        <w:rPr>
          <w:rFonts w:ascii="Times New Roman"/>
          <w:b/>
          <w:i w:val="false"/>
          <w:color w:val="000000"/>
        </w:rPr>
        <w:t>
көрсетілетін қызмет</w:t>
      </w:r>
      <w:r>
        <w:br/>
      </w:r>
      <w:r>
        <w:rPr>
          <w:rFonts w:ascii="Times New Roman"/>
          <w:b/>
          <w:i w:val="false"/>
          <w:color w:val="000000"/>
        </w:rPr>
        <w:t>
регламентi</w:t>
      </w:r>
    </w:p>
    <w:bookmarkStart w:name="z5"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мамандарына әлеуметтiк қолдау шараларын ұсыну" мемлекеттiк көрсетілетін қызмет (бұдан әрi – мемлекеттiк көрсетілетін қызмет).</w:t>
      </w:r>
      <w:r>
        <w:br/>
      </w:r>
      <w:r>
        <w:rPr>
          <w:rFonts w:ascii="Times New Roman"/>
          <w:b w:val="false"/>
          <w:i w:val="false"/>
          <w:color w:val="000000"/>
          <w:sz w:val="28"/>
        </w:rPr>
        <w:t>
      Мемлекеттiк көрсетілетін қызмет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мамандарына әлеуметтiк қолдау шараларын ұсыну" мемлекеттiк көрсетілетін қызмет регламентінің (бұдан әрі - регламент) </w:t>
      </w:r>
      <w:r>
        <w:rPr>
          <w:rFonts w:ascii="Times New Roman"/>
          <w:b w:val="false"/>
          <w:i w:val="false"/>
          <w:color w:val="000000"/>
          <w:sz w:val="28"/>
        </w:rPr>
        <w:t>1-қосымшасында</w:t>
      </w:r>
      <w:r>
        <w:rPr>
          <w:rFonts w:ascii="Times New Roman"/>
          <w:b w:val="false"/>
          <w:i w:val="false"/>
          <w:color w:val="000000"/>
          <w:sz w:val="28"/>
        </w:rPr>
        <w:t xml:space="preserve"> мекенжайлары көрсетілген ауылдық аумақтарды дамыту жөніндегі аудандық (облыстық маңызы бар қаланың) уәкілетті органдармен (бұдан әрі – көрсетілетін қызметті беруші) Қазақстан Республикасы Үкiметiнiң 2014 жылғы 12 ақпандағы № 80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мамандарына әлеуметтiк қолдау шараларын ұсыну" мемлекеттiк көрсетілетін қызмет стандартын бекiту туралы" қаулысымен бекітілген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мамандарына әлеуметтiк қолдау шараларын ұсыну" мемлекеттiк көрсетілетін қызмет стандарты (бұдан әрi – Стандарт) негiзiнде көрсетіледі.</w:t>
      </w:r>
      <w:r>
        <w:br/>
      </w:r>
      <w:r>
        <w:rPr>
          <w:rFonts w:ascii="Times New Roman"/>
          <w:b w:val="false"/>
          <w:i w:val="false"/>
          <w:color w:val="000000"/>
          <w:sz w:val="28"/>
        </w:rPr>
        <w:t>
      2. Мемлекеттік қызмет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мамандарына (бұдан әрі – мемлекеттік қызметті алушы) тегін көрсетіледі.</w:t>
      </w:r>
      <w:r>
        <w:br/>
      </w:r>
      <w:r>
        <w:rPr>
          <w:rFonts w:ascii="Times New Roman"/>
          <w:b w:val="false"/>
          <w:i w:val="false"/>
          <w:color w:val="000000"/>
          <w:sz w:val="28"/>
        </w:rPr>
        <w:t>
      3. Мемлекеттiк көрсетілетін қызмет нысаны - қағаз түрінде.</w:t>
      </w:r>
      <w:r>
        <w:br/>
      </w:r>
      <w:r>
        <w:rPr>
          <w:rFonts w:ascii="Times New Roman"/>
          <w:b w:val="false"/>
          <w:i w:val="false"/>
          <w:color w:val="000000"/>
          <w:sz w:val="28"/>
        </w:rPr>
        <w:t>
      4. Мемлекеттiк көрсетілетін қызметтің нәтижесi көтерме жәрдемақы және бюджеттiк кредит түрiндегi әлеуметтiк қолдау шаралары немесе мемлекеттік қызметті көрсетуден бас тарту туралы дәлелді жауап (бұдан әрі – бас тарту туралы дәлелді жауап) болып табылады.</w:t>
      </w:r>
    </w:p>
    <w:bookmarkStart w:name="z6" w:id="3"/>
    <w:p>
      <w:pPr>
        <w:spacing w:after="0"/>
        <w:ind w:left="0"/>
        <w:jc w:val="left"/>
      </w:pPr>
      <w:r>
        <w:rPr>
          <w:rFonts w:ascii="Times New Roman"/>
          <w:b/>
          <w:i w:val="false"/>
          <w:color w:val="000000"/>
        </w:rPr>
        <w:t xml:space="preserve"> 
2. Мемлекеттiк қызмет көрсету процесінде</w:t>
      </w:r>
      <w:r>
        <w:br/>
      </w:r>
      <w:r>
        <w:rPr>
          <w:rFonts w:ascii="Times New Roman"/>
          <w:b/>
          <w:i w:val="false"/>
          <w:color w:val="000000"/>
        </w:rPr>
        <w:t>
көрсетілетін қызмет берушінің құрылымдық</w:t>
      </w:r>
      <w:r>
        <w:br/>
      </w:r>
      <w:r>
        <w:rPr>
          <w:rFonts w:ascii="Times New Roman"/>
          <w:b/>
          <w:i w:val="false"/>
          <w:color w:val="000000"/>
        </w:rPr>
        <w:t>
бөлімшелерінің (қызметкерлерінің)</w:t>
      </w:r>
      <w:r>
        <w:br/>
      </w:r>
      <w:r>
        <w:rPr>
          <w:rFonts w:ascii="Times New Roman"/>
          <w:b/>
          <w:i w:val="false"/>
          <w:color w:val="000000"/>
        </w:rPr>
        <w:t>
іс-қимылдар тәртібін сипаттау</w:t>
      </w:r>
    </w:p>
    <w:bookmarkEnd w:id="3"/>
    <w:p>
      <w:pPr>
        <w:spacing w:after="0"/>
        <w:ind w:left="0"/>
        <w:jc w:val="both"/>
      </w:pPr>
      <w:r>
        <w:rPr>
          <w:rFonts w:ascii="Times New Roman"/>
          <w:b w:val="false"/>
          <w:i w:val="false"/>
          <w:color w:val="000000"/>
          <w:sz w:val="28"/>
        </w:rPr>
        <w:t>      5. Мемлекеттік қызметті көрсету бойынша рәсімді бастау үшін негіздеме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өтініштің болуы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 болып табылады.</w:t>
      </w:r>
      <w:r>
        <w:br/>
      </w:r>
      <w:r>
        <w:rPr>
          <w:rFonts w:ascii="Times New Roman"/>
          <w:b w:val="false"/>
          <w:i w:val="false"/>
          <w:color w:val="000000"/>
          <w:sz w:val="28"/>
        </w:rPr>
        <w:t>
      6.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1) көрсетілетін қызметті берушінің кеңсе қызметкері 15 минут ішінде өтініш пен құжаттарды қабылдауды және тіркеуді жүзеге асырады, түпнұсқалары мен көшірмелерін салыстырады және көрсетілетін қызметті алушыға қолхат береді;</w:t>
      </w:r>
      <w:r>
        <w:br/>
      </w:r>
      <w:r>
        <w:rPr>
          <w:rFonts w:ascii="Times New Roman"/>
          <w:b w:val="false"/>
          <w:i w:val="false"/>
          <w:color w:val="000000"/>
          <w:sz w:val="28"/>
        </w:rPr>
        <w:t>
      2) көрсетілетін қызметті берушінің басшысы бұрыштама қояды, құжаттарды 1 жұмыс күні ішінде көрсетілетін қызметті берушінің жауапты орындаушысына жолдайды;</w:t>
      </w:r>
      <w:r>
        <w:br/>
      </w:r>
      <w:r>
        <w:rPr>
          <w:rFonts w:ascii="Times New Roman"/>
          <w:b w:val="false"/>
          <w:i w:val="false"/>
          <w:color w:val="000000"/>
          <w:sz w:val="28"/>
        </w:rPr>
        <w:t>
      3) көрсетілетін қызметті берушінің жауапты орындаушысы ұсынылған құжаттардың дұрыстығын тексереді, ақшалай қаражаттың қажеттілігін есептеуді жүргізеді және 4 күнтізбелік күн ішінде тұрақты әрекет ететін комиссияға (бұдан әрі – Комиссия) жібереді;</w:t>
      </w:r>
      <w:r>
        <w:br/>
      </w:r>
      <w:r>
        <w:rPr>
          <w:rFonts w:ascii="Times New Roman"/>
          <w:b w:val="false"/>
          <w:i w:val="false"/>
          <w:color w:val="000000"/>
          <w:sz w:val="28"/>
        </w:rPr>
        <w:t>
      4) Комиссия ұсынылған құжаттарды қарайды және көрсетілетін қызметті алушыға әлеуметтік қолдау шараларын ұсыну туралы аудан әкімдігіне ұсыныс жасайды немесе бас тарту туралы дәлелді жауапты береді:</w:t>
      </w:r>
      <w:r>
        <w:br/>
      </w:r>
      <w:r>
        <w:rPr>
          <w:rFonts w:ascii="Times New Roman"/>
          <w:b w:val="false"/>
          <w:i w:val="false"/>
          <w:color w:val="000000"/>
          <w:sz w:val="28"/>
        </w:rPr>
        <w:t>
      Комиссия теріс шешім қабылдаған жағдайда, көрсетілетін қызметті берушінің жауапты орындаушысы көрсетілетін қызметті алушыға бас тарту туралы дәлелді жауапты береді;</w:t>
      </w:r>
      <w:r>
        <w:br/>
      </w:r>
      <w:r>
        <w:rPr>
          <w:rFonts w:ascii="Times New Roman"/>
          <w:b w:val="false"/>
          <w:i w:val="false"/>
          <w:color w:val="000000"/>
          <w:sz w:val="28"/>
        </w:rPr>
        <w:t>
      Комиссия оң шешім қабылдаған жағдайда, көрсетілетін қызметті берушінің жауапты орындаушысы Комиссияның ұсынымдары түскен сәттен бастап 10 күнтізбелік күн ішінде көрсетілетін қызметті алушыға әлеуметтік қолдау шараларын ұсыну туралы әкімдіктің қаулысы жобасын әзірлейді, келіседі және енгізеді;</w:t>
      </w:r>
      <w:r>
        <w:br/>
      </w:r>
      <w:r>
        <w:rPr>
          <w:rFonts w:ascii="Times New Roman"/>
          <w:b w:val="false"/>
          <w:i w:val="false"/>
          <w:color w:val="000000"/>
          <w:sz w:val="28"/>
        </w:rPr>
        <w:t>
      5) аудан әкімдігі Комиссияның ұсынымдары түскен сәттен бастап 10 күнтізбелік күн ішінде көрсетілетін қызметті алушыға әлеуметтік қолдау шараларын ұсыну туралы қаулыны қабылдайды;</w:t>
      </w:r>
      <w:r>
        <w:br/>
      </w:r>
      <w:r>
        <w:rPr>
          <w:rFonts w:ascii="Times New Roman"/>
          <w:b w:val="false"/>
          <w:i w:val="false"/>
          <w:color w:val="000000"/>
          <w:sz w:val="28"/>
        </w:rPr>
        <w:t>
      6) көрсетілетін қызметті беруші, көрсетілетін қызметті алушы және сенiм бiлдiрiлген өкiл (агент) қаулы қабылданған кейін 7 күнтізбелік күн ішінде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әлеуметтік қолдау шараларын ұсыну туралы келісім (бұдан әрі – Келісім) жасайды;</w:t>
      </w:r>
      <w:r>
        <w:br/>
      </w:r>
      <w:r>
        <w:rPr>
          <w:rFonts w:ascii="Times New Roman"/>
          <w:b w:val="false"/>
          <w:i w:val="false"/>
          <w:color w:val="000000"/>
          <w:sz w:val="28"/>
        </w:rPr>
        <w:t>
      7) көрсетілетін қызметті беруші 7 күнтізбелік күн ішінде көрсетілетін қызметті алушының жеке есеп шоттарына көтерме жәрдемақы сомасын аударады;</w:t>
      </w:r>
      <w:r>
        <w:br/>
      </w:r>
      <w:r>
        <w:rPr>
          <w:rFonts w:ascii="Times New Roman"/>
          <w:b w:val="false"/>
          <w:i w:val="false"/>
          <w:color w:val="000000"/>
          <w:sz w:val="28"/>
        </w:rPr>
        <w:t>
      8) сенiм бiлдiрiлген өкiл (агент) Қазақстан Республикасының Бюджеттік кодексінде белгіленген тәртіп бойынша 30 жұмыс күні ішінде тұрғын үйді сатып алуға немесе салуға берілетін кредитті көрсетілетін қызметті алушыға ұсынады.</w:t>
      </w:r>
      <w:r>
        <w:br/>
      </w:r>
      <w:r>
        <w:rPr>
          <w:rFonts w:ascii="Times New Roman"/>
          <w:b w:val="false"/>
          <w:i w:val="false"/>
          <w:color w:val="000000"/>
          <w:sz w:val="28"/>
        </w:rPr>
        <w:t>
      7. Келесі рәсімді (іс-қимылды) орындауды бастауға негіздеме болатын мемлекеттік қызмет көрсету бойынша рәсімінің (іс-қимылдың) нәтижесі:</w:t>
      </w:r>
      <w:r>
        <w:br/>
      </w:r>
      <w:r>
        <w:rPr>
          <w:rFonts w:ascii="Times New Roman"/>
          <w:b w:val="false"/>
          <w:i w:val="false"/>
          <w:color w:val="000000"/>
          <w:sz w:val="28"/>
        </w:rPr>
        <w:t>
      1) өтініштер мен құжаттарды қабылдау, тіркеу, көрсетілетін қызметті алушының құжаттарының түпнұсқалары мен көшірмелерін салыстыру, қолхат беру;</w:t>
      </w:r>
      <w:r>
        <w:br/>
      </w:r>
      <w:r>
        <w:rPr>
          <w:rFonts w:ascii="Times New Roman"/>
          <w:b w:val="false"/>
          <w:i w:val="false"/>
          <w:color w:val="000000"/>
          <w:sz w:val="28"/>
        </w:rPr>
        <w:t>
      2) бұрыштама қою және көрсетілетін қызметті берушінің жауапты орындаушысына жолдау;</w:t>
      </w:r>
      <w:r>
        <w:br/>
      </w:r>
      <w:r>
        <w:rPr>
          <w:rFonts w:ascii="Times New Roman"/>
          <w:b w:val="false"/>
          <w:i w:val="false"/>
          <w:color w:val="000000"/>
          <w:sz w:val="28"/>
        </w:rPr>
        <w:t>
      3) ұсынылған құжаттардың дұрыстығын тексеру, ақшалай қаражатың қажеттілігін есептеу және Комиссияға жолдау;</w:t>
      </w:r>
      <w:r>
        <w:br/>
      </w:r>
      <w:r>
        <w:rPr>
          <w:rFonts w:ascii="Times New Roman"/>
          <w:b w:val="false"/>
          <w:i w:val="false"/>
          <w:color w:val="000000"/>
          <w:sz w:val="28"/>
        </w:rPr>
        <w:t>
      4) ұсынылған құжаттарды қарау және аудан әкімдігіне әлеуметтік қолдау шараларын ұсыну туралы ұсыныс жасау немесе бас тарту туралы дәлелді жауап беру;</w:t>
      </w:r>
      <w:r>
        <w:br/>
      </w:r>
      <w:r>
        <w:rPr>
          <w:rFonts w:ascii="Times New Roman"/>
          <w:b w:val="false"/>
          <w:i w:val="false"/>
          <w:color w:val="000000"/>
          <w:sz w:val="28"/>
        </w:rPr>
        <w:t>
      5) аудан әкімдігінің әлеуметтік қолдау шараларын ұсыну туралы қаулысын қабылдау немесе бас тарту туралы дәлелді жауап беру;</w:t>
      </w:r>
      <w:r>
        <w:br/>
      </w:r>
      <w:r>
        <w:rPr>
          <w:rFonts w:ascii="Times New Roman"/>
          <w:b w:val="false"/>
          <w:i w:val="false"/>
          <w:color w:val="000000"/>
          <w:sz w:val="28"/>
        </w:rPr>
        <w:t>
      6) Келісім жасасу;</w:t>
      </w:r>
      <w:r>
        <w:br/>
      </w:r>
      <w:r>
        <w:rPr>
          <w:rFonts w:ascii="Times New Roman"/>
          <w:b w:val="false"/>
          <w:i w:val="false"/>
          <w:color w:val="000000"/>
          <w:sz w:val="28"/>
        </w:rPr>
        <w:t>
      7) көрсетілетін қызметті алушының жеке есеп шоттарына көтерме жәрдемақы сомасын аудару;</w:t>
      </w:r>
      <w:r>
        <w:br/>
      </w:r>
      <w:r>
        <w:rPr>
          <w:rFonts w:ascii="Times New Roman"/>
          <w:b w:val="false"/>
          <w:i w:val="false"/>
          <w:color w:val="000000"/>
          <w:sz w:val="28"/>
        </w:rPr>
        <w:t>
      8) тұрғын үйді сатып алуға немесе салуға кредитті ұсыну.</w:t>
      </w:r>
    </w:p>
    <w:bookmarkStart w:name="z7" w:id="4"/>
    <w:p>
      <w:pPr>
        <w:spacing w:after="0"/>
        <w:ind w:left="0"/>
        <w:jc w:val="left"/>
      </w:pPr>
      <w:r>
        <w:rPr>
          <w:rFonts w:ascii="Times New Roman"/>
          <w:b/>
          <w:i w:val="false"/>
          <w:color w:val="000000"/>
        </w:rPr>
        <w:t xml:space="preserve"> 
3. Мемлекеттiк қызмет көрсету процесінде</w:t>
      </w:r>
      <w:r>
        <w:br/>
      </w:r>
      <w:r>
        <w:rPr>
          <w:rFonts w:ascii="Times New Roman"/>
          <w:b/>
          <w:i w:val="false"/>
          <w:color w:val="000000"/>
        </w:rPr>
        <w:t>
көрсетілетін қызметті берушінің</w:t>
      </w:r>
      <w:r>
        <w:br/>
      </w:r>
      <w:r>
        <w:rPr>
          <w:rFonts w:ascii="Times New Roman"/>
          <w:b/>
          <w:i w:val="false"/>
          <w:color w:val="000000"/>
        </w:rPr>
        <w:t>
құрылымдық бөлімшелерінің (қызметкерлерінің)</w:t>
      </w:r>
      <w:r>
        <w:br/>
      </w:r>
      <w:r>
        <w:rPr>
          <w:rFonts w:ascii="Times New Roman"/>
          <w:b/>
          <w:i w:val="false"/>
          <w:color w:val="000000"/>
        </w:rPr>
        <w:t>
өзара іс-қимыл тәртібін сипаттау</w:t>
      </w:r>
    </w:p>
    <w:bookmarkEnd w:id="4"/>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құрылымдық-бөлімшелерінің (қызметкерлерінің) тізбесі:</w:t>
      </w:r>
      <w:r>
        <w:br/>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4) Комиссия;</w:t>
      </w:r>
      <w:r>
        <w:br/>
      </w:r>
      <w:r>
        <w:rPr>
          <w:rFonts w:ascii="Times New Roman"/>
          <w:b w:val="false"/>
          <w:i w:val="false"/>
          <w:color w:val="000000"/>
          <w:sz w:val="28"/>
        </w:rPr>
        <w:t>
      5) аудан әкімдігі;</w:t>
      </w:r>
      <w:r>
        <w:br/>
      </w:r>
      <w:r>
        <w:rPr>
          <w:rFonts w:ascii="Times New Roman"/>
          <w:b w:val="false"/>
          <w:i w:val="false"/>
          <w:color w:val="000000"/>
          <w:sz w:val="28"/>
        </w:rPr>
        <w:t>
      4) сенім білдірілген өкіл (агент).</w:t>
      </w:r>
      <w:r>
        <w:br/>
      </w:r>
      <w:r>
        <w:rPr>
          <w:rFonts w:ascii="Times New Roman"/>
          <w:b w:val="false"/>
          <w:i w:val="false"/>
          <w:color w:val="000000"/>
          <w:sz w:val="28"/>
        </w:rPr>
        <w:t>
      9.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 сипаттау мемлекеттік көрсетілетін қызмет регламентінің </w:t>
      </w:r>
      <w:r>
        <w:rPr>
          <w:rFonts w:ascii="Times New Roman"/>
          <w:b w:val="false"/>
          <w:i w:val="false"/>
          <w:color w:val="000000"/>
          <w:sz w:val="28"/>
        </w:rPr>
        <w:t>2-қосымшасына</w:t>
      </w:r>
      <w:r>
        <w:rPr>
          <w:rFonts w:ascii="Times New Roman"/>
          <w:b w:val="false"/>
          <w:i w:val="false"/>
          <w:color w:val="000000"/>
          <w:sz w:val="28"/>
        </w:rPr>
        <w:t xml:space="preserve"> сәйкес блок-схемамен сүйемелденеді.</w:t>
      </w:r>
      <w:r>
        <w:br/>
      </w:r>
      <w:r>
        <w:rPr>
          <w:rFonts w:ascii="Times New Roman"/>
          <w:b w:val="false"/>
          <w:i w:val="false"/>
          <w:color w:val="000000"/>
          <w:sz w:val="28"/>
        </w:rPr>
        <w:t>
      10.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Start w:name="z8" w:id="5"/>
    <w:p>
      <w:pPr>
        <w:spacing w:after="0"/>
        <w:ind w:left="0"/>
        <w:jc w:val="left"/>
      </w:pPr>
      <w:r>
        <w:rPr>
          <w:rFonts w:ascii="Times New Roman"/>
          <w:b/>
          <w:i w:val="false"/>
          <w:color w:val="000000"/>
        </w:rPr>
        <w:t xml:space="preserve"> 
4. Мемлекеттік қызмет көрсету процесінде халыққа</w:t>
      </w:r>
      <w:r>
        <w:br/>
      </w:r>
      <w:r>
        <w:rPr>
          <w:rFonts w:ascii="Times New Roman"/>
          <w:b/>
          <w:i w:val="false"/>
          <w:color w:val="000000"/>
        </w:rPr>
        <w:t>
қызмет көрсету орталығымен және (немесе)</w:t>
      </w:r>
      <w:r>
        <w:br/>
      </w:r>
      <w:r>
        <w:rPr>
          <w:rFonts w:ascii="Times New Roman"/>
          <w:b/>
          <w:i w:val="false"/>
          <w:color w:val="000000"/>
        </w:rPr>
        <w:t>
өзге де көрсетілетін қызметті берушілермен</w:t>
      </w:r>
      <w:r>
        <w:br/>
      </w:r>
      <w:r>
        <w:rPr>
          <w:rFonts w:ascii="Times New Roman"/>
          <w:b/>
          <w:i w:val="false"/>
          <w:color w:val="000000"/>
        </w:rPr>
        <w:t>
өзара іс-қимыл тәртібін, сондай-ақ</w:t>
      </w:r>
      <w:r>
        <w:br/>
      </w:r>
      <w:r>
        <w:rPr>
          <w:rFonts w:ascii="Times New Roman"/>
          <w:b/>
          <w:i w:val="false"/>
          <w:color w:val="000000"/>
        </w:rPr>
        <w:t>
мемлекеттік қызмет көрсету процесінде</w:t>
      </w:r>
      <w:r>
        <w:br/>
      </w:r>
      <w:r>
        <w:rPr>
          <w:rFonts w:ascii="Times New Roman"/>
          <w:b/>
          <w:i w:val="false"/>
          <w:color w:val="000000"/>
        </w:rPr>
        <w:t>
ақпараттық жүйелерді пайдалану тәртібін сипаттау</w:t>
      </w:r>
    </w:p>
    <w:bookmarkEnd w:id="5"/>
    <w:p>
      <w:pPr>
        <w:spacing w:after="0"/>
        <w:ind w:left="0"/>
        <w:jc w:val="both"/>
      </w:pPr>
      <w:r>
        <w:rPr>
          <w:rFonts w:ascii="Times New Roman"/>
          <w:b w:val="false"/>
          <w:i w:val="false"/>
          <w:color w:val="000000"/>
          <w:sz w:val="28"/>
        </w:rPr>
        <w:t>      11. Мемлекеттiк қызметті көрсету процесінде халыққа қызмет көрсету орталығымен және (немесе) өзге де көрсетілетін қызметті берушілермен өзара іс-қимыл жасау, сондай-ақ ақпараттық жүйелерді қолдану тәртібі көзделмеген.</w:t>
      </w:r>
      <w:r>
        <w:br/>
      </w:r>
      <w:r>
        <w:rPr>
          <w:rFonts w:ascii="Times New Roman"/>
          <w:b w:val="false"/>
          <w:i w:val="false"/>
          <w:color w:val="000000"/>
          <w:sz w:val="28"/>
        </w:rPr>
        <w:t>
      12. Мемлекеттік қызметті көрсету мәселелері бойынша көрсетілетін қызметті берушінің және (немесе) оның лауазымды адамдарының, халыққа қызмет көрсету орталығының және (немесе) олардың қызметкерлерінің шешімдеріне, әрекетіне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Start w:name="z9" w:id="6"/>
    <w:p>
      <w:pPr>
        <w:spacing w:after="0"/>
        <w:ind w:left="0"/>
        <w:jc w:val="both"/>
      </w:pPr>
      <w:r>
        <w:rPr>
          <w:rFonts w:ascii="Times New Roman"/>
          <w:b w:val="false"/>
          <w:i w:val="false"/>
          <w:color w:val="000000"/>
          <w:sz w:val="28"/>
        </w:rPr>
        <w:t>
"Ауылдық елдi мекендерге жұмыс</w:t>
      </w:r>
      <w:r>
        <w:br/>
      </w:r>
      <w:r>
        <w:rPr>
          <w:rFonts w:ascii="Times New Roman"/>
          <w:b w:val="false"/>
          <w:i w:val="false"/>
          <w:color w:val="000000"/>
          <w:sz w:val="28"/>
        </w:rPr>
        <w:t>
істеуге және тұруға келген</w:t>
      </w:r>
      <w:r>
        <w:br/>
      </w:r>
      <w:r>
        <w:rPr>
          <w:rFonts w:ascii="Times New Roman"/>
          <w:b w:val="false"/>
          <w:i w:val="false"/>
          <w:color w:val="000000"/>
          <w:sz w:val="28"/>
        </w:rPr>
        <w:t>
денсаулық сақтау, бiлiм беру,</w:t>
      </w:r>
      <w:r>
        <w:br/>
      </w:r>
      <w:r>
        <w:rPr>
          <w:rFonts w:ascii="Times New Roman"/>
          <w:b w:val="false"/>
          <w:i w:val="false"/>
          <w:color w:val="000000"/>
          <w:sz w:val="28"/>
        </w:rPr>
        <w:t>
әлеуметтiк қамсыздандыру, мәдениет,</w:t>
      </w:r>
      <w:r>
        <w:br/>
      </w:r>
      <w:r>
        <w:rPr>
          <w:rFonts w:ascii="Times New Roman"/>
          <w:b w:val="false"/>
          <w:i w:val="false"/>
          <w:color w:val="000000"/>
          <w:sz w:val="28"/>
        </w:rPr>
        <w:t>
спорт және агроөнеркәсіптік</w:t>
      </w:r>
      <w:r>
        <w:br/>
      </w:r>
      <w:r>
        <w:rPr>
          <w:rFonts w:ascii="Times New Roman"/>
          <w:b w:val="false"/>
          <w:i w:val="false"/>
          <w:color w:val="000000"/>
          <w:sz w:val="28"/>
        </w:rPr>
        <w:t>
кешен мамандарына әлеуметтiк</w:t>
      </w:r>
      <w:r>
        <w:br/>
      </w:r>
      <w:r>
        <w:rPr>
          <w:rFonts w:ascii="Times New Roman"/>
          <w:b w:val="false"/>
          <w:i w:val="false"/>
          <w:color w:val="000000"/>
          <w:sz w:val="28"/>
        </w:rPr>
        <w:t>
қолдау шараларын ұсыну"</w:t>
      </w:r>
      <w:r>
        <w:br/>
      </w:r>
      <w:r>
        <w:rPr>
          <w:rFonts w:ascii="Times New Roman"/>
          <w:b w:val="false"/>
          <w:i w:val="false"/>
          <w:color w:val="000000"/>
          <w:sz w:val="28"/>
        </w:rPr>
        <w:t>
мемлекеттiк көрсетілетін</w:t>
      </w:r>
      <w:r>
        <w:br/>
      </w:r>
      <w:r>
        <w:rPr>
          <w:rFonts w:ascii="Times New Roman"/>
          <w:b w:val="false"/>
          <w:i w:val="false"/>
          <w:color w:val="000000"/>
          <w:sz w:val="28"/>
        </w:rPr>
        <w:t>
қызмет регламентiне</w:t>
      </w:r>
      <w:r>
        <w:br/>
      </w:r>
      <w:r>
        <w:rPr>
          <w:rFonts w:ascii="Times New Roman"/>
          <w:b w:val="false"/>
          <w:i w:val="false"/>
          <w:color w:val="000000"/>
          <w:sz w:val="28"/>
        </w:rPr>
        <w:t>
1-қосымша</w:t>
      </w:r>
    </w:p>
    <w:bookmarkEnd w:id="6"/>
    <w:p>
      <w:pPr>
        <w:spacing w:after="0"/>
        <w:ind w:left="0"/>
        <w:jc w:val="left"/>
      </w:pPr>
      <w:r>
        <w:rPr>
          <w:rFonts w:ascii="Times New Roman"/>
          <w:b/>
          <w:i w:val="false"/>
          <w:color w:val="000000"/>
        </w:rPr>
        <w:t xml:space="preserve"> Ауылдық елдi мекендерге жұмыс істеуге және</w:t>
      </w:r>
      <w:r>
        <w:br/>
      </w:r>
      <w:r>
        <w:rPr>
          <w:rFonts w:ascii="Times New Roman"/>
          <w:b/>
          <w:i w:val="false"/>
          <w:color w:val="000000"/>
        </w:rPr>
        <w:t>
тұруға келген денсаулық сақтау, бiлiм беру,</w:t>
      </w:r>
      <w:r>
        <w:br/>
      </w:r>
      <w:r>
        <w:rPr>
          <w:rFonts w:ascii="Times New Roman"/>
          <w:b/>
          <w:i w:val="false"/>
          <w:color w:val="000000"/>
        </w:rPr>
        <w:t>
әлеуметтiк қамсыздандыру, мәдениет,</w:t>
      </w:r>
      <w:r>
        <w:br/>
      </w:r>
      <w:r>
        <w:rPr>
          <w:rFonts w:ascii="Times New Roman"/>
          <w:b/>
          <w:i w:val="false"/>
          <w:color w:val="000000"/>
        </w:rPr>
        <w:t>
спорт және агроөнеркәсіптік кешен</w:t>
      </w:r>
      <w:r>
        <w:br/>
      </w:r>
      <w:r>
        <w:rPr>
          <w:rFonts w:ascii="Times New Roman"/>
          <w:b/>
          <w:i w:val="false"/>
          <w:color w:val="000000"/>
        </w:rPr>
        <w:t>
мамандарына әлеуметтiк қолдау</w:t>
      </w:r>
      <w:r>
        <w:br/>
      </w:r>
      <w:r>
        <w:rPr>
          <w:rFonts w:ascii="Times New Roman"/>
          <w:b/>
          <w:i w:val="false"/>
          <w:color w:val="000000"/>
        </w:rPr>
        <w:t>
шараларын ұсыну бойынша уәкілетті</w:t>
      </w:r>
      <w:r>
        <w:br/>
      </w:r>
      <w:r>
        <w:rPr>
          <w:rFonts w:ascii="Times New Roman"/>
          <w:b/>
          <w:i w:val="false"/>
          <w:color w:val="000000"/>
        </w:rPr>
        <w:t>
органдардың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3901"/>
        <w:gridCol w:w="4280"/>
        <w:gridCol w:w="2998"/>
      </w:tblGrid>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мекенжайы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экономика және қаржы бөлімі" мемлекеттік мекемесі</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Ақжайық ауданы, </w:t>
            </w:r>
            <w:r>
              <w:br/>
            </w:r>
            <w:r>
              <w:rPr>
                <w:rFonts w:ascii="Times New Roman"/>
                <w:b w:val="false"/>
                <w:i w:val="false"/>
                <w:color w:val="000000"/>
                <w:sz w:val="20"/>
              </w:rPr>
              <w:t>
Чапаев ауылы, Қонаев көшесі, 70 үй www.akzhaik-bko.</w:t>
            </w:r>
            <w:r>
              <w:br/>
            </w:r>
            <w:r>
              <w:rPr>
                <w:rFonts w:ascii="Times New Roman"/>
                <w:b w:val="false"/>
                <w:i w:val="false"/>
                <w:color w:val="000000"/>
                <w:sz w:val="20"/>
              </w:rPr>
              <w:t>
gov.kz</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(71136)91191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ауданының экономика және қаржы бөлімі" мемлекеттік мекемесі</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w:t>
            </w:r>
            <w:r>
              <w:br/>
            </w:r>
            <w:r>
              <w:rPr>
                <w:rFonts w:ascii="Times New Roman"/>
                <w:b w:val="false"/>
                <w:i w:val="false"/>
                <w:color w:val="000000"/>
                <w:sz w:val="20"/>
              </w:rPr>
              <w:t>
Сайқын ауылы, Т. Жароков көшесі, 31үй www.bokeyorda-bko.</w:t>
            </w:r>
            <w:r>
              <w:br/>
            </w:r>
            <w:r>
              <w:rPr>
                <w:rFonts w:ascii="Times New Roman"/>
                <w:b w:val="false"/>
                <w:i w:val="false"/>
                <w:color w:val="000000"/>
                <w:sz w:val="20"/>
              </w:rPr>
              <w:t>
gov.kz</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(71140)21210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Бөрлі ауданының экономика және қаржы бөлімі" мемлекеттік мекемесі</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Ақсай қаласы, Советская көшесі, 99 үй www.aksai-bko.</w:t>
            </w:r>
            <w:r>
              <w:br/>
            </w:r>
            <w:r>
              <w:rPr>
                <w:rFonts w:ascii="Times New Roman"/>
                <w:b w:val="false"/>
                <w:i w:val="false"/>
                <w:color w:val="000000"/>
                <w:sz w:val="20"/>
              </w:rPr>
              <w:t>
gov.kz</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(71133)20760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экономика және қаржы бөлімі" Мемлекеттік мекеме</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көшесі, 44 үй www.zhanakala-bko.</w:t>
            </w:r>
            <w:r>
              <w:br/>
            </w:r>
            <w:r>
              <w:rPr>
                <w:rFonts w:ascii="Times New Roman"/>
                <w:b w:val="false"/>
                <w:i w:val="false"/>
                <w:color w:val="000000"/>
                <w:sz w:val="20"/>
              </w:rPr>
              <w:t>
gov.kz</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(71141)21869</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аудандық экономика және қаржы бөлімі" мемлекеттік мекеме</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ауданы,Жәнібек ауылы, Ғ.Қараш көшесі, 63 үй www.zhanibek-bko.</w:t>
            </w:r>
            <w:r>
              <w:br/>
            </w:r>
            <w:r>
              <w:rPr>
                <w:rFonts w:ascii="Times New Roman"/>
                <w:b w:val="false"/>
                <w:i w:val="false"/>
                <w:color w:val="000000"/>
                <w:sz w:val="20"/>
              </w:rPr>
              <w:t>
gov.kz</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(71135)21343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ауданының экономика және қаржы бөлімі" мемлекеттік мекемесі</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w:t>
            </w:r>
            <w:r>
              <w:br/>
            </w:r>
            <w:r>
              <w:rPr>
                <w:rFonts w:ascii="Times New Roman"/>
                <w:b w:val="false"/>
                <w:i w:val="false"/>
                <w:color w:val="000000"/>
                <w:sz w:val="20"/>
              </w:rPr>
              <w:t>
Переметный ауылы, Гагарин көшесі,139 үй www.zelenov-bko.</w:t>
            </w:r>
            <w:r>
              <w:br/>
            </w:r>
            <w:r>
              <w:rPr>
                <w:rFonts w:ascii="Times New Roman"/>
                <w:b w:val="false"/>
                <w:i w:val="false"/>
                <w:color w:val="000000"/>
                <w:sz w:val="20"/>
              </w:rPr>
              <w:t>
gov.kz</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(71130)23394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ауданының экономика және қаржы бөлімі" мемлекеттік мекемесі</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 ауылы, Шарафутдинов көшесі, 2 үй www.kaztalov-bko.</w:t>
            </w:r>
            <w:r>
              <w:br/>
            </w:r>
            <w:r>
              <w:rPr>
                <w:rFonts w:ascii="Times New Roman"/>
                <w:b w:val="false"/>
                <w:i w:val="false"/>
                <w:color w:val="000000"/>
                <w:sz w:val="20"/>
              </w:rPr>
              <w:t>
gov.kz</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(71144)31444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экономика және қаржы бөлімі" мемлекеттік мекемесі</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Мухит көшесі, 2а үй www.karatobe-bko.</w:t>
            </w:r>
            <w:r>
              <w:br/>
            </w:r>
            <w:r>
              <w:rPr>
                <w:rFonts w:ascii="Times New Roman"/>
                <w:b w:val="false"/>
                <w:i w:val="false"/>
                <w:color w:val="000000"/>
                <w:sz w:val="20"/>
              </w:rPr>
              <w:t>
gov.kz</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(71145)31132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экономика және қаржы бөлімі" мемлекеттік мекеме</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Казахстан көшесі, 8 үй www.syrym-bko.</w:t>
            </w:r>
            <w:r>
              <w:br/>
            </w:r>
            <w:r>
              <w:rPr>
                <w:rFonts w:ascii="Times New Roman"/>
                <w:b w:val="false"/>
                <w:i w:val="false"/>
                <w:color w:val="000000"/>
                <w:sz w:val="20"/>
              </w:rPr>
              <w:t>
gov.kz</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(71134)31171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ауданының экономика және қаржы бөлімі" мемлекеттік мекемесі</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w:t>
            </w:r>
            <w:r>
              <w:br/>
            </w:r>
            <w:r>
              <w:rPr>
                <w:rFonts w:ascii="Times New Roman"/>
                <w:b w:val="false"/>
                <w:i w:val="false"/>
                <w:color w:val="000000"/>
                <w:sz w:val="20"/>
              </w:rPr>
              <w:t>
Тасқала ауылы, Абай көшесі, 23 үй www.taskala-bko.</w:t>
            </w:r>
            <w:r>
              <w:br/>
            </w:r>
            <w:r>
              <w:rPr>
                <w:rFonts w:ascii="Times New Roman"/>
                <w:b w:val="false"/>
                <w:i w:val="false"/>
                <w:color w:val="000000"/>
                <w:sz w:val="20"/>
              </w:rPr>
              <w:t>
gov.kz</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(71139)21178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ауданының экономика және қаржы бөлімі" мемлекеттік мекемесі</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w:t>
            </w:r>
            <w:r>
              <w:br/>
            </w:r>
            <w:r>
              <w:rPr>
                <w:rFonts w:ascii="Times New Roman"/>
                <w:b w:val="false"/>
                <w:i w:val="false"/>
                <w:color w:val="000000"/>
                <w:sz w:val="20"/>
              </w:rPr>
              <w:t>
Федоровка ауылы, Юбилейная көшесі,18 үй www.terekta-bko.</w:t>
            </w:r>
            <w:r>
              <w:br/>
            </w:r>
            <w:r>
              <w:rPr>
                <w:rFonts w:ascii="Times New Roman"/>
                <w:b w:val="false"/>
                <w:i w:val="false"/>
                <w:color w:val="000000"/>
                <w:sz w:val="20"/>
              </w:rPr>
              <w:t>
gov.kz</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(71132)21147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ауданының экономика және қаржы бөлімі" мемлекеттік мекемесі</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w:t>
            </w:r>
            <w:r>
              <w:br/>
            </w:r>
            <w:r>
              <w:rPr>
                <w:rFonts w:ascii="Times New Roman"/>
                <w:b w:val="false"/>
                <w:i w:val="false"/>
                <w:color w:val="000000"/>
                <w:sz w:val="20"/>
              </w:rPr>
              <w:t>
Шыңғырлау ауылы, Клышева көшесі,18 үй www.chingirlau-bko.</w:t>
            </w:r>
            <w:r>
              <w:br/>
            </w:r>
            <w:r>
              <w:rPr>
                <w:rFonts w:ascii="Times New Roman"/>
                <w:b w:val="false"/>
                <w:i w:val="false"/>
                <w:color w:val="000000"/>
                <w:sz w:val="20"/>
              </w:rPr>
              <w:t>
gov.kz</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(71137)34428</w:t>
            </w:r>
          </w:p>
        </w:tc>
      </w:tr>
    </w:tbl>
    <w:bookmarkStart w:name="z10" w:id="7"/>
    <w:p>
      <w:pPr>
        <w:spacing w:after="0"/>
        <w:ind w:left="0"/>
        <w:jc w:val="both"/>
      </w:pPr>
      <w:r>
        <w:rPr>
          <w:rFonts w:ascii="Times New Roman"/>
          <w:b w:val="false"/>
          <w:i w:val="false"/>
          <w:color w:val="000000"/>
          <w:sz w:val="28"/>
        </w:rPr>
        <w:t>
"Ауылдық елдi мекендерге жұмыс</w:t>
      </w:r>
      <w:r>
        <w:br/>
      </w:r>
      <w:r>
        <w:rPr>
          <w:rFonts w:ascii="Times New Roman"/>
          <w:b w:val="false"/>
          <w:i w:val="false"/>
          <w:color w:val="000000"/>
          <w:sz w:val="28"/>
        </w:rPr>
        <w:t>
істеуге және тұруға келген</w:t>
      </w:r>
      <w:r>
        <w:br/>
      </w:r>
      <w:r>
        <w:rPr>
          <w:rFonts w:ascii="Times New Roman"/>
          <w:b w:val="false"/>
          <w:i w:val="false"/>
          <w:color w:val="000000"/>
          <w:sz w:val="28"/>
        </w:rPr>
        <w:t>
денсаулық сақтау, бiлiм беру,</w:t>
      </w:r>
      <w:r>
        <w:br/>
      </w:r>
      <w:r>
        <w:rPr>
          <w:rFonts w:ascii="Times New Roman"/>
          <w:b w:val="false"/>
          <w:i w:val="false"/>
          <w:color w:val="000000"/>
          <w:sz w:val="28"/>
        </w:rPr>
        <w:t>
әлеуметтiк қамсыздандыру, мәдениет,</w:t>
      </w:r>
      <w:r>
        <w:br/>
      </w:r>
      <w:r>
        <w:rPr>
          <w:rFonts w:ascii="Times New Roman"/>
          <w:b w:val="false"/>
          <w:i w:val="false"/>
          <w:color w:val="000000"/>
          <w:sz w:val="28"/>
        </w:rPr>
        <w:t>
спорт және агроөнеркәсіптік</w:t>
      </w:r>
      <w:r>
        <w:br/>
      </w:r>
      <w:r>
        <w:rPr>
          <w:rFonts w:ascii="Times New Roman"/>
          <w:b w:val="false"/>
          <w:i w:val="false"/>
          <w:color w:val="000000"/>
          <w:sz w:val="28"/>
        </w:rPr>
        <w:t>
кешен мамандарына әлеуметтiк</w:t>
      </w:r>
      <w:r>
        <w:br/>
      </w:r>
      <w:r>
        <w:rPr>
          <w:rFonts w:ascii="Times New Roman"/>
          <w:b w:val="false"/>
          <w:i w:val="false"/>
          <w:color w:val="000000"/>
          <w:sz w:val="28"/>
        </w:rPr>
        <w:t>
қолдау шараларын ұсыну"</w:t>
      </w:r>
      <w:r>
        <w:br/>
      </w:r>
      <w:r>
        <w:rPr>
          <w:rFonts w:ascii="Times New Roman"/>
          <w:b w:val="false"/>
          <w:i w:val="false"/>
          <w:color w:val="000000"/>
          <w:sz w:val="28"/>
        </w:rPr>
        <w:t>
мемлекеттiк көрсетілетін</w:t>
      </w:r>
      <w:r>
        <w:br/>
      </w:r>
      <w:r>
        <w:rPr>
          <w:rFonts w:ascii="Times New Roman"/>
          <w:b w:val="false"/>
          <w:i w:val="false"/>
          <w:color w:val="000000"/>
          <w:sz w:val="28"/>
        </w:rPr>
        <w:t>
қызмет регламентiне</w:t>
      </w:r>
      <w:r>
        <w:br/>
      </w:r>
      <w:r>
        <w:rPr>
          <w:rFonts w:ascii="Times New Roman"/>
          <w:b w:val="false"/>
          <w:i w:val="false"/>
          <w:color w:val="000000"/>
          <w:sz w:val="28"/>
        </w:rPr>
        <w:t>
2-қосымша</w:t>
      </w:r>
    </w:p>
    <w:bookmarkEnd w:id="7"/>
    <w:p>
      <w:pPr>
        <w:spacing w:after="0"/>
        <w:ind w:left="0"/>
        <w:jc w:val="left"/>
      </w:pPr>
      <w:r>
        <w:rPr>
          <w:rFonts w:ascii="Times New Roman"/>
          <w:b/>
          <w:i w:val="false"/>
          <w:color w:val="000000"/>
        </w:rPr>
        <w:t xml:space="preserve"> Әрбір рәсімнің (іс-қимылдың) ұзақтығын</w:t>
      </w:r>
      <w:r>
        <w:br/>
      </w:r>
      <w:r>
        <w:rPr>
          <w:rFonts w:ascii="Times New Roman"/>
          <w:b/>
          <w:i w:val="false"/>
          <w:color w:val="000000"/>
        </w:rPr>
        <w:t>
көрсете отырып, көрсетілетін қызметті</w:t>
      </w:r>
      <w:r>
        <w:br/>
      </w:r>
      <w:r>
        <w:rPr>
          <w:rFonts w:ascii="Times New Roman"/>
          <w:b/>
          <w:i w:val="false"/>
          <w:color w:val="000000"/>
        </w:rPr>
        <w:t>
берушінің құрылымдық бөлімшелері қызметкерлері)</w:t>
      </w:r>
      <w:r>
        <w:br/>
      </w:r>
      <w:r>
        <w:rPr>
          <w:rFonts w:ascii="Times New Roman"/>
          <w:b/>
          <w:i w:val="false"/>
          <w:color w:val="000000"/>
        </w:rPr>
        <w:t>
арасындағы рәсімдердің (іс-қимылдардың)</w:t>
      </w:r>
      <w:r>
        <w:br/>
      </w:r>
      <w:r>
        <w:rPr>
          <w:rFonts w:ascii="Times New Roman"/>
          <w:b/>
          <w:i w:val="false"/>
          <w:color w:val="000000"/>
        </w:rPr>
        <w:t>
реттілігін сипаттаудың</w:t>
      </w:r>
      <w:r>
        <w:br/>
      </w:r>
      <w:r>
        <w:rPr>
          <w:rFonts w:ascii="Times New Roman"/>
          <w:b/>
          <w:i w:val="false"/>
          <w:color w:val="000000"/>
        </w:rPr>
        <w:t>
блок-схемасы</w:t>
      </w:r>
    </w:p>
    <w:p>
      <w:pPr>
        <w:spacing w:after="0"/>
        <w:ind w:left="0"/>
        <w:jc w:val="both"/>
      </w:pPr>
      <w:r>
        <w:drawing>
          <wp:inline distT="0" distB="0" distL="0" distR="0">
            <wp:extent cx="6477000" cy="736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477000" cy="7366000"/>
                    </a:xfrm>
                    <a:prstGeom prst="rect">
                      <a:avLst/>
                    </a:prstGeom>
                  </pic:spPr>
                </pic:pic>
              </a:graphicData>
            </a:graphic>
          </wp:inline>
        </w:drawing>
      </w:r>
    </w:p>
    <w:bookmarkStart w:name="z11" w:id="8"/>
    <w:p>
      <w:pPr>
        <w:spacing w:after="0"/>
        <w:ind w:left="0"/>
        <w:jc w:val="both"/>
      </w:pPr>
      <w:r>
        <w:rPr>
          <w:rFonts w:ascii="Times New Roman"/>
          <w:b w:val="false"/>
          <w:i w:val="false"/>
          <w:color w:val="000000"/>
          <w:sz w:val="28"/>
        </w:rPr>
        <w:t>
"Ауылдық елдi мекендерге жұмыс</w:t>
      </w:r>
      <w:r>
        <w:br/>
      </w:r>
      <w:r>
        <w:rPr>
          <w:rFonts w:ascii="Times New Roman"/>
          <w:b w:val="false"/>
          <w:i w:val="false"/>
          <w:color w:val="000000"/>
          <w:sz w:val="28"/>
        </w:rPr>
        <w:t>
істеуге және тұруға келген</w:t>
      </w:r>
      <w:r>
        <w:br/>
      </w:r>
      <w:r>
        <w:rPr>
          <w:rFonts w:ascii="Times New Roman"/>
          <w:b w:val="false"/>
          <w:i w:val="false"/>
          <w:color w:val="000000"/>
          <w:sz w:val="28"/>
        </w:rPr>
        <w:t>
денсаулық сақтау, бiлiм беру,</w:t>
      </w:r>
      <w:r>
        <w:br/>
      </w:r>
      <w:r>
        <w:rPr>
          <w:rFonts w:ascii="Times New Roman"/>
          <w:b w:val="false"/>
          <w:i w:val="false"/>
          <w:color w:val="000000"/>
          <w:sz w:val="28"/>
        </w:rPr>
        <w:t>
әлеуметтiк қамсыздандыру, мәдениет,</w:t>
      </w:r>
      <w:r>
        <w:br/>
      </w:r>
      <w:r>
        <w:rPr>
          <w:rFonts w:ascii="Times New Roman"/>
          <w:b w:val="false"/>
          <w:i w:val="false"/>
          <w:color w:val="000000"/>
          <w:sz w:val="28"/>
        </w:rPr>
        <w:t>
спорт және агроөнеркәсіптік</w:t>
      </w:r>
      <w:r>
        <w:br/>
      </w:r>
      <w:r>
        <w:rPr>
          <w:rFonts w:ascii="Times New Roman"/>
          <w:b w:val="false"/>
          <w:i w:val="false"/>
          <w:color w:val="000000"/>
          <w:sz w:val="28"/>
        </w:rPr>
        <w:t>
кешен мамандарына әлеуметтiк</w:t>
      </w:r>
      <w:r>
        <w:br/>
      </w:r>
      <w:r>
        <w:rPr>
          <w:rFonts w:ascii="Times New Roman"/>
          <w:b w:val="false"/>
          <w:i w:val="false"/>
          <w:color w:val="000000"/>
          <w:sz w:val="28"/>
        </w:rPr>
        <w:t>
қолдау шараларын ұсыну"</w:t>
      </w:r>
      <w:r>
        <w:br/>
      </w:r>
      <w:r>
        <w:rPr>
          <w:rFonts w:ascii="Times New Roman"/>
          <w:b w:val="false"/>
          <w:i w:val="false"/>
          <w:color w:val="000000"/>
          <w:sz w:val="28"/>
        </w:rPr>
        <w:t>
мемлекеттiк көрсетілетін</w:t>
      </w:r>
      <w:r>
        <w:br/>
      </w:r>
      <w:r>
        <w:rPr>
          <w:rFonts w:ascii="Times New Roman"/>
          <w:b w:val="false"/>
          <w:i w:val="false"/>
          <w:color w:val="000000"/>
          <w:sz w:val="28"/>
        </w:rPr>
        <w:t>
қызмет регламентiне</w:t>
      </w:r>
      <w:r>
        <w:br/>
      </w:r>
      <w:r>
        <w:rPr>
          <w:rFonts w:ascii="Times New Roman"/>
          <w:b w:val="false"/>
          <w:i w:val="false"/>
          <w:color w:val="000000"/>
          <w:sz w:val="28"/>
        </w:rPr>
        <w:t>
3-қосымша</w:t>
      </w:r>
    </w:p>
    <w:bookmarkEnd w:id="8"/>
    <w:p>
      <w:pPr>
        <w:spacing w:after="0"/>
        <w:ind w:left="0"/>
        <w:jc w:val="left"/>
      </w:pPr>
      <w:r>
        <w:rPr>
          <w:rFonts w:ascii="Times New Roman"/>
          <w:b/>
          <w:i w:val="false"/>
          <w:color w:val="000000"/>
        </w:rPr>
        <w:t xml:space="preserve"> "Ауылдық елді мекендерге жұмыс істеуге және</w:t>
      </w:r>
      <w:r>
        <w:br/>
      </w:r>
      <w:r>
        <w:rPr>
          <w:rFonts w:ascii="Times New Roman"/>
          <w:b/>
          <w:i w:val="false"/>
          <w:color w:val="000000"/>
        </w:rPr>
        <w:t>
тұруға келген денсаулық сақтау, білім беру,</w:t>
      </w:r>
      <w:r>
        <w:br/>
      </w:r>
      <w:r>
        <w:rPr>
          <w:rFonts w:ascii="Times New Roman"/>
          <w:b/>
          <w:i w:val="false"/>
          <w:color w:val="000000"/>
        </w:rPr>
        <w:t>
әлеуметтік қамсыздандыру, мәдениет, спорт және</w:t>
      </w:r>
      <w:r>
        <w:br/>
      </w:r>
      <w:r>
        <w:rPr>
          <w:rFonts w:ascii="Times New Roman"/>
          <w:b/>
          <w:i w:val="false"/>
          <w:color w:val="000000"/>
        </w:rPr>
        <w:t>
агроөнеркәсіптік кешен мамандарына әлеуметтік</w:t>
      </w:r>
      <w:r>
        <w:br/>
      </w:r>
      <w:r>
        <w:rPr>
          <w:rFonts w:ascii="Times New Roman"/>
          <w:b/>
          <w:i w:val="false"/>
          <w:color w:val="000000"/>
        </w:rPr>
        <w:t>
қолдау шараларын ұсыну" мемлекеттік қызмет</w:t>
      </w:r>
      <w:r>
        <w:br/>
      </w:r>
      <w:r>
        <w:rPr>
          <w:rFonts w:ascii="Times New Roman"/>
          <w:b/>
          <w:i w:val="false"/>
          <w:color w:val="000000"/>
        </w:rPr>
        <w:t>
көрсетудің бизнес-процестерінің</w:t>
      </w:r>
      <w:r>
        <w:br/>
      </w:r>
      <w:r>
        <w:rPr>
          <w:rFonts w:ascii="Times New Roman"/>
          <w:b/>
          <w:i w:val="false"/>
          <w:color w:val="000000"/>
        </w:rPr>
        <w:t>
анықтамалығы</w:t>
      </w:r>
    </w:p>
    <w:p>
      <w:pPr>
        <w:spacing w:after="0"/>
        <w:ind w:left="0"/>
        <w:jc w:val="both"/>
      </w:pPr>
      <w:r>
        <w:drawing>
          <wp:inline distT="0" distB="0" distL="0" distR="0">
            <wp:extent cx="6159500" cy="623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159500" cy="6235700"/>
                    </a:xfrm>
                    <a:prstGeom prst="rect">
                      <a:avLst/>
                    </a:prstGeom>
                  </pic:spPr>
                </pic:pic>
              </a:graphicData>
            </a:graphic>
          </wp:inline>
        </w:drawing>
      </w:r>
    </w:p>
    <w:p>
      <w:pPr>
        <w:spacing w:after="0"/>
        <w:ind w:left="0"/>
        <w:jc w:val="both"/>
      </w:pPr>
      <w:r>
        <w:drawing>
          <wp:inline distT="0" distB="0" distL="0" distR="0">
            <wp:extent cx="6654800" cy="591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654800" cy="5918200"/>
                    </a:xfrm>
                    <a:prstGeom prst="rect">
                      <a:avLst/>
                    </a:prstGeom>
                  </pic:spPr>
                </pic:pic>
              </a:graphicData>
            </a:graphic>
          </wp:inline>
        </w:drawing>
      </w:r>
    </w:p>
    <w:p>
      <w:pPr>
        <w:spacing w:after="0"/>
        <w:ind w:left="0"/>
        <w:jc w:val="both"/>
      </w:pPr>
      <w:r>
        <w:drawing>
          <wp:inline distT="0" distB="0" distL="0" distR="0">
            <wp:extent cx="6286500" cy="300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86500" cy="3009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