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9f57" w14:textId="c729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30 қыркүйектегі № 261 қаулысы. Батыс Қазақстан облысы Әділет департаментінде 2014 жылғы 4 қарашада № 3674 болып тіркелді. Күші жойылды - Батыс Қазақстан облысы әкімдігінің 2015 жылғы 14 қыркүйектегі № 263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әкімдігінің 14.09.2015 </w:t>
      </w:r>
      <w:r>
        <w:rPr>
          <w:rFonts w:ascii="Times New Roman"/>
          <w:b w:val="false"/>
          <w:i w:val="false"/>
          <w:color w:val="ff0000"/>
          <w:sz w:val="28"/>
        </w:rPr>
        <w:t xml:space="preserve">№ 263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Қоршаған ортаны қорғау саласындағы мемлекеттік көрсетілетін қызметтер регламенттерін бекіту туралы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w:t>
      </w:r>
      <w:r>
        <w:rPr>
          <w:rFonts w:ascii="Times New Roman"/>
          <w:b w:val="false"/>
          <w:i w:val="false"/>
          <w:color w:val="000000"/>
          <w:sz w:val="28"/>
        </w:rPr>
        <w:t xml:space="preserve"> 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 xml:space="preserve">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қоршаған ортаны қорғау саласындағы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1) "ІІ, ІІІ және IV санат объектілер үшін қоршаған ортаға эмиссияға рұқсаттар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"II, III және IV санаттағы объектілерге мемлекеттік экологиялық сараптама қорытындысын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Батыс Қазақстан облысы әкімі аппаратының басшысы (М. Л. Тоқжанов)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А. К. Өтеғұловқа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2014 жылғы</w:t>
            </w:r>
            <w:r>
              <w:br/>
            </w:r>
            <w:r>
              <w:rPr>
                <w:rFonts w:ascii="Times New Roman"/>
                <w:b w:val="false"/>
                <w:i w:val="false"/>
                <w:color w:val="000000"/>
                <w:sz w:val="20"/>
              </w:rPr>
              <w:t>30 қыркүйектегі № 261</w:t>
            </w:r>
            <w:r>
              <w:br/>
            </w:r>
            <w:r>
              <w:rPr>
                <w:rFonts w:ascii="Times New Roman"/>
                <w:b w:val="false"/>
                <w:i w:val="false"/>
                <w:color w:val="000000"/>
                <w:sz w:val="20"/>
              </w:rPr>
              <w:t>қаулысымен бекітілген</w:t>
            </w:r>
          </w:p>
        </w:tc>
      </w:tr>
    </w:tbl>
    <w:bookmarkStart w:name="z13" w:id="0"/>
    <w:p>
      <w:pPr>
        <w:spacing w:after="0"/>
        <w:ind w:left="0"/>
        <w:jc w:val="left"/>
      </w:pPr>
      <w:r>
        <w:rPr>
          <w:rFonts w:ascii="Times New Roman"/>
          <w:b/>
          <w:i w:val="false"/>
          <w:color w:val="000000"/>
        </w:rPr>
        <w:t xml:space="preserve"> "ІІ, ІІІ және IV санат объектілер үшін қоршаған ортаға эмиссияға рұқсаттар беру" мемлекеттік көрсетілетін қызмет регламенті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"ІІ, ІІІ және IVсанат объектілер үшін қоршаған ортаға эмиссияға рұқсаттар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"Батыс Қазақстан облысының табиғи ресурстар және табиғатты пайдалануды реттеу басқармасы" мемлекеттік мекемесімен (бұдан әрі – көрсетілетін қызметті беруші)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xml:space="preserve">Мемлекеттiк көрсетілетін қызмет Қазақстан Республикасы Үкіметінің 2014 жылғы 26 маусымдағы № 702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"ІІ, ІІІ және IV санат объектілер үшін қоршаған ортаға эмиссияға рұқсаттар беру" мемлекеттік көрсетілетін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xml:space="preserve">3) www.e.gov.kz "электрондық үкімет" веб-порталы (бұдан әрі – портал) арқылы жүзеге асырылады. </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уәкілетті лауазымды адамның электрондық цифрлық қолтаңбасымен (бұдан әрі – ЭЦҚ) куәландырылған электрондық құжат нысанында II, III және IV санаттағы объектілер үшін қоршаған ортаға эмиссияға рұқсат, рұқсатты қайта ресімдеу, немесе көрсетілетін қызметті берушінің өтінішті одан әрі қараудан бас тарту туралы дәлелді жауабы.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беру нысаны: электрондық және қағаз түрінде.</w:t>
      </w:r>
      <w:r>
        <w:br/>
      </w:r>
      <w:r>
        <w:rPr>
          <w:rFonts w:ascii="Times New Roman"/>
          <w:b w:val="false"/>
          <w:i w:val="false"/>
          <w:color w:val="000000"/>
          <w:sz w:val="28"/>
        </w:rPr>
        <w:t>
      </w:t>
      </w:r>
      <w:r>
        <w:rPr>
          <w:rFonts w:ascii="Times New Roman"/>
          <w:b w:val="false"/>
          <w:i w:val="false"/>
          <w:color w:val="000000"/>
          <w:sz w:val="28"/>
        </w:rPr>
        <w:t>Порталда мемлекеттік қызмет көрсету нәтижесі көрсетілетін қызметті берушінің уәкілетті адамының ЭЦҚ қойылған электрондық құжат нысанында "жеке кабинетке" жолданады.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рәсімді (іс-қимылды) бастауға негіздеме стандарттың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рұқсат алуға арналған өтініш.</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берушіге жүгінген кезде мемлекеттiк қызмет көрсету процесінің құрамына кiретiн әрбiр рәсiмнiң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(немесе сенімхат бойынша оның өкілі) стандарттың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құжаттарды (бұдан әрі-құжаттар) көрсетілетін қызметті берушіге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кеңсе қызметкері 30 (отыз ) минут ішінде құжаттарды тіркейді, оның көшірмесіне құжаттардың қабылданған күні көрсетілген белгі қою арқылы өтініштің қабылданғанын растайды және құжаттарды көрсетілетін қызметті берушінің басшысына жолдайды;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 1 (бір) күнтізбелік күн ішінде құжаттарды қарайды және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жауапты орындаушысы құжаттарды қарайды және көрсетілетін қызметті берушінің бөлім басшысына: ІІ, ІІІ және IV санат объектілері үшін қоршаған ортаға эмиссияға рұқсатты 28 (жиырма сегіз) күнтізбелік күн ішінде, рұқсатты қайта рәсімдеуді 28 (жиырма сегіз) күнтізбелік күн ішінде, өтінішті одан әрі қараудан бас тарту туралы дәлелді жауапты 15 (он бес) күнтізбелік күн ішінде дайындайды және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 1 (бір) күнтізбелік күн ішінде ІІ, ІІІ және IV санат объектілері үшін қоршаған ортаға эмиссияға рұқсатқа, рұқсатты қайта ресімдеуге, немесе көрсетілетін қызметті берушінің өтінішті одан әрі қараудан бас тарту туралы дәлелді жауапқа қол қояды және көрсетілетін қызметті берушінің кеңсе қызметкеріне жолдайды;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кеңсе қызметкері 30 (отыз) минут ішінде ІІ, ІІІ және IV санат объектілері үшін қоршаған ортаға эмиссияға рұқсатты, рұқсатты қайта ресімдеуді немесе өтінішті одан әрі қараудан бас тарту туралы дәлелді жауапты тiркейді және көрсетілетін қызметті алушыға (немесе сенiмхат бойынша оның өкiлiне) береді.</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w:t>
      </w:r>
      <w:r>
        <w:rPr>
          <w:rFonts w:ascii="Times New Roman"/>
          <w:b w:val="false"/>
          <w:i w:val="false"/>
          <w:color w:val="000000"/>
          <w:sz w:val="28"/>
        </w:rPr>
        <w:t>1) көрсетілетін қызметті алушы (немесе сенімхат бойынша оның өкілі) көрсетілетін қызметті берушіге құжаттарды ұсынады;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кеңсе қызметкері құжаттарды тіркейді және көрсетілетін қызметті берушінің басшысына жолдайды;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 құжаттарды қарайды және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жауапты орындаушысы құжаттарды қарайды, дайындайды және ІІ, ІІІ және IV санат объектілері үшін қоршаған ортаға эмиссияға рұқсатты, рұқсатты қайта ресімдеуді немесе өтінішті одан әрі қараудан бас тарту туралы дәлелді жауапты көрсетілетін қызметті берушінің басшысына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 ІІ, ІІІ және IV санат объектілері үшін қоршаған ортаға эмиссияға рұқсатқа, рұқсатты қайта ресімдеуге немесе өтінішті одан әрі қараудан бас тарту туралы дәлелді жауапқа қол қойып және көрсетілетін қызметті берушінің кеңсе қызметкеріне жолдайды;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кеңсе қызметкері ІІ, ІІІ және IV санат объектілері үшін қоршаған ортаға эмиссияға рұқсатқа, рұқсатты қайта ресімдеуге немесе өтінішті одан әрі қараудан бас тарту туралы дәлелді жауапты тiркейді және көрсетілетін қызметті алушыға (немесе сенiмхат бойынша оның өкiлiне) береді.</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Мемлекеттiк қызмет көрсету процесінде көрсетілетін қызметті берушiнiң құрылымдық бөлiмшелерінің (қызметкерлерінің) өзара іс-қимыл тәртiбiн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Мемлекеттiк қызмет көрсету процесіне қатысатын көрсетілетін қызметті берушінің құрылымдық бөлiмшелерінің (қызметкерлерінің) тiзбесі: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бөлiмшелер (қызметкерлер) арасындағы рәсімдердің (іс-қимылдардың) реттілігін сипаттау "ІІ, ІІІ және IV санат объектілер үшін қоршаған ортаға эмиссияға рұқсаттар беру" мемлекеттік көрсетілетін қызмет регламентінің (бұдан әрі - регламент)</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Әрбір рәсімнің (іс-қимылдың) ұзақтығын көрсете отырып, ХҚО-на жүгіну тәртібін сипаттау:</w:t>
      </w:r>
      <w:r>
        <w:br/>
      </w:r>
      <w:r>
        <w:rPr>
          <w:rFonts w:ascii="Times New Roman"/>
          <w:b w:val="false"/>
          <w:i w:val="false"/>
          <w:color w:val="000000"/>
          <w:sz w:val="28"/>
        </w:rPr>
        <w:t>
      </w:t>
      </w:r>
      <w:r>
        <w:rPr>
          <w:rFonts w:ascii="Times New Roman"/>
          <w:b w:val="false"/>
          <w:i w:val="false"/>
          <w:color w:val="000000"/>
          <w:sz w:val="28"/>
        </w:rPr>
        <w:t>1) 1-процесс – ХҚО операторының мемлекеттік қызмет көрсету үшін ХҚО ықпалдастырылған ақпараттық жүйесінің автоматтандырылған жұмыс орнына (бұдан әрі - ХҚО ЫАЖ АЖО) логин мен парольді енгізуі (авторизациялау процесі) (1 минут ішінде);</w:t>
      </w:r>
      <w:r>
        <w:br/>
      </w:r>
      <w:r>
        <w:rPr>
          <w:rFonts w:ascii="Times New Roman"/>
          <w:b w:val="false"/>
          <w:i w:val="false"/>
          <w:color w:val="000000"/>
          <w:sz w:val="28"/>
        </w:rPr>
        <w:t>
      </w:t>
      </w:r>
      <w:r>
        <w:rPr>
          <w:rFonts w:ascii="Times New Roman"/>
          <w:b w:val="false"/>
          <w:i w:val="false"/>
          <w:color w:val="000000"/>
          <w:sz w:val="28"/>
        </w:rPr>
        <w:t>2) 2-процесс – ХҚО операторының осы регламентте көрсетілген мемлекеттік қызметті таңдауы, экранға мемлекеттік қызметті көрсету үшін сұраныс нысанын шығаруы және ХҚО операторының көрсетілетін қызметті алушының мәліметтерін енгізуі (2 минут ішінде);</w:t>
      </w:r>
      <w:r>
        <w:br/>
      </w:r>
      <w:r>
        <w:rPr>
          <w:rFonts w:ascii="Times New Roman"/>
          <w:b w:val="false"/>
          <w:i w:val="false"/>
          <w:color w:val="000000"/>
          <w:sz w:val="28"/>
        </w:rPr>
        <w:t>
      </w:t>
      </w:r>
      <w:r>
        <w:rPr>
          <w:rFonts w:ascii="Times New Roman"/>
          <w:b w:val="false"/>
          <w:i w:val="false"/>
          <w:color w:val="000000"/>
          <w:sz w:val="28"/>
        </w:rPr>
        <w:t xml:space="preserve">3) 3-процесс –электрондық үкімет шлюзі (бұдан әрі – ЭҮШ) арқылы жеке тұлғалардың мемлекеттік деректер қорына/заңды тұлғалардың мемлекеттік деректер қорына (бұдан әрі – ЖТ МДҚ/ЗТ МДҚ) көрсетілетін қызметті алушының мәліметтері туралы, сонымен бірге бірыңғай нотариалдық ақпараттық жүйесіне (бұдан әрі - БНАЖ) көрсетілетін қызметті алушы өкілінің сенімхат мәліметтері туралы сұрау жолданады; </w:t>
      </w:r>
      <w:r>
        <w:br/>
      </w:r>
      <w:r>
        <w:rPr>
          <w:rFonts w:ascii="Times New Roman"/>
          <w:b w:val="false"/>
          <w:i w:val="false"/>
          <w:color w:val="000000"/>
          <w:sz w:val="28"/>
        </w:rPr>
        <w:t>
      </w:t>
      </w:r>
      <w:r>
        <w:rPr>
          <w:rFonts w:ascii="Times New Roman"/>
          <w:b w:val="false"/>
          <w:i w:val="false"/>
          <w:color w:val="000000"/>
          <w:sz w:val="28"/>
        </w:rPr>
        <w:t>4) 1-шарт – ЖТ МДҚ/ЗТ МДҚ-да көрсетілетін қызметті алушы мәліметтерінің және БНАЖ-да сенімхат мәліметтерінің бар болуы тексеріледі (1 минут ішінде);</w:t>
      </w:r>
      <w:r>
        <w:br/>
      </w:r>
      <w:r>
        <w:rPr>
          <w:rFonts w:ascii="Times New Roman"/>
          <w:b w:val="false"/>
          <w:i w:val="false"/>
          <w:color w:val="000000"/>
          <w:sz w:val="28"/>
        </w:rPr>
        <w:t>
      </w:t>
      </w:r>
      <w:r>
        <w:rPr>
          <w:rFonts w:ascii="Times New Roman"/>
          <w:b w:val="false"/>
          <w:i w:val="false"/>
          <w:color w:val="000000"/>
          <w:sz w:val="28"/>
        </w:rPr>
        <w:t>5) 4-процесс – ЖТ МДҚ/ЗТ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(2 минут ішінде);</w:t>
      </w:r>
      <w:r>
        <w:br/>
      </w:r>
      <w:r>
        <w:rPr>
          <w:rFonts w:ascii="Times New Roman"/>
          <w:b w:val="false"/>
          <w:i w:val="false"/>
          <w:color w:val="000000"/>
          <w:sz w:val="28"/>
        </w:rPr>
        <w:t>
      </w:t>
      </w:r>
      <w:r>
        <w:rPr>
          <w:rFonts w:ascii="Times New Roman"/>
          <w:b w:val="false"/>
          <w:i w:val="false"/>
          <w:color w:val="000000"/>
          <w:sz w:val="28"/>
        </w:rPr>
        <w:t>6) 5-процесс - ХҚО операторының сұрау салу нысанын құжаттардың қағаз нысанында болуы туралы белгі қою бөлігінде толтыруы және көрсетілетін қызметті алушы ұсынған құжаттарды сканерлеуі, оларды сұрау салу нысанына тіркеуі және мемлекеттік қызмет көрсетуге арналған сұрау салудың толтырылған нысанын (енгізілген деректерін) ЭЦҚ арқылы куәландыруы;</w:t>
      </w:r>
      <w:r>
        <w:br/>
      </w:r>
      <w:r>
        <w:rPr>
          <w:rFonts w:ascii="Times New Roman"/>
          <w:b w:val="false"/>
          <w:i w:val="false"/>
          <w:color w:val="000000"/>
          <w:sz w:val="28"/>
        </w:rPr>
        <w:t>
      </w:t>
      </w:r>
      <w:r>
        <w:rPr>
          <w:rFonts w:ascii="Times New Roman"/>
          <w:b w:val="false"/>
          <w:i w:val="false"/>
          <w:color w:val="000000"/>
          <w:sz w:val="28"/>
        </w:rPr>
        <w:t>7) 6-процесс – ЭҮШ арқылы ХҚО операторының ЭЦҚ-мен куәландырылған (қол қойылған) электрондық құжатты (алушының сұрау салуын) "Е-лицензиялау" МДҚ АЖО-не жолдау (2 минут ішінде);</w:t>
      </w:r>
      <w:r>
        <w:br/>
      </w:r>
      <w:r>
        <w:rPr>
          <w:rFonts w:ascii="Times New Roman"/>
          <w:b w:val="false"/>
          <w:i w:val="false"/>
          <w:color w:val="000000"/>
          <w:sz w:val="28"/>
        </w:rPr>
        <w:t>
      </w:t>
      </w:r>
      <w:r>
        <w:rPr>
          <w:rFonts w:ascii="Times New Roman"/>
          <w:b w:val="false"/>
          <w:i w:val="false"/>
          <w:color w:val="000000"/>
          <w:sz w:val="28"/>
        </w:rPr>
        <w:t>8) 7-процесс– "Е-лицензиялау" МДҚ АЖО электрондық құжаттарды тіркеу;</w:t>
      </w:r>
      <w:r>
        <w:br/>
      </w:r>
      <w:r>
        <w:rPr>
          <w:rFonts w:ascii="Times New Roman"/>
          <w:b w:val="false"/>
          <w:i w:val="false"/>
          <w:color w:val="000000"/>
          <w:sz w:val="28"/>
        </w:rPr>
        <w:t>
      </w:t>
      </w:r>
      <w:r>
        <w:rPr>
          <w:rFonts w:ascii="Times New Roman"/>
          <w:b w:val="false"/>
          <w:i w:val="false"/>
          <w:color w:val="000000"/>
          <w:sz w:val="28"/>
        </w:rPr>
        <w:t>9) 2-шарт – көрсетілетін қызметті берушінің көрсетілетін қызметті алушының рұқсат, рұқсатты қайта ресімдеуді беруге арналған талаптар мен негіздемелерге сәйкестігін тексеруі;</w:t>
      </w:r>
      <w:r>
        <w:br/>
      </w:r>
      <w:r>
        <w:rPr>
          <w:rFonts w:ascii="Times New Roman"/>
          <w:b w:val="false"/>
          <w:i w:val="false"/>
          <w:color w:val="000000"/>
          <w:sz w:val="28"/>
        </w:rPr>
        <w:t>
      </w:t>
      </w:r>
      <w:r>
        <w:rPr>
          <w:rFonts w:ascii="Times New Roman"/>
          <w:b w:val="false"/>
          <w:i w:val="false"/>
          <w:color w:val="000000"/>
          <w:sz w:val="28"/>
        </w:rPr>
        <w:t>10) 8-процесс– "Е лицензиялау" МДҚ АЖО-да көрсетілетін қызметті алушының мәліметтерінде кемшіліктердің болуына байланысты сұрау салынған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11) 9-процесс - көрсетілетін мемлекеттік көрсетілетін қызметті алушының "Е-лицензиялау" МДҚ АЖО қалыптастырылған мемлекеттік қызмет нәтижесін (ІІ, ІІІ және IV санаттағы объектілер үшін қоршаған ортаға эмиссияға рұқсат) алуы.</w:t>
      </w:r>
      <w:r>
        <w:br/>
      </w:r>
      <w:r>
        <w:rPr>
          <w:rFonts w:ascii="Times New Roman"/>
          <w:b w:val="false"/>
          <w:i w:val="false"/>
          <w:color w:val="000000"/>
          <w:sz w:val="28"/>
        </w:rPr>
        <w:t>
      </w:t>
      </w:r>
      <w:r>
        <w:rPr>
          <w:rFonts w:ascii="Times New Roman"/>
          <w:b w:val="false"/>
          <w:i w:val="false"/>
          <w:color w:val="000000"/>
          <w:sz w:val="28"/>
        </w:rPr>
        <w:t xml:space="preserve">12. ХҚО арқылы мемлекеттік қызмет көрсету кезінде тартылған ақпараттық жүйелердің функционалдық өзара іс-қимылы осы мемлекеттік қызмет көрсету регламентінің </w:t>
      </w:r>
      <w:r>
        <w:rPr>
          <w:rFonts w:ascii="Times New Roman"/>
          <w:b w:val="false"/>
          <w:i w:val="false"/>
          <w:color w:val="000000"/>
          <w:sz w:val="28"/>
        </w:rPr>
        <w:t>2-қосымшасына</w:t>
      </w:r>
      <w:r>
        <w:rPr>
          <w:rFonts w:ascii="Times New Roman"/>
          <w:b w:val="false"/>
          <w:i w:val="false"/>
          <w:color w:val="000000"/>
          <w:sz w:val="28"/>
        </w:rPr>
        <w:t>сәйкес диаграммада көрсетілген.</w:t>
      </w:r>
      <w:r>
        <w:br/>
      </w:r>
      <w:r>
        <w:rPr>
          <w:rFonts w:ascii="Times New Roman"/>
          <w:b w:val="false"/>
          <w:i w:val="false"/>
          <w:color w:val="000000"/>
          <w:sz w:val="28"/>
        </w:rPr>
        <w:t>
      </w:t>
      </w:r>
      <w:r>
        <w:rPr>
          <w:rFonts w:ascii="Times New Roman"/>
          <w:b w:val="false"/>
          <w:i w:val="false"/>
          <w:color w:val="000000"/>
          <w:sz w:val="28"/>
        </w:rPr>
        <w:t>Егер Қазақстан Республикасының заңдарында өзгеше көзделмесе, ХҚО қызметкері мемлекеттік қызмет көрсету кезінде ақпараттық жүйелерде қамтылған заңмен қорғалатын құпия мәліметтерді пайдалануға көрсетілетін қызметті алушының (немесе сенімхат бойынша оның өкілінің) жазбаша келісімін алады.</w:t>
      </w:r>
      <w:r>
        <w:br/>
      </w:r>
      <w:r>
        <w:rPr>
          <w:rFonts w:ascii="Times New Roman"/>
          <w:b w:val="false"/>
          <w:i w:val="false"/>
          <w:color w:val="000000"/>
          <w:sz w:val="28"/>
        </w:rPr>
        <w:t>
      </w:t>
      </w:r>
      <w:r>
        <w:rPr>
          <w:rFonts w:ascii="Times New Roman"/>
          <w:b w:val="false"/>
          <w:i w:val="false"/>
          <w:color w:val="000000"/>
          <w:sz w:val="28"/>
        </w:rPr>
        <w:t>Егер көрсетілетін қызметті алушы стандарттың</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құжаттардың толық топтамасын ұсынбаған жағдайда, ХҚО қызметкері өтінішті қабылдаудан бас тартады және стандарттың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13. Портал арқылы мемлекеттік қызмет көрсету кезіндегі көрсетілетін қызметті алушының жүгіну тәртібі мен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өзінің компьютерінің интернет-браузерінде сақталатын ЭЦҚ тіркеу куәлігінің жеке сәйкестендіру нөмірі (бұдан әрі-ЖСН) және бизнес сәйкестендіру нөмірінің (бұдан әрі-БСН)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1-процесс - көрсетілетін қызметті алушының компьютерінің интернет-браузерінде ЭЦҚ тіркеу куәлігін бекіту, көрсетілетін қызметті алушының мемлекеттік қызметті алу үшін порталға парольді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3) 1-шарт – порталда логин (ЖСН/БСН)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5) 3-процесс – көрсетілетін қызметті алушының мемлекеттік көрсетілетін қызметті таңдауы, экранға қызметті көрсету үшін сұраныстың нысанын шығаруы және көрсетілетін қызметті алушының, оның құрылымы мен үлгі талаптарын ескере отырып, нысанды толтыруы (мәліметтерді енгізуі), сұраныс нысанына қажетті құжаттарды электрондық түрде жалғауы;</w:t>
      </w:r>
      <w:r>
        <w:br/>
      </w:r>
      <w:r>
        <w:rPr>
          <w:rFonts w:ascii="Times New Roman"/>
          <w:b w:val="false"/>
          <w:i w:val="false"/>
          <w:color w:val="000000"/>
          <w:sz w:val="28"/>
        </w:rPr>
        <w:t>
      </w:t>
      </w:r>
      <w:r>
        <w:rPr>
          <w:rFonts w:ascii="Times New Roman"/>
          <w:b w:val="false"/>
          <w:i w:val="false"/>
          <w:color w:val="000000"/>
          <w:sz w:val="28"/>
        </w:rPr>
        <w:t>6) 4-процесс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7) 2-шарт – порталда ЭЦҚ тіркеу куәлігінің қолданылу мерзімін және қайтарып алынған (күші жойылған) тіркеу куәліктерінің тізімінде жоқтығын, сондай-ақ сұраныста көрсетілген ЖСН/БСН және ЭЦҚ тіркеу куәлігінде көрсетілген ЖСН/БСН арасындағы бірдейлендіру мәліметтерінің сәйкестігін тексеру;</w:t>
      </w:r>
      <w:r>
        <w:br/>
      </w:r>
      <w:r>
        <w:rPr>
          <w:rFonts w:ascii="Times New Roman"/>
          <w:b w:val="false"/>
          <w:i w:val="false"/>
          <w:color w:val="000000"/>
          <w:sz w:val="28"/>
        </w:rPr>
        <w:t>
      </w:t>
      </w:r>
      <w:r>
        <w:rPr>
          <w:rFonts w:ascii="Times New Roman"/>
          <w:b w:val="false"/>
          <w:i w:val="false"/>
          <w:color w:val="000000"/>
          <w:sz w:val="28"/>
        </w:rPr>
        <w:t>8) 5-процесс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6-процесс – көрсетілетін қызметті алушының ЭЦҚ арқылы мемлекеттік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10) 7-процесс –электрондық құжатты (көрсетілетін қызметті алушының сұранысын) порталға тіркеу және "Е-лицензиялау" МДҚ АЖО-да сұрауды өңдеу;</w:t>
      </w:r>
      <w:r>
        <w:br/>
      </w:r>
      <w:r>
        <w:rPr>
          <w:rFonts w:ascii="Times New Roman"/>
          <w:b w:val="false"/>
          <w:i w:val="false"/>
          <w:color w:val="000000"/>
          <w:sz w:val="28"/>
        </w:rPr>
        <w:t>
      </w:t>
      </w:r>
      <w:r>
        <w:rPr>
          <w:rFonts w:ascii="Times New Roman"/>
          <w:b w:val="false"/>
          <w:i w:val="false"/>
          <w:color w:val="000000"/>
          <w:sz w:val="28"/>
        </w:rPr>
        <w:t>11) 3-шарт – көрсетілетін қызметті берушінің көрсетілетін қызметті алушының рұқсат беруге арналған талаптар мен негіздемелерге сәйкестігін тексеруі;</w:t>
      </w:r>
      <w:r>
        <w:br/>
      </w:r>
      <w:r>
        <w:rPr>
          <w:rFonts w:ascii="Times New Roman"/>
          <w:b w:val="false"/>
          <w:i w:val="false"/>
          <w:color w:val="000000"/>
          <w:sz w:val="28"/>
        </w:rPr>
        <w:t>
      </w:t>
      </w:r>
      <w:r>
        <w:rPr>
          <w:rFonts w:ascii="Times New Roman"/>
          <w:b w:val="false"/>
          <w:i w:val="false"/>
          <w:color w:val="000000"/>
          <w:sz w:val="28"/>
        </w:rPr>
        <w:t>12) 8-процесс – "Е лицензиялау" МДҚ АЖО-да көрсетілетін мемлекеттік көрсетілетін қызметті алушының мәліметтерінде кемшіліктердің болуына байланысты сұрау салынған мемлекеттік қызметті көрсетуден бас тарту туралы хабарлама қалыптастырылады;</w:t>
      </w:r>
      <w:r>
        <w:br/>
      </w:r>
      <w:r>
        <w:rPr>
          <w:rFonts w:ascii="Times New Roman"/>
          <w:b w:val="false"/>
          <w:i w:val="false"/>
          <w:color w:val="000000"/>
          <w:sz w:val="28"/>
        </w:rPr>
        <w:t>
      </w:t>
      </w:r>
      <w:r>
        <w:rPr>
          <w:rFonts w:ascii="Times New Roman"/>
          <w:b w:val="false"/>
          <w:i w:val="false"/>
          <w:color w:val="000000"/>
          <w:sz w:val="28"/>
        </w:rPr>
        <w:t>13) 9-процесс – көрсетілетін қызметті алушының порталда қалыптастырылған мемлекеттік қызмет нәтижесін (ІІ, ІІІ және IV санат объектілер үшін қоршаған ортаға эмиссияға рұқсат немесе рұқсатты қайта ресімдеу) алуы. Мемлекеттік қызмет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жолданады.</w:t>
      </w:r>
      <w:r>
        <w:br/>
      </w:r>
      <w:r>
        <w:rPr>
          <w:rFonts w:ascii="Times New Roman"/>
          <w:b w:val="false"/>
          <w:i w:val="false"/>
          <w:color w:val="000000"/>
          <w:sz w:val="28"/>
        </w:rPr>
        <w:t>
      </w:t>
      </w:r>
      <w:r>
        <w:rPr>
          <w:rFonts w:ascii="Times New Roman"/>
          <w:b w:val="false"/>
          <w:i w:val="false"/>
          <w:color w:val="000000"/>
          <w:sz w:val="28"/>
        </w:rPr>
        <w:t xml:space="preserve">14. Портал арқылы мемлекеттік қызмет көрсету кезінде ақпараттық жүйелердің функционалдық өзара іс-қимылы осы мемлекеттік қызмет көрсету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15.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16. Көрсетілетін қызметті берушінің, ХҚО-ның және (немесе) оның операторының мемлекеттік қызметтерді көрсету мәселелері бойынша шешімдеріне, әрекетіне (әрекетсіздігіне) шағымдану стандарттың</w:t>
      </w:r>
      <w:r>
        <w:rPr>
          <w:rFonts w:ascii="Times New Roman"/>
          <w:b w:val="false"/>
          <w:i w:val="false"/>
          <w:color w:val="000000"/>
          <w:sz w:val="28"/>
        </w:rPr>
        <w:t xml:space="preserve"> 3-бөліміне </w:t>
      </w:r>
      <w:r>
        <w:rPr>
          <w:rFonts w:ascii="Times New Roman"/>
          <w:b w:val="false"/>
          <w:i w:val="false"/>
          <w:color w:val="000000"/>
          <w:sz w:val="28"/>
        </w:rPr>
        <w:t>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 үшін қоршаған ортаға эмиссияға рұқсаттар беру" мемлекеттік көрсетілетін қызмет регламентіне 1-қосымша</w:t>
            </w:r>
          </w:p>
        </w:tc>
      </w:tr>
    </w:tbl>
    <w:bookmarkStart w:name="z82" w:id="5"/>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(іс-қимылдың) реттілігін сипаттаудың блок-схемасы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 үшін қоршаған ортаға эмиссияға рұқсаттар беру" мемлекеттік көрсетілетін қызмет регламентіне 2-қосымша</w:t>
            </w:r>
          </w:p>
        </w:tc>
      </w:tr>
    </w:tbl>
    <w:bookmarkStart w:name="z85" w:id="6"/>
    <w:p>
      <w:pPr>
        <w:spacing w:after="0"/>
        <w:ind w:left="0"/>
        <w:jc w:val="left"/>
      </w:pPr>
      <w:r>
        <w:rPr>
          <w:rFonts w:ascii="Times New Roman"/>
          <w:b/>
          <w:i w:val="false"/>
          <w:color w:val="000000"/>
        </w:rPr>
        <w:t xml:space="preserve"> ХҚО арқылы мемлекеттік қызмет көрсету кезінде ақпараттық жүйелердің функционалды өзара іс-қимылының диаграммасы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 үшін қоршаған ортаға эмиссияға рұқсаттар беру" мемлекеттік көрсетілетін қызмет регламентіне 3-қосымша</w:t>
            </w:r>
          </w:p>
        </w:tc>
      </w:tr>
    </w:tbl>
    <w:bookmarkStart w:name="z88" w:id="7"/>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іс-қимылының диаграммасы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 үшін қоршаған ортаға эмиссияға рұқсаттар беру" мемлекеттік көрсетілетін қызмет регламентіне 4-қосымша</w:t>
            </w:r>
          </w:p>
        </w:tc>
      </w:tr>
    </w:tbl>
    <w:bookmarkStart w:name="z91" w:id="8"/>
    <w:p>
      <w:pPr>
        <w:spacing w:after="0"/>
        <w:ind w:left="0"/>
        <w:jc w:val="left"/>
      </w:pPr>
      <w:r>
        <w:rPr>
          <w:rFonts w:ascii="Times New Roman"/>
          <w:b/>
          <w:i w:val="false"/>
          <w:color w:val="000000"/>
        </w:rPr>
        <w:t xml:space="preserve"> "ІІ, ІІІ және IV санат объектілер үшін қоршаған ортаға эмиссияға рұқсаттар беру" мемлекеттік қызметін көрсетудің бизнес процесстерінің анықтамалығы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 2014 жылғы 30 қыркүйектегі № 261 қаулысымен бекітілген</w:t>
            </w:r>
          </w:p>
        </w:tc>
      </w:tr>
    </w:tbl>
    <w:bookmarkStart w:name="z94" w:id="9"/>
    <w:p>
      <w:pPr>
        <w:spacing w:after="0"/>
        <w:ind w:left="0"/>
        <w:jc w:val="left"/>
      </w:pPr>
      <w:r>
        <w:rPr>
          <w:rFonts w:ascii="Times New Roman"/>
          <w:b/>
          <w:i w:val="false"/>
          <w:color w:val="000000"/>
        </w:rPr>
        <w:t xml:space="preserve"> "ІІ, ІІІ және ІV санаттағы объектілерге мемлекеттік экологиялық сараптама қорытындысын беру" мемлекеттік көрсетілетін қызмет регламенті</w:t>
      </w:r>
    </w:p>
    <w:bookmarkEnd w:id="9"/>
    <w:bookmarkStart w:name="z95" w:id="10"/>
    <w:p>
      <w:pPr>
        <w:spacing w:after="0"/>
        <w:ind w:left="0"/>
        <w:jc w:val="left"/>
      </w:pPr>
      <w:r>
        <w:rPr>
          <w:rFonts w:ascii="Times New Roman"/>
          <w:b/>
          <w:i w:val="false"/>
          <w:color w:val="000000"/>
        </w:rPr>
        <w:t xml:space="preserve"> 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"ІІ, ІІІ және ІV санаттағы объектілерге мемлекеттік экологиялық сараптама қорытындысын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"Батыс Қазақстан облысының табиғи ресурстар және табиғатты пайдалануды реттеу басқармасы" мемлекеттік мекемесімен (бұдан әрі– көрсетілетін қызметті беруші)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Мемлекеттiк көрсетілетін қызмет Қазақстан Республикасы Үкіметінің 2014 жылғы 26 маусымдағы № 702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"ІІ, ІІІ және ІV санаттағы объектілерге мемлекеттік экологиялық сараптама қорытындысын беру" мемлекеттік көрсетілетін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3)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II, III және IV санат объектілері үшін уәкілетті лауазымды адамның электрондық цифрлық қолтаңбасымен (бұдан әрі – ЭЦҚ) куәландырылған электрондық құжат нысанында "келісіледі/келісілмейді" деген тұжырыммен мемлекеттік экологиялық сараптама қорытындысын беру.</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беру нысаны: электрондық және қағаз түрінде.</w:t>
      </w:r>
      <w:r>
        <w:br/>
      </w:r>
      <w:r>
        <w:rPr>
          <w:rFonts w:ascii="Times New Roman"/>
          <w:b w:val="false"/>
          <w:i w:val="false"/>
          <w:color w:val="000000"/>
          <w:sz w:val="28"/>
        </w:rPr>
        <w:t>
      </w:t>
      </w:r>
      <w:r>
        <w:rPr>
          <w:rFonts w:ascii="Times New Roman"/>
          <w:b w:val="false"/>
          <w:i w:val="false"/>
          <w:color w:val="000000"/>
          <w:sz w:val="28"/>
        </w:rPr>
        <w:t>Порталда мемлекеттік қызмет көрсету нәтижесі көрсетілетін қызметті берушінің уәкілетті адамының ЭЦҚ қойылған электрондық құжат нысанында "жеке кабинетке" жолданады.</w:t>
      </w:r>
      <w:r>
        <w:br/>
      </w:r>
      <w:r>
        <w:rPr>
          <w:rFonts w:ascii="Times New Roman"/>
          <w:b w:val="false"/>
          <w:i w:val="false"/>
          <w:color w:val="000000"/>
          <w:sz w:val="28"/>
        </w:rPr>
        <w:t>
</w:t>
      </w:r>
    </w:p>
    <w:bookmarkStart w:name="z107"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рәсімді (іс-қимылды) бастауға негіздеме стандарттың</w:t>
      </w:r>
      <w:r>
        <w:rPr>
          <w:rFonts w:ascii="Times New Roman"/>
          <w:b w:val="false"/>
          <w:i w:val="false"/>
          <w:color w:val="000000"/>
          <w:sz w:val="28"/>
        </w:rPr>
        <w:t xml:space="preserve"> 1-қосымшасына </w:t>
      </w:r>
      <w:r>
        <w:rPr>
          <w:rFonts w:ascii="Times New Roman"/>
          <w:b w:val="false"/>
          <w:i w:val="false"/>
          <w:color w:val="000000"/>
          <w:sz w:val="28"/>
        </w:rPr>
        <w:t>сәйкес нысан бойынша қорытынды алуға арналған өтініш.</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берушіге жүгінген кезде мемлекеттiк қызмет көрсету процесінің құрамына кiретiн әрбiр рәсiмнiң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(немесе сенімхат бойынша оның өкілі) стандарттың</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құжаттарды (бұдан әрі-құжаттар) көрсетілетін қызметті берушіге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кеңсе қызметкері 30 (отыз ) минут ішінде құжаттарды тіркейді, оның көшірмесіне құжаттардың қабылданған күні көрсетілген белгі қою арқылы өтініштің қабылданғанын растайды және құжаттарды көрсетілетін қызметті берушінің басшысына жолдайды;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 1 (бір) жұмыс күні ішінде құжаттарды қарайды және көрсетілетін қызметті берушінің бөлім басшысына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бөлім басшысы 1 (бір) жұмыс күні ішінде құжаттарды қарайды және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құжаттарды қарайды және көрсетілетін қызметті берушінің бөлім басшысына мыналарды дайындайды және жолдайды:</w:t>
      </w:r>
      <w:r>
        <w:br/>
      </w:r>
      <w:r>
        <w:rPr>
          <w:rFonts w:ascii="Times New Roman"/>
          <w:b w:val="false"/>
          <w:i w:val="false"/>
          <w:color w:val="000000"/>
          <w:sz w:val="28"/>
        </w:rPr>
        <w:t>
      </w:t>
      </w:r>
      <w:r>
        <w:rPr>
          <w:rFonts w:ascii="Times New Roman"/>
          <w:b w:val="false"/>
          <w:i w:val="false"/>
          <w:color w:val="000000"/>
          <w:sz w:val="28"/>
        </w:rPr>
        <w:t>алдын-ала сараптама нәтижесі – қорытынды беруден бас тарту туралы дәлелді жауапты 2 (екі) жұмыс күні ішінде;</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құжаттарды қайта тапсырған жағдайда - мемлекеттік экологиялық сараптаманың екінші қайтара қорытындысын 7 (жеті) жұмыс күні ішінде;</w:t>
      </w:r>
      <w:r>
        <w:br/>
      </w:r>
      <w:r>
        <w:rPr>
          <w:rFonts w:ascii="Times New Roman"/>
          <w:b w:val="false"/>
          <w:i w:val="false"/>
          <w:color w:val="000000"/>
          <w:sz w:val="28"/>
        </w:rPr>
        <w:t>
      </w:t>
      </w:r>
      <w:r>
        <w:rPr>
          <w:rFonts w:ascii="Times New Roman"/>
          <w:b w:val="false"/>
          <w:i w:val="false"/>
          <w:color w:val="000000"/>
          <w:sz w:val="28"/>
        </w:rPr>
        <w:t>ІІ, ІІІ және IV санаттағы объектілерге мемлекеттік экологиялық сараптама қорытындысын 26 (жиырма алты) күнтізбелік күн ішінде;</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бөлім басшысы 1 (бір) жұмыс күні ішінде мемлекеттік қызмет көрсету нәтижесіне қол қойып, көрсетілетін қызметті берушінің кеңсе қызметкеріне жолдайды;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кеңсе қызметкері 30 (отыз) минут ішінде мемлекеттік қызмет көрсету нәтижесін тiркейді және көрсетілетін қызметті алушыға (немесе сенiмхат бойынша оның өкiлiне) береді.</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w:t>
      </w:r>
      <w:r>
        <w:rPr>
          <w:rFonts w:ascii="Times New Roman"/>
          <w:b w:val="false"/>
          <w:i w:val="false"/>
          <w:color w:val="000000"/>
          <w:sz w:val="28"/>
        </w:rPr>
        <w:t>1) көрсетілетін қызметті алушы (немесе сенімхат бойынша оның өкілі) көрсетілетін қызметті берушіге құжаттарды ұсынады;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кеңсе қызметкері құжаттарды тіркейді және көрсетілетін қызметті берушінің басшысына жолдайды;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 құжаттарды қарайды және көрсетілетін қызметті берушінің бөлім басшысына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бөлім басшысы құжаттарды қарайды және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құжаттарды қарайды және мыналарды дайындап, көрсетілетін қызметті берушінің бөлім басшысына жолдайды:</w:t>
      </w:r>
      <w:r>
        <w:br/>
      </w:r>
      <w:r>
        <w:rPr>
          <w:rFonts w:ascii="Times New Roman"/>
          <w:b w:val="false"/>
          <w:i w:val="false"/>
          <w:color w:val="000000"/>
          <w:sz w:val="28"/>
        </w:rPr>
        <w:t>
      </w:t>
      </w:r>
      <w:r>
        <w:rPr>
          <w:rFonts w:ascii="Times New Roman"/>
          <w:b w:val="false"/>
          <w:i w:val="false"/>
          <w:color w:val="000000"/>
          <w:sz w:val="28"/>
        </w:rPr>
        <w:t>алдын-ала сараптама нәтижесі – қорытынды беруден бас тарту туралы дәлелді жауапты;</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құжаттарды қайта тапсырған жағдайда - мемлекеттік экологиялық сараптаманың екінші қайтара қорытындысын;</w:t>
      </w:r>
      <w:r>
        <w:br/>
      </w:r>
      <w:r>
        <w:rPr>
          <w:rFonts w:ascii="Times New Roman"/>
          <w:b w:val="false"/>
          <w:i w:val="false"/>
          <w:color w:val="000000"/>
          <w:sz w:val="28"/>
        </w:rPr>
        <w:t>
      </w:t>
      </w:r>
      <w:r>
        <w:rPr>
          <w:rFonts w:ascii="Times New Roman"/>
          <w:b w:val="false"/>
          <w:i w:val="false"/>
          <w:color w:val="000000"/>
          <w:sz w:val="28"/>
        </w:rPr>
        <w:t>ІІ, ІІІ және IV санаттағы объектілерге мемлекеттік экологиялық сараптама қорытындысын;</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бөлім басшысы мелекеттік қызмет көрсету нәтижесіне қол қояды және көрсетілетін қызметті берушінің кеңсе қызметкеріне жолдайды: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кеңсе қызметкері ІІ, ІІІ және IV санаттағы объектілерге мемлекеттік экологиялық сараптама қорытындысын немесе өтінішті одан әрі қараудан бас тарту туралы дәлелді жауапты тiркейді және көрсетілетін қызметті алушыға (немесе сенiмхат бойынша оның өкiлiне) береді.</w:t>
      </w:r>
      <w:r>
        <w:br/>
      </w:r>
      <w:r>
        <w:rPr>
          <w:rFonts w:ascii="Times New Roman"/>
          <w:b w:val="false"/>
          <w:i w:val="false"/>
          <w:color w:val="000000"/>
          <w:sz w:val="28"/>
        </w:rPr>
        <w:t>
</w:t>
      </w:r>
    </w:p>
    <w:bookmarkStart w:name="z131" w:id="12"/>
    <w:p>
      <w:pPr>
        <w:spacing w:after="0"/>
        <w:ind w:left="0"/>
        <w:jc w:val="left"/>
      </w:pPr>
      <w:r>
        <w:rPr>
          <w:rFonts w:ascii="Times New Roman"/>
          <w:b/>
          <w:i w:val="false"/>
          <w:color w:val="000000"/>
        </w:rPr>
        <w:t xml:space="preserve"> 3. Мемлекеттiк қызмет көрсету процесінде көрсетілетін қызметті берушiнiң құрылымдық бөлiмшелерінің (қызметкерлерінің) өзара</w:t>
      </w:r>
      <w:r>
        <w:br/>
      </w:r>
      <w:r>
        <w:rPr>
          <w:rFonts w:ascii="Times New Roman"/>
          <w:b/>
          <w:i w:val="false"/>
          <w:color w:val="000000"/>
        </w:rPr>
        <w:t>іс-қимыл тәртiбiн сипаттау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Мемлекеттiк қызмет көрсету процесіне қатысатын көрсетілетін қызметті берушінің құрылымдық бөлiмшелерінің (қызметкерлерінің) тiзбесі: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бөлім басшысы;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бөлiмшелер (қызметкерлер) арасындағы рәсімдердің (іс-қимылдардың) реттілігін сипаттау "ІІ, ІІІ және ІV санаттағы объектілерге мемлекеттік экологиялық сараптама қорытындысын беру" мемлекеттік көрсетілетін қызмет регламентінің (бұдан әрі - регламент)</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блок-схемасымен сүйемелденеді.</w:t>
      </w:r>
      <w:r>
        <w:br/>
      </w:r>
      <w:r>
        <w:rPr>
          <w:rFonts w:ascii="Times New Roman"/>
          <w:b w:val="false"/>
          <w:i w:val="false"/>
          <w:color w:val="000000"/>
          <w:sz w:val="28"/>
        </w:rPr>
        <w:t>
</w:t>
      </w:r>
    </w:p>
    <w:bookmarkStart w:name="z138" w:id="1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9. Әрбір рәсімнің (іс-қимылдың) ұзақтығын көрсете отырып, ХҚО-на жүгіну тәртібін сипаттау:</w:t>
      </w:r>
      <w:r>
        <w:br/>
      </w:r>
      <w:r>
        <w:rPr>
          <w:rFonts w:ascii="Times New Roman"/>
          <w:b w:val="false"/>
          <w:i w:val="false"/>
          <w:color w:val="000000"/>
          <w:sz w:val="28"/>
        </w:rPr>
        <w:t>
      </w:t>
      </w:r>
      <w:r>
        <w:rPr>
          <w:rFonts w:ascii="Times New Roman"/>
          <w:b w:val="false"/>
          <w:i w:val="false"/>
          <w:color w:val="000000"/>
          <w:sz w:val="28"/>
        </w:rPr>
        <w:t>1) 1-процесс – ХҚО операторының мемлекеттік қызмет көрсету үшін ХҚО ықпалдастырылған ақпараттық жүйесінің автоматтандырылған жұмыс орнына (бұдан әрі - ХҚО ЫАЖ АЖО) логин мен парольді енгізуі (авторизациялау процесі) (1 минут ішінде);</w:t>
      </w:r>
      <w:r>
        <w:br/>
      </w:r>
      <w:r>
        <w:rPr>
          <w:rFonts w:ascii="Times New Roman"/>
          <w:b w:val="false"/>
          <w:i w:val="false"/>
          <w:color w:val="000000"/>
          <w:sz w:val="28"/>
        </w:rPr>
        <w:t>
      </w:t>
      </w:r>
      <w:r>
        <w:rPr>
          <w:rFonts w:ascii="Times New Roman"/>
          <w:b w:val="false"/>
          <w:i w:val="false"/>
          <w:color w:val="000000"/>
          <w:sz w:val="28"/>
        </w:rPr>
        <w:t>2) 2-процесс – ХҚО операторының осы регламентте көрсетілген мемлекеттік қызметті таңдауы, экранға мемлекеттік қызметті көрсету үшін сұраныс нысанын шығаруы және ХҚО операторының көрсетілетін қызметті алушының мәліметтерін енгізуі (2 минут ішінде);</w:t>
      </w:r>
      <w:r>
        <w:br/>
      </w:r>
      <w:r>
        <w:rPr>
          <w:rFonts w:ascii="Times New Roman"/>
          <w:b w:val="false"/>
          <w:i w:val="false"/>
          <w:color w:val="000000"/>
          <w:sz w:val="28"/>
        </w:rPr>
        <w:t>
      </w:t>
      </w:r>
      <w:r>
        <w:rPr>
          <w:rFonts w:ascii="Times New Roman"/>
          <w:b w:val="false"/>
          <w:i w:val="false"/>
          <w:color w:val="000000"/>
          <w:sz w:val="28"/>
        </w:rPr>
        <w:t>3) 3-процесс – электрондық үкімет шлюзі (бұдан әрі – ЭҮШ) арқылы жеке тұлғалардың мемлекеттік деректер қорына/заңды тұлғалардың мемлекеттік деректер қорына (бұдан әрі – ЖТ МДҚ/ЗТ МДҚ) көрсетілетін қызметті алушының мәліметтері туралы, сонымен бірге бірыңғай нотариалдық ақпараттық жүйесіне (бұдан әрі - БНАЖ) көрсетілетін қызметті алушы өкілінің сенімхат мәліметтері туралы сұрау жолданады;</w:t>
      </w:r>
      <w:r>
        <w:br/>
      </w:r>
      <w:r>
        <w:rPr>
          <w:rFonts w:ascii="Times New Roman"/>
          <w:b w:val="false"/>
          <w:i w:val="false"/>
          <w:color w:val="000000"/>
          <w:sz w:val="28"/>
        </w:rPr>
        <w:t>
      </w:t>
      </w:r>
      <w:r>
        <w:rPr>
          <w:rFonts w:ascii="Times New Roman"/>
          <w:b w:val="false"/>
          <w:i w:val="false"/>
          <w:color w:val="000000"/>
          <w:sz w:val="28"/>
        </w:rPr>
        <w:t>4) 1-шарт – ЖТ МДҚ/ЗТ МДҚ-да көрсетілетін қызметті алушы мәліметтерінің және БНАЖ-да сенімхат мәліметтерінің бар болуы тексеріледі (1 минут ішінде);</w:t>
      </w:r>
      <w:r>
        <w:br/>
      </w:r>
      <w:r>
        <w:rPr>
          <w:rFonts w:ascii="Times New Roman"/>
          <w:b w:val="false"/>
          <w:i w:val="false"/>
          <w:color w:val="000000"/>
          <w:sz w:val="28"/>
        </w:rPr>
        <w:t>
      </w:t>
      </w:r>
      <w:r>
        <w:rPr>
          <w:rFonts w:ascii="Times New Roman"/>
          <w:b w:val="false"/>
          <w:i w:val="false"/>
          <w:color w:val="000000"/>
          <w:sz w:val="28"/>
        </w:rPr>
        <w:t>5) 4-процесс – ЖТ МДҚ/ЗТ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(2 минут ішінде);</w:t>
      </w:r>
      <w:r>
        <w:br/>
      </w:r>
      <w:r>
        <w:rPr>
          <w:rFonts w:ascii="Times New Roman"/>
          <w:b w:val="false"/>
          <w:i w:val="false"/>
          <w:color w:val="000000"/>
          <w:sz w:val="28"/>
        </w:rPr>
        <w:t>
      </w:t>
      </w:r>
      <w:r>
        <w:rPr>
          <w:rFonts w:ascii="Times New Roman"/>
          <w:b w:val="false"/>
          <w:i w:val="false"/>
          <w:color w:val="000000"/>
          <w:sz w:val="28"/>
        </w:rPr>
        <w:t>6) 5-процесс - ХҚО операторының сұрау салу нысанын құжаттардың қағаз нысанында болуы туралы белгі қою бөлігінде толтыруы және көрсетілетін қызметті алушы ұсынған құжаттарды сканерлеуі, оларды сұрау салу нысанына тіркеуі және мемлекеттік қызмет көрсетуге арналған сұрау салудың толтырылған нысанын (енгізілген деректерін) ЭЦҚ арқылы куәландыруы;</w:t>
      </w:r>
      <w:r>
        <w:br/>
      </w:r>
      <w:r>
        <w:rPr>
          <w:rFonts w:ascii="Times New Roman"/>
          <w:b w:val="false"/>
          <w:i w:val="false"/>
          <w:color w:val="000000"/>
          <w:sz w:val="28"/>
        </w:rPr>
        <w:t>
      </w:t>
      </w:r>
      <w:r>
        <w:rPr>
          <w:rFonts w:ascii="Times New Roman"/>
          <w:b w:val="false"/>
          <w:i w:val="false"/>
          <w:color w:val="000000"/>
          <w:sz w:val="28"/>
        </w:rPr>
        <w:t>7) 6-процесс – ЭҮШ арқылы ХҚО операторының ЭЦҚ-мен куәландырылған (қол қойылған) электрондық құжатты (алушының сұрау салуын) "Е-лицензиялау" МДҚ АЖО-не жолдау (2 минут ішінде);</w:t>
      </w:r>
      <w:r>
        <w:br/>
      </w:r>
      <w:r>
        <w:rPr>
          <w:rFonts w:ascii="Times New Roman"/>
          <w:b w:val="false"/>
          <w:i w:val="false"/>
          <w:color w:val="000000"/>
          <w:sz w:val="28"/>
        </w:rPr>
        <w:t>
      </w:t>
      </w:r>
      <w:r>
        <w:rPr>
          <w:rFonts w:ascii="Times New Roman"/>
          <w:b w:val="false"/>
          <w:i w:val="false"/>
          <w:color w:val="000000"/>
          <w:sz w:val="28"/>
        </w:rPr>
        <w:t>8) 7-процесс– "Е-лицензиялау" МДҚ АЖО электрондық құжаттарды тіркеу;</w:t>
      </w:r>
      <w:r>
        <w:br/>
      </w:r>
      <w:r>
        <w:rPr>
          <w:rFonts w:ascii="Times New Roman"/>
          <w:b w:val="false"/>
          <w:i w:val="false"/>
          <w:color w:val="000000"/>
          <w:sz w:val="28"/>
        </w:rPr>
        <w:t>
      </w:t>
      </w:r>
      <w:r>
        <w:rPr>
          <w:rFonts w:ascii="Times New Roman"/>
          <w:b w:val="false"/>
          <w:i w:val="false"/>
          <w:color w:val="000000"/>
          <w:sz w:val="28"/>
        </w:rPr>
        <w:t>9) 2-шарт – көрсетілетін қызметті берушінің көрсетілетін қызметті алушының қорытынды беруге арналған талаптар мен негіздемелерге сәйкестігін тексеруі;</w:t>
      </w:r>
      <w:r>
        <w:br/>
      </w:r>
      <w:r>
        <w:rPr>
          <w:rFonts w:ascii="Times New Roman"/>
          <w:b w:val="false"/>
          <w:i w:val="false"/>
          <w:color w:val="000000"/>
          <w:sz w:val="28"/>
        </w:rPr>
        <w:t>
      </w:t>
      </w:r>
      <w:r>
        <w:rPr>
          <w:rFonts w:ascii="Times New Roman"/>
          <w:b w:val="false"/>
          <w:i w:val="false"/>
          <w:color w:val="000000"/>
          <w:sz w:val="28"/>
        </w:rPr>
        <w:t>10) 8-процесс – "Е лицензиялау" МДҚ АЖО-да көрсетілетін мемлекеттік қызметті алушының мәліметтерінде кемшіліктердің болуына байланысты сұрау салынған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11) 9-процесс - көрсетілетін қызметті алушының "Е-лицензиялау" МДҚ АЖО қалыптастырылған мемлекеттік қызмет нәтижесін (ІІ, ІІІ және ІV санаттағы объектілерге мемлекеттік экологиялық сараптама қорытындысын) алуы.</w:t>
      </w:r>
      <w:r>
        <w:br/>
      </w:r>
      <w:r>
        <w:rPr>
          <w:rFonts w:ascii="Times New Roman"/>
          <w:b w:val="false"/>
          <w:i w:val="false"/>
          <w:color w:val="000000"/>
          <w:sz w:val="28"/>
        </w:rPr>
        <w:t>
      </w:t>
      </w:r>
      <w:r>
        <w:rPr>
          <w:rFonts w:ascii="Times New Roman"/>
          <w:b w:val="false"/>
          <w:i w:val="false"/>
          <w:color w:val="000000"/>
          <w:sz w:val="28"/>
        </w:rPr>
        <w:t xml:space="preserve">12. ХҚО арқылы мемлекеттік қызмет көрсету кезінде тартылған ақпараттық жүйелердің функционалдық өзара іс-қимылы осы мемлекеттік қызмет көрсету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w:t>
      </w:r>
      <w:r>
        <w:rPr>
          <w:rFonts w:ascii="Times New Roman"/>
          <w:b w:val="false"/>
          <w:i w:val="false"/>
          <w:color w:val="000000"/>
          <w:sz w:val="28"/>
        </w:rPr>
        <w:t>Егер Қазақстан Республикасының заңдарында өзгеше көзделмесе, ХҚО қызметкері мемлекеттік қызмет көрсету кезінде ақпараттық жүйелерде қамтылған заңмен қорғалатын құпия мәліметтерді пайдалануға көрсетілетін қызметті алушының (немесе сенімхат бойынша оның өкілінің) жазбаша келісімін алады.</w:t>
      </w:r>
      <w:r>
        <w:br/>
      </w:r>
      <w:r>
        <w:rPr>
          <w:rFonts w:ascii="Times New Roman"/>
          <w:b w:val="false"/>
          <w:i w:val="false"/>
          <w:color w:val="000000"/>
          <w:sz w:val="28"/>
        </w:rPr>
        <w:t>
      </w:t>
      </w:r>
      <w:r>
        <w:rPr>
          <w:rFonts w:ascii="Times New Roman"/>
          <w:b w:val="false"/>
          <w:i w:val="false"/>
          <w:color w:val="000000"/>
          <w:sz w:val="28"/>
        </w:rPr>
        <w:t>Егер көрсетілетін қызметті алушы стандарттың</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құжаттардың толық топтамасын ұсынбаған жағдайда, ХҚО қызметкері өтінішті қабылдаудан бас тартады және стандарттың</w:t>
      </w:r>
      <w:r>
        <w:rPr>
          <w:rFonts w:ascii="Times New Roman"/>
          <w:b w:val="false"/>
          <w:i w:val="false"/>
          <w:color w:val="000000"/>
          <w:sz w:val="28"/>
        </w:rPr>
        <w:t xml:space="preserve"> 2-қосымшасына </w:t>
      </w:r>
      <w:r>
        <w:rPr>
          <w:rFonts w:ascii="Times New Roman"/>
          <w:b w:val="false"/>
          <w:i w:val="false"/>
          <w:color w:val="000000"/>
          <w:sz w:val="28"/>
        </w:rPr>
        <w:t>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13. Портал арқылы мемлекеттік қызмет көрсету кезіндегі көрсетілетін қызметті алушының жүгіну тәртібі мен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өзінің компьютерінің интернет-браузерінде сақталатын ЭЦҚ тіркеу куәлігінің жеке сәйкестендіру нөмірі (бұдан әрі-ЖСН) және бизнес сәйкестендіру нөмірінің (бұдан әрі-БСН)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1-процесс - көрсетілетін қызметті алушының компьютерінің интернет-браузерінде ЭЦҚ тіркеу куәлігін бекіту, көрсетілетін қызметті алушының мемлекеттік қызметті алу үшін порталға парольді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3) 1-шарт – порталда логин (ЖСН/БСН)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5) 3-процесс – көрсетілетін қызметті алушының мемлекеттік көрсетілетін қызметті таңдауы, экранға қызметті көрсету үшін сұраныстың нысанын шығаруы және көрсетілетін қызметті алушының, оның құрылымы мен үлгі талаптарын ескере отырып, нысанды толтыруы (мәліметтерді енгізуі), сұраныс нысанына қажетті құжаттарды электрондық түрде жалғауы;</w:t>
      </w:r>
      <w:r>
        <w:br/>
      </w:r>
      <w:r>
        <w:rPr>
          <w:rFonts w:ascii="Times New Roman"/>
          <w:b w:val="false"/>
          <w:i w:val="false"/>
          <w:color w:val="000000"/>
          <w:sz w:val="28"/>
        </w:rPr>
        <w:t>
      </w:t>
      </w:r>
      <w:r>
        <w:rPr>
          <w:rFonts w:ascii="Times New Roman"/>
          <w:b w:val="false"/>
          <w:i w:val="false"/>
          <w:color w:val="000000"/>
          <w:sz w:val="28"/>
        </w:rPr>
        <w:t>6) 4-процесс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7) 2-шарт – порталда ЭЦҚ тіркеу куәлігінің қолданылу мерзімін және қайтарып алынған (күші жойылған) тіркеу куәліктерінің тізімінде жоқтығын, сондай-ақ сұраныста көрсетілген ЖСН/БСН және ЭЦҚ тіркеу куәлігінде көрсетілген ЖСН/БСН арасындағы бірдейлендіру мәліметтерінің сәйкестігін тексеру;</w:t>
      </w:r>
      <w:r>
        <w:br/>
      </w:r>
      <w:r>
        <w:rPr>
          <w:rFonts w:ascii="Times New Roman"/>
          <w:b w:val="false"/>
          <w:i w:val="false"/>
          <w:color w:val="000000"/>
          <w:sz w:val="28"/>
        </w:rPr>
        <w:t>
      </w:t>
      </w:r>
      <w:r>
        <w:rPr>
          <w:rFonts w:ascii="Times New Roman"/>
          <w:b w:val="false"/>
          <w:i w:val="false"/>
          <w:color w:val="000000"/>
          <w:sz w:val="28"/>
        </w:rPr>
        <w:t>8) 5-процесс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6-процесс – көрсетілетін қызметті алушының ЭЦҚ арқылы мемлекеттік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10) 7-процесс –электрондық құжатты (көрсетілетін қызметті алушының сұранысын) порталға тіркеу және "Е-лицензиялау" МДҚ АЖО-да сұрауды өңдеу;</w:t>
      </w:r>
      <w:r>
        <w:br/>
      </w:r>
      <w:r>
        <w:rPr>
          <w:rFonts w:ascii="Times New Roman"/>
          <w:b w:val="false"/>
          <w:i w:val="false"/>
          <w:color w:val="000000"/>
          <w:sz w:val="28"/>
        </w:rPr>
        <w:t>
      </w:t>
      </w:r>
      <w:r>
        <w:rPr>
          <w:rFonts w:ascii="Times New Roman"/>
          <w:b w:val="false"/>
          <w:i w:val="false"/>
          <w:color w:val="000000"/>
          <w:sz w:val="28"/>
        </w:rPr>
        <w:t>11) 3-шарт – көрсетілетін қызметті берушінің көрсетілетін қызметті алушының қорытынды беруге арналған талаптар мен негіздемелерге сәйкестігін тексеруі;</w:t>
      </w:r>
      <w:r>
        <w:br/>
      </w:r>
      <w:r>
        <w:rPr>
          <w:rFonts w:ascii="Times New Roman"/>
          <w:b w:val="false"/>
          <w:i w:val="false"/>
          <w:color w:val="000000"/>
          <w:sz w:val="28"/>
        </w:rPr>
        <w:t>
      </w:t>
      </w:r>
      <w:r>
        <w:rPr>
          <w:rFonts w:ascii="Times New Roman"/>
          <w:b w:val="false"/>
          <w:i w:val="false"/>
          <w:color w:val="000000"/>
          <w:sz w:val="28"/>
        </w:rPr>
        <w:t>12) 8-процесс – "Е лицензиялау" МДҚ АЖО-да көрсетілетін мемлекеттік көрсетілетін қызметті алушының мәліметтерінде кемшіліктердің болуына байланысты сұрау салынған мемлекеттік қызметті көрсетуден бас тарту туралы хабарлама қалыптастырылады;</w:t>
      </w:r>
      <w:r>
        <w:br/>
      </w:r>
      <w:r>
        <w:rPr>
          <w:rFonts w:ascii="Times New Roman"/>
          <w:b w:val="false"/>
          <w:i w:val="false"/>
          <w:color w:val="000000"/>
          <w:sz w:val="28"/>
        </w:rPr>
        <w:t>
      </w:t>
      </w:r>
      <w:r>
        <w:rPr>
          <w:rFonts w:ascii="Times New Roman"/>
          <w:b w:val="false"/>
          <w:i w:val="false"/>
          <w:color w:val="000000"/>
          <w:sz w:val="28"/>
        </w:rPr>
        <w:t>13) 9-процесс – көрсетілетін қызметті алушының порталда қалыптастырылған мемлекеттік қызмет нәтижесін (ІІ, ІІІ және ІV санаттағы объектілерге мемлекеттік экологиялық сараптама қорытындысын) алуы. Мемлекеттік қызмет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кабинетіне"жолданады.</w:t>
      </w:r>
      <w:r>
        <w:br/>
      </w:r>
      <w:r>
        <w:rPr>
          <w:rFonts w:ascii="Times New Roman"/>
          <w:b w:val="false"/>
          <w:i w:val="false"/>
          <w:color w:val="000000"/>
          <w:sz w:val="28"/>
        </w:rPr>
        <w:t>
      </w:t>
      </w:r>
      <w:r>
        <w:rPr>
          <w:rFonts w:ascii="Times New Roman"/>
          <w:b w:val="false"/>
          <w:i w:val="false"/>
          <w:color w:val="000000"/>
          <w:sz w:val="28"/>
        </w:rPr>
        <w:t xml:space="preserve">14. Портал арқылы мемлекеттік қызмет көрсету кезінде ақпараттық жүйелердің функционалдық өзара іс-қимылы осы мемлекеттік қызмет көрсету регламенттің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15.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16. Көрсетілетін қызметті берушінің, ХҚО-ның және (немесе) оның операторының мемлекеттік қызметтерді көрсету мәселелері бойынша шешімдеріне, әрекетіне (әрекетсіздігіне) шағымдану стандарттың</w:t>
      </w:r>
      <w:r>
        <w:rPr>
          <w:rFonts w:ascii="Times New Roman"/>
          <w:b w:val="false"/>
          <w:i w:val="false"/>
          <w:color w:val="000000"/>
          <w:sz w:val="28"/>
        </w:rPr>
        <w:t xml:space="preserve"> 3-бөліміне </w:t>
      </w:r>
      <w:r>
        <w:rPr>
          <w:rFonts w:ascii="Times New Roman"/>
          <w:b w:val="false"/>
          <w:i w:val="false"/>
          <w:color w:val="000000"/>
          <w:sz w:val="28"/>
        </w:rPr>
        <w:t>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 объектілерге мемлекеттік экологиялық сараптама қорытындысын беру" мемлекеттік көрсетілетін қызмет регламентіне 1-қосымша</w:t>
            </w:r>
          </w:p>
        </w:tc>
      </w:tr>
    </w:tbl>
    <w:bookmarkStart w:name="z172" w:id="14"/>
    <w:p>
      <w:pPr>
        <w:spacing w:after="0"/>
        <w:ind w:left="0"/>
        <w:jc w:val="left"/>
      </w:pPr>
      <w:r>
        <w:rPr>
          <w:rFonts w:ascii="Times New Roman"/>
          <w:b/>
          <w:i w:val="false"/>
          <w:color w:val="000000"/>
        </w:rPr>
        <w:t xml:space="preserve"> Әрбір рәсімнің (іс-қимылдың) ұзақтығын көрсете отырып, құрылымдық бөлiмшелер (қызметкерлер) арасындағы рәсімдердің (іс-қимылдың) реттілігін сипаттаудың блок-схемасы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 объектілерге мемлекеттік экологиялық сараптама қорытындысын беру" мемлекеттік көрсетілетін қызмет регламентіне</w:t>
            </w:r>
          </w:p>
        </w:tc>
      </w:tr>
    </w:tbl>
    <w:bookmarkStart w:name="z175" w:id="15"/>
    <w:p>
      <w:pPr>
        <w:spacing w:after="0"/>
        <w:ind w:left="0"/>
        <w:jc w:val="left"/>
      </w:pPr>
      <w:r>
        <w:rPr>
          <w:rFonts w:ascii="Times New Roman"/>
          <w:b/>
          <w:i w:val="false"/>
          <w:color w:val="000000"/>
        </w:rPr>
        <w:t xml:space="preserve"> 2-қосымша ХҚО арқылы мемлекеттік қызмет көрсету кезінде ақпараттық жүйелердің функционалды өзара іс-қимыл диаграммасы</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 объектілерге мемлекеттік экологиялық сараптама қорытындысын беру" мемлекеттік көрсетілетін қызмет регламентіне 3-қосымша</w:t>
            </w:r>
          </w:p>
        </w:tc>
      </w:tr>
    </w:tbl>
    <w:bookmarkStart w:name="z178" w:id="16"/>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іс-қимыл диаграммасы</w:t>
      </w:r>
    </w:p>
    <w:bookmarkEnd w:id="1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 объектілерге мемлекеттік экологиялық сараптама қорытындысын беру" мемлекеттік көрсетілетін қызмет регламентіне</w:t>
            </w:r>
          </w:p>
        </w:tc>
      </w:tr>
    </w:tbl>
    <w:bookmarkStart w:name="z181" w:id="17"/>
    <w:p>
      <w:pPr>
        <w:spacing w:after="0"/>
        <w:ind w:left="0"/>
        <w:jc w:val="left"/>
      </w:pPr>
      <w:r>
        <w:rPr>
          <w:rFonts w:ascii="Times New Roman"/>
          <w:b/>
          <w:i w:val="false"/>
          <w:color w:val="000000"/>
        </w:rPr>
        <w:t xml:space="preserve"> 4-қосымша "ІІ, ІІІ және ІV санаттағы объектілерге мемлекеттік экологиялық сараптама қорытындысын беру" мемлекеттік қызметін көрсетудің бизнес процесстерінің анықтамалығы</w:t>
      </w:r>
    </w:p>
    <w:bookmarkEnd w:id="1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