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b7db07" w14:textId="4b7db0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"Техникалық және кәсіптік, орта білімнен кейінгі білім беретін ұйымдарға құжаттар қабылдау"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әкімдігінің 2014 жылғы 30 қыркүйектегі № 254 қаулысы. Батыс Қазақстан облысы Әділет департаментінде 2014 жылғы 5 қарашада № 3676 болып тіркелді. Күші жойылды - Батыс Қазақстан облысы әкімдігінің 2015 жылғы 21 шілдедегі № 188 қаулысымен</w:t>
      </w:r>
    </w:p>
    <w:p>
      <w:pPr>
        <w:spacing w:after="0"/>
        <w:ind w:left="0"/>
        <w:jc w:val="left"/>
      </w:pPr>
      <w:r>
        <w:rPr>
          <w:rFonts w:ascii="Times New Roman"/>
          <w:b w:val="false"/>
          <w:i w:val="false"/>
          <w:color w:val="ff0000"/>
          <w:sz w:val="28"/>
        </w:rPr>
        <w:t xml:space="preserve">      Ескерту. Күші жойылды - Батыс Қазақстан облысы әкімдігінің 21.07.2015 </w:t>
      </w:r>
      <w:r>
        <w:rPr>
          <w:rFonts w:ascii="Times New Roman"/>
          <w:b w:val="false"/>
          <w:i w:val="false"/>
          <w:color w:val="ff0000"/>
          <w:sz w:val="28"/>
        </w:rPr>
        <w:t>№ 188</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w:t>
      </w:r>
      <w:r>
        <w:rPr>
          <w:rFonts w:ascii="Times New Roman"/>
          <w:b w:val="false"/>
          <w:i w:val="false"/>
          <w:color w:val="000000"/>
          <w:sz w:val="28"/>
        </w:rPr>
        <w:t xml:space="preserve"> туралы"</w:t>
      </w:r>
      <w:r>
        <w:rPr>
          <w:rFonts w:ascii="Times New Roman"/>
          <w:b w:val="false"/>
          <w:i w:val="false"/>
          <w:color w:val="000000"/>
          <w:sz w:val="28"/>
        </w:rPr>
        <w:t xml:space="preserve"> 2001 жылғы 23 қаңтардағы, "Мемлекеттік көрсетілетін қызметтер </w:t>
      </w:r>
      <w:r>
        <w:rPr>
          <w:rFonts w:ascii="Times New Roman"/>
          <w:b w:val="false"/>
          <w:i w:val="false"/>
          <w:color w:val="000000"/>
          <w:sz w:val="28"/>
        </w:rPr>
        <w:t xml:space="preserve"> туралы"</w:t>
      </w:r>
      <w:r>
        <w:rPr>
          <w:rFonts w:ascii="Times New Roman"/>
          <w:b w:val="false"/>
          <w:i w:val="false"/>
          <w:color w:val="000000"/>
          <w:sz w:val="28"/>
        </w:rPr>
        <w:t xml:space="preserve"> 2013 жылғы 15 сәуірдегі Қазақстан Республикасының Заңдарын басшылыққа ала отырып Батыс Қазақстан облыс әкімдігі </w:t>
      </w:r>
      <w:r>
        <w:rPr>
          <w:rFonts w:ascii="Times New Roman"/>
          <w:b/>
          <w:i w:val="false"/>
          <w:color w:val="000000"/>
          <w:sz w:val="28"/>
        </w:rPr>
        <w:t>ҚАУЛЫ ЕТЕДІ:</w:t>
      </w:r>
      <w:r>
        <w:br/>
      </w:r>
      <w:r>
        <w:rPr>
          <w:rFonts w:ascii="Times New Roman"/>
          <w:b w:val="false"/>
          <w:i w:val="false"/>
          <w:color w:val="000000"/>
          <w:sz w:val="28"/>
        </w:rPr>
        <w:t xml:space="preserve">
      1. </w:t>
      </w:r>
      <w:r>
        <w:rPr>
          <w:rFonts w:ascii="Times New Roman"/>
          <w:b w:val="false"/>
          <w:i w:val="false"/>
          <w:color w:val="000000"/>
          <w:sz w:val="28"/>
        </w:rPr>
        <w:t xml:space="preserve">Қоса беріліп отырған "Техникалық және кәсіптік, орта білімнен кейінгі білім беретін ұйымдарға құжаттар қабылдау" мемлекеттік көрсетілетін қызмет </w:t>
      </w:r>
      <w:r>
        <w:rPr>
          <w:rFonts w:ascii="Times New Roman"/>
          <w:b w:val="false"/>
          <w:i w:val="false"/>
          <w:color w:val="000000"/>
          <w:sz w:val="28"/>
        </w:rPr>
        <w:t xml:space="preserve"> регламенті</w:t>
      </w:r>
      <w:r>
        <w:rPr>
          <w:rFonts w:ascii="Times New Roman"/>
          <w:b w:val="false"/>
          <w:i w:val="false"/>
          <w:color w:val="000000"/>
          <w:sz w:val="28"/>
        </w:rPr>
        <w:t>.</w:t>
      </w:r>
      <w:r>
        <w:br/>
      </w:r>
      <w:r>
        <w:rPr>
          <w:rFonts w:ascii="Times New Roman"/>
          <w:b w:val="false"/>
          <w:i w:val="false"/>
          <w:color w:val="000000"/>
          <w:sz w:val="28"/>
        </w:rPr>
        <w:t xml:space="preserve">
      2. </w:t>
      </w:r>
      <w:r>
        <w:rPr>
          <w:rFonts w:ascii="Times New Roman"/>
          <w:b w:val="false"/>
          <w:i w:val="false"/>
          <w:color w:val="000000"/>
          <w:sz w:val="28"/>
        </w:rPr>
        <w:t>Батыс Қазақстан облысы әкімі аппаратының басшысы (М. Л. Тоқжанов) осы қаулының әділет органдарында мемлекеттік тіркелуін, "Әділет" ақпараттық-құқықтық жүйесінде және бұқаралық ақпарат құралдарында оның ресми жариялануын қамтамасыз етсін.</w:t>
      </w:r>
      <w:r>
        <w:br/>
      </w:r>
      <w:r>
        <w:rPr>
          <w:rFonts w:ascii="Times New Roman"/>
          <w:b w:val="false"/>
          <w:i w:val="false"/>
          <w:color w:val="000000"/>
          <w:sz w:val="28"/>
        </w:rPr>
        <w:t xml:space="preserve">
      3. </w:t>
      </w:r>
      <w:r>
        <w:rPr>
          <w:rFonts w:ascii="Times New Roman"/>
          <w:b w:val="false"/>
          <w:i w:val="false"/>
          <w:color w:val="000000"/>
          <w:sz w:val="28"/>
        </w:rPr>
        <w:t>Осы қаулының орындалуын бақылау Батыс Қазақстан облысы әкімінің орынбасары М. Б. Мәкенге жүктелсін.</w:t>
      </w:r>
      <w:r>
        <w:br/>
      </w:r>
      <w:r>
        <w:rPr>
          <w:rFonts w:ascii="Times New Roman"/>
          <w:b w:val="false"/>
          <w:i w:val="false"/>
          <w:color w:val="000000"/>
          <w:sz w:val="28"/>
        </w:rPr>
        <w:t xml:space="preserve">
      4. </w:t>
      </w:r>
      <w:r>
        <w:rPr>
          <w:rFonts w:ascii="Times New Roman"/>
          <w:b w:val="false"/>
          <w:i w:val="false"/>
          <w:color w:val="000000"/>
          <w:sz w:val="28"/>
        </w:rPr>
        <w:t>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әкімінің</w:t>
            </w:r>
            <w:r>
              <w:br/>
            </w:r>
            <w:r>
              <w:rPr>
                <w:rFonts w:ascii="Times New Roman"/>
                <w:b w:val="false"/>
                <w:i/>
                <w:color w:val="000000"/>
                <w:sz w:val="20"/>
              </w:rPr>
              <w:t>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Шапкенов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6"/>
        <w:gridCol w:w="11464"/>
      </w:tblGrid>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 w:id="0"/>
          <w:p>
            <w:pPr>
              <w:spacing w:after="20"/>
              <w:ind w:left="20"/>
              <w:jc w:val="both"/>
            </w:pPr>
            <w:r>
              <w:rPr>
                <w:rFonts w:ascii="Times New Roman"/>
                <w:b w:val="false"/>
                <w:i w:val="false"/>
                <w:color w:val="000000"/>
                <w:sz w:val="20"/>
              </w:rPr>
              <w:t>2014 жылғы 30 қыркүйектегі № 254</w:t>
            </w:r>
            <w:r>
              <w:br/>
            </w:r>
            <w:r>
              <w:rPr>
                <w:rFonts w:ascii="Times New Roman"/>
                <w:b w:val="false"/>
                <w:i w:val="false"/>
                <w:color w:val="000000"/>
                <w:sz w:val="20"/>
              </w:rPr>
              <w:t>
</w:t>
            </w:r>
          </w:p>
          <w:bookmarkEnd w:id="0"/>
          <w:p>
            <w:pPr>
              <w:spacing w:after="20"/>
              <w:ind w:left="20"/>
              <w:jc w:val="both"/>
            </w:pPr>
            <w:r>
              <w:rPr>
                <w:rFonts w:ascii="Times New Roman"/>
                <w:b w:val="false"/>
                <w:i w:val="false"/>
                <w:color w:val="000000"/>
                <w:sz w:val="20"/>
              </w:rPr>
              <w:t>Батыс Қазақстан облысы әкімдігінің</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қаулысымен бекітілген</w:t>
            </w:r>
            <w:r>
              <w:br/>
            </w:r>
            <w:r>
              <w:rPr>
                <w:rFonts w:ascii="Times New Roman"/>
                <w:b w:val="false"/>
                <w:i w:val="false"/>
                <w:color w:val="000000"/>
                <w:sz w:val="20"/>
              </w:rPr>
              <w:t>
</w:t>
            </w:r>
          </w:p>
        </w:tc>
      </w:tr>
    </w:tbl>
    <w:bookmarkStart w:name="z10" w:id="1"/>
    <w:p>
      <w:pPr>
        <w:spacing w:after="0"/>
        <w:ind w:left="0"/>
        <w:jc w:val="left"/>
      </w:pPr>
      <w:r>
        <w:rPr>
          <w:rFonts w:ascii="Times New Roman"/>
          <w:b/>
          <w:i w:val="false"/>
          <w:color w:val="000000"/>
        </w:rPr>
        <w:t xml:space="preserve"> "Техникалық және кәсіптік, орта білімнен кейінгі білім беретін ұйымдарға құжаттар қабылдау" мемлекеттік көрсетілетін қызмет регламенті</w:t>
      </w:r>
      <w:r>
        <w:br/>
      </w:r>
      <w:r>
        <w:rPr>
          <w:rFonts w:ascii="Times New Roman"/>
          <w:b/>
          <w:i w:val="false"/>
          <w:color w:val="000000"/>
        </w:rPr>
        <w:t>1. Жалпы ережелер</w:t>
      </w:r>
    </w:p>
    <w:bookmarkEnd w:id="1"/>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"Техникалық және кәсіптік, орта білімнен кейінгі білім беретін ұйымдарға құжаттар қабылдау" мемлекеттік көрсетілетін қызметі (бұдан әрі – мемлекеттік көрсетілетін қызмет).</w:t>
      </w:r>
      <w:r>
        <w:br/>
      </w:r>
      <w:r>
        <w:rPr>
          <w:rFonts w:ascii="Times New Roman"/>
          <w:b w:val="false"/>
          <w:i w:val="false"/>
          <w:color w:val="000000"/>
          <w:sz w:val="28"/>
        </w:rPr>
        <w:t>
      </w:t>
      </w:r>
      <w:r>
        <w:rPr>
          <w:rFonts w:ascii="Times New Roman"/>
          <w:b w:val="false"/>
          <w:i w:val="false"/>
          <w:color w:val="000000"/>
          <w:sz w:val="28"/>
        </w:rPr>
        <w:t xml:space="preserve">Мемлекеттік көрсетілетін қызмет техникалық және кәсіптік, орта білімнен кейінгі білім беретін оқу орындарымен (бұдан әрі – көрсетілетін қызметті беруші) Қазақстан Республикасы Үкіметінің 2014 жылғы 31 мамырдағы № 599 "Техникалық және кәсіптік, орта білімнен кейінгі білім беретін ұйымдарға құжаттар қабылдау" мемлекеттік көрсетілетін қызмет стандартын бекіту туралы" </w:t>
      </w:r>
      <w:r>
        <w:rPr>
          <w:rFonts w:ascii="Times New Roman"/>
          <w:b w:val="false"/>
          <w:i w:val="false"/>
          <w:color w:val="000000"/>
          <w:sz w:val="28"/>
        </w:rPr>
        <w:t xml:space="preserve"> қаулысымен</w:t>
      </w:r>
      <w:r>
        <w:rPr>
          <w:rFonts w:ascii="Times New Roman"/>
          <w:b w:val="false"/>
          <w:i w:val="false"/>
          <w:color w:val="000000"/>
          <w:sz w:val="28"/>
        </w:rPr>
        <w:t xml:space="preserve"> бекітілген "Техникалық және кәсіптік, орта білімнен кейінгі білім беретін ұйымдарға құжаттар қабылдау" мемлекеттік көрсетілетін қызмет </w:t>
      </w:r>
      <w:r>
        <w:rPr>
          <w:rFonts w:ascii="Times New Roman"/>
          <w:b w:val="false"/>
          <w:i w:val="false"/>
          <w:color w:val="000000"/>
          <w:sz w:val="28"/>
        </w:rPr>
        <w:t xml:space="preserve"> стандартының</w:t>
      </w:r>
      <w:r>
        <w:rPr>
          <w:rFonts w:ascii="Times New Roman"/>
          <w:b w:val="false"/>
          <w:i w:val="false"/>
          <w:color w:val="000000"/>
          <w:sz w:val="28"/>
        </w:rPr>
        <w:t xml:space="preserve"> (бұдан әрі – стандарт) негізінде көрсетіледі.</w:t>
      </w:r>
      <w:r>
        <w:br/>
      </w:r>
      <w:r>
        <w:rPr>
          <w:rFonts w:ascii="Times New Roman"/>
          <w:b w:val="false"/>
          <w:i w:val="false"/>
          <w:color w:val="000000"/>
          <w:sz w:val="28"/>
        </w:rPr>
        <w:t>
      </w:t>
      </w:r>
      <w:r>
        <w:rPr>
          <w:rFonts w:ascii="Times New Roman"/>
          <w:b w:val="false"/>
          <w:i w:val="false"/>
          <w:color w:val="000000"/>
          <w:sz w:val="28"/>
        </w:rPr>
        <w:t>Өтініштерді қабылдау және мемлекеттік қызмет көрсетудің нәтижелерін беру техникалық және кәсіптік, орта білімнен кейінгі білім беретін оқу орнының базасында жүргізіледі.</w:t>
      </w:r>
      <w:r>
        <w:br/>
      </w:r>
      <w:r>
        <w:rPr>
          <w:rFonts w:ascii="Times New Roman"/>
          <w:b w:val="false"/>
          <w:i w:val="false"/>
          <w:color w:val="000000"/>
          <w:sz w:val="28"/>
        </w:rPr>
        <w:t>
      </w:t>
      </w:r>
      <w:r>
        <w:rPr>
          <w:rFonts w:ascii="Times New Roman"/>
          <w:b w:val="false"/>
          <w:i w:val="false"/>
          <w:color w:val="000000"/>
          <w:sz w:val="28"/>
        </w:rPr>
        <w:t>Мемлекеттік қызмет жеке тұлғаларға (бұдан әрі – көрсетілетін қызметті алушы) тегін көрсетіледі.</w:t>
      </w:r>
      <w:r>
        <w:br/>
      </w:r>
      <w:r>
        <w:rPr>
          <w:rFonts w:ascii="Times New Roman"/>
          <w:b w:val="false"/>
          <w:i w:val="false"/>
          <w:color w:val="000000"/>
          <w:sz w:val="28"/>
        </w:rPr>
        <w:t xml:space="preserve">
      2. </w:t>
      </w:r>
      <w:r>
        <w:rPr>
          <w:rFonts w:ascii="Times New Roman"/>
          <w:b w:val="false"/>
          <w:i w:val="false"/>
          <w:color w:val="000000"/>
          <w:sz w:val="28"/>
        </w:rPr>
        <w:t>Мемлекеттік қызмет көрсету нысаны: қағаз түрінде.</w:t>
      </w:r>
      <w:r>
        <w:br/>
      </w:r>
      <w:r>
        <w:rPr>
          <w:rFonts w:ascii="Times New Roman"/>
          <w:b w:val="false"/>
          <w:i w:val="false"/>
          <w:color w:val="000000"/>
          <w:sz w:val="28"/>
        </w:rPr>
        <w:t xml:space="preserve">
      3. </w:t>
      </w:r>
      <w:r>
        <w:rPr>
          <w:rFonts w:ascii="Times New Roman"/>
          <w:b w:val="false"/>
          <w:i w:val="false"/>
          <w:color w:val="000000"/>
          <w:sz w:val="28"/>
        </w:rPr>
        <w:t>Мемлекеттік қызмет көрсетудің нәтижесі – техникалық және кәсіптік, орта білімнен кейінгі білім беретін оқу орнына құжаттардың қабылданғаны туралы қолхат (бұдан әрі – қолхат) немесе мемлекеттік қызметті көрсетуден бас тарту туралы дәлелді жауап (бұдан әрі – бас тарту туралы дәлелді жауап) болып табылады.</w:t>
      </w:r>
      <w:r>
        <w:br/>
      </w:r>
      <w:r>
        <w:rPr>
          <w:rFonts w:ascii="Times New Roman"/>
          <w:b w:val="false"/>
          <w:i w:val="false"/>
          <w:color w:val="000000"/>
          <w:sz w:val="28"/>
        </w:rPr>
        <w:t>
</w:t>
      </w:r>
    </w:p>
    <w:bookmarkStart w:name="z18" w:id="2"/>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2"/>
    <w:p>
      <w:pPr>
        <w:spacing w:after="0"/>
        <w:ind w:left="0"/>
        <w:jc w:val="left"/>
      </w:pPr>
      <w:r>
        <w:rPr>
          <w:rFonts w:ascii="Times New Roman"/>
          <w:b w:val="false"/>
          <w:i w:val="false"/>
          <w:color w:val="000000"/>
          <w:sz w:val="28"/>
        </w:rPr>
        <w:t xml:space="preserve">      4. </w:t>
      </w:r>
      <w:r>
        <w:rPr>
          <w:rFonts w:ascii="Times New Roman"/>
          <w:b w:val="false"/>
          <w:i w:val="false"/>
          <w:color w:val="000000"/>
          <w:sz w:val="28"/>
        </w:rPr>
        <w:t xml:space="preserve">Мемлекеттік қызметті көрсету бойынша рәсімді іс-қимылды бастауға негіздеме стандарттың </w:t>
      </w:r>
      <w:r>
        <w:rPr>
          <w:rFonts w:ascii="Times New Roman"/>
          <w:b w:val="false"/>
          <w:i w:val="false"/>
          <w:color w:val="000000"/>
          <w:sz w:val="28"/>
        </w:rPr>
        <w:t xml:space="preserve"> 9-тармағында</w:t>
      </w:r>
      <w:r>
        <w:rPr>
          <w:rFonts w:ascii="Times New Roman"/>
          <w:b w:val="false"/>
          <w:i w:val="false"/>
          <w:color w:val="000000"/>
          <w:sz w:val="28"/>
        </w:rPr>
        <w:t xml:space="preserve"> көрсетілген қажетті құжаттарды ұсыну болып табылады.</w:t>
      </w:r>
      <w:r>
        <w:br/>
      </w:r>
      <w:r>
        <w:rPr>
          <w:rFonts w:ascii="Times New Roman"/>
          <w:b w:val="false"/>
          <w:i w:val="false"/>
          <w:color w:val="000000"/>
          <w:sz w:val="28"/>
        </w:rPr>
        <w:t xml:space="preserve">
      5. </w:t>
      </w:r>
      <w:r>
        <w:rPr>
          <w:rFonts w:ascii="Times New Roman"/>
          <w:b w:val="false"/>
          <w:i w:val="false"/>
          <w:color w:val="000000"/>
          <w:sz w:val="28"/>
        </w:rPr>
        <w:t>Мемлекеттік қызмет көрсету процесінің құрамына кіретін әрбір рәсімнің (іс-қимылдың) мазмұны, оның орындалу ұзақтығы:</w:t>
      </w:r>
      <w:r>
        <w:br/>
      </w:r>
      <w:r>
        <w:rPr>
          <w:rFonts w:ascii="Times New Roman"/>
          <w:b w:val="false"/>
          <w:i w:val="false"/>
          <w:color w:val="000000"/>
          <w:sz w:val="28"/>
        </w:rPr>
        <w:t xml:space="preserve">
      1) </w:t>
      </w:r>
      <w:r>
        <w:rPr>
          <w:rFonts w:ascii="Times New Roman"/>
          <w:b w:val="false"/>
          <w:i w:val="false"/>
          <w:color w:val="000000"/>
          <w:sz w:val="28"/>
        </w:rPr>
        <w:t>көрсетілетін қызметті алушы көрсетілетін қызметті берушінің жауапты орындаушысына қажетті құжаттарды күндізгі оқу нысанына – 20 тамыздан кешіктірмей, кешкі және сырттай оқу нысанына – 20 қыркүйектен кешіктірмей тапсырады;</w:t>
      </w:r>
      <w:r>
        <w:br/>
      </w:r>
      <w:r>
        <w:rPr>
          <w:rFonts w:ascii="Times New Roman"/>
          <w:b w:val="false"/>
          <w:i w:val="false"/>
          <w:color w:val="000000"/>
          <w:sz w:val="28"/>
        </w:rPr>
        <w:t xml:space="preserve">
      2) </w:t>
      </w:r>
      <w:r>
        <w:rPr>
          <w:rFonts w:ascii="Times New Roman"/>
          <w:b w:val="false"/>
          <w:i w:val="false"/>
          <w:color w:val="000000"/>
          <w:sz w:val="28"/>
        </w:rPr>
        <w:t>көрсетілетін қызметті берушінің жауапты орындаушысы қажетті құжаттар тапсырылған сәттен бастап 15 (он бес) минут ішінде оларды қабылдауды және тіркеуді жүзеге асырады, көрсетілетін қызметті алушыға қолхат береді, құжаттар топтамасы толық болмаған жағдайда 5 (бес) минут ішінде бас тарту туралы дәлелді жауап береді.</w:t>
      </w:r>
      <w:r>
        <w:br/>
      </w:r>
      <w:r>
        <w:rPr>
          <w:rFonts w:ascii="Times New Roman"/>
          <w:b w:val="false"/>
          <w:i w:val="false"/>
          <w:color w:val="000000"/>
          <w:sz w:val="28"/>
        </w:rPr>
        <w:t xml:space="preserve">
      6. </w:t>
      </w:r>
      <w:r>
        <w:rPr>
          <w:rFonts w:ascii="Times New Roman"/>
          <w:b w:val="false"/>
          <w:i w:val="false"/>
          <w:color w:val="000000"/>
          <w:sz w:val="28"/>
        </w:rPr>
        <w:t>Келесі рәсімді (іс-қимылды) орындауды бастауға негіздеме болатын мемлекеттік қызмет көрсету бойынша рәсімнің (іс-қимылдың) нәтижесі:</w:t>
      </w:r>
      <w:r>
        <w:br/>
      </w:r>
      <w:r>
        <w:rPr>
          <w:rFonts w:ascii="Times New Roman"/>
          <w:b w:val="false"/>
          <w:i w:val="false"/>
          <w:color w:val="000000"/>
          <w:sz w:val="28"/>
        </w:rPr>
        <w:t xml:space="preserve">
      1) </w:t>
      </w:r>
      <w:r>
        <w:rPr>
          <w:rFonts w:ascii="Times New Roman"/>
          <w:b w:val="false"/>
          <w:i w:val="false"/>
          <w:color w:val="000000"/>
          <w:sz w:val="28"/>
        </w:rPr>
        <w:t>көрсетілетін қызметті алушының көрсетілетін қызметті берушінің жауапты орындаушысына құжаттарды тапсыруы;</w:t>
      </w:r>
      <w:r>
        <w:br/>
      </w:r>
      <w:r>
        <w:rPr>
          <w:rFonts w:ascii="Times New Roman"/>
          <w:b w:val="false"/>
          <w:i w:val="false"/>
          <w:color w:val="000000"/>
          <w:sz w:val="28"/>
        </w:rPr>
        <w:t xml:space="preserve">
      2) </w:t>
      </w:r>
      <w:r>
        <w:rPr>
          <w:rFonts w:ascii="Times New Roman"/>
          <w:b w:val="false"/>
          <w:i w:val="false"/>
          <w:color w:val="000000"/>
          <w:sz w:val="28"/>
        </w:rPr>
        <w:t>көрсетілетін қызметті берушінің жауапты орындаушысының құжаттарды қабылдауы және тіркеуі және көрсетілетін қызметті алушыға қолхат, құжаттар топтамасы толық болмаған жағдайда бас тарту туралы дәлелді жауап береді.</w:t>
      </w:r>
      <w:r>
        <w:br/>
      </w:r>
      <w:r>
        <w:rPr>
          <w:rFonts w:ascii="Times New Roman"/>
          <w:b w:val="false"/>
          <w:i w:val="false"/>
          <w:color w:val="000000"/>
          <w:sz w:val="28"/>
        </w:rPr>
        <w:t>
</w:t>
      </w:r>
    </w:p>
    <w:bookmarkStart w:name="z26" w:id="3"/>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3"/>
    <w:p>
      <w:pPr>
        <w:spacing w:after="0"/>
        <w:ind w:left="0"/>
        <w:jc w:val="left"/>
      </w:pPr>
      <w:r>
        <w:rPr>
          <w:rFonts w:ascii="Times New Roman"/>
          <w:b w:val="false"/>
          <w:i w:val="false"/>
          <w:color w:val="000000"/>
          <w:sz w:val="28"/>
        </w:rPr>
        <w:t xml:space="preserve">      7. </w:t>
      </w:r>
      <w:r>
        <w:rPr>
          <w:rFonts w:ascii="Times New Roman"/>
          <w:b w:val="false"/>
          <w:i w:val="false"/>
          <w:color w:val="000000"/>
          <w:sz w:val="28"/>
        </w:rPr>
        <w:t>Мемлекеттік қызмет көрсету процесіне қатысатын көрсетілетін қызметті берушінің құрылымдық бөлімшелерінің (қызметкерлерінің) тізбесі:</w:t>
      </w:r>
      <w:r>
        <w:br/>
      </w:r>
      <w:r>
        <w:rPr>
          <w:rFonts w:ascii="Times New Roman"/>
          <w:b w:val="false"/>
          <w:i w:val="false"/>
          <w:color w:val="000000"/>
          <w:sz w:val="28"/>
        </w:rPr>
        <w:t xml:space="preserve">
      1) </w:t>
      </w:r>
      <w:r>
        <w:rPr>
          <w:rFonts w:ascii="Times New Roman"/>
          <w:b w:val="false"/>
          <w:i w:val="false"/>
          <w:color w:val="000000"/>
          <w:sz w:val="28"/>
        </w:rPr>
        <w:t>көрсетілетін қызметті берушінің жауапты орындаушысы.</w:t>
      </w:r>
      <w:r>
        <w:br/>
      </w:r>
      <w:r>
        <w:rPr>
          <w:rFonts w:ascii="Times New Roman"/>
          <w:b w:val="false"/>
          <w:i w:val="false"/>
          <w:color w:val="000000"/>
          <w:sz w:val="28"/>
        </w:rPr>
        <w:t xml:space="preserve">
      8. </w:t>
      </w:r>
      <w:r>
        <w:rPr>
          <w:rFonts w:ascii="Times New Roman"/>
          <w:b w:val="false"/>
          <w:i w:val="false"/>
          <w:color w:val="000000"/>
          <w:sz w:val="28"/>
        </w:rPr>
        <w:t xml:space="preserve">Әрбір рәсімнің (іс-қимылдың) ұзақтығын көрсете отырып, құрылымдық бөлімшелер (қызметкерлер) арасындағы рәсiмдердiң (іс-қимылдардың) реттілігін сипаттау "Техникалық және кәсіптік, орта білімнен кейінгі білім беретін ұйымдарға құжаттар қабылдау" мемлекеттік көрсетілетін қызмет регламентінің (бұдан әрі – регламент) </w:t>
      </w:r>
      <w:r>
        <w:rPr>
          <w:rFonts w:ascii="Times New Roman"/>
          <w:b w:val="false"/>
          <w:i w:val="false"/>
          <w:color w:val="000000"/>
          <w:sz w:val="28"/>
        </w:rPr>
        <w:t xml:space="preserve"> 1-қосымшасына</w:t>
      </w:r>
      <w:r>
        <w:rPr>
          <w:rFonts w:ascii="Times New Roman"/>
          <w:b w:val="false"/>
          <w:i w:val="false"/>
          <w:color w:val="000000"/>
          <w:sz w:val="28"/>
        </w:rPr>
        <w:t xml:space="preserve"> сәйкес блок-схемамен сүйемелденеді.</w:t>
      </w:r>
      <w:r>
        <w:br/>
      </w:r>
      <w:r>
        <w:rPr>
          <w:rFonts w:ascii="Times New Roman"/>
          <w:b w:val="false"/>
          <w:i w:val="false"/>
          <w:color w:val="000000"/>
          <w:sz w:val="28"/>
        </w:rPr>
        <w:t xml:space="preserve">
      9. </w:t>
      </w:r>
      <w:r>
        <w:rPr>
          <w:rFonts w:ascii="Times New Roman"/>
          <w:b w:val="false"/>
          <w:i w:val="false"/>
          <w:color w:val="000000"/>
          <w:sz w:val="28"/>
        </w:rPr>
        <w:t xml:space="preserve">Мемлекеттік қызмет көрсету процесінде көрсетілетін қызметті берушінің құрылымдық бөлімшелерінің (қызметкерлерінің) рәсімдері (іс-қимылдары) мен өзара іс-қимылдары реттілігінің толық сипаттамасы осы регламенттің </w:t>
      </w:r>
      <w:r>
        <w:rPr>
          <w:rFonts w:ascii="Times New Roman"/>
          <w:b w:val="false"/>
          <w:i w:val="false"/>
          <w:color w:val="000000"/>
          <w:sz w:val="28"/>
        </w:rPr>
        <w:t xml:space="preserve"> 2-қосымшасына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r>
        <w:br/>
      </w:r>
      <w:r>
        <w:rPr>
          <w:rFonts w:ascii="Times New Roman"/>
          <w:b w:val="false"/>
          <w:i w:val="false"/>
          <w:color w:val="000000"/>
          <w:sz w:val="28"/>
        </w:rPr>
        <w:t xml:space="preserve">
      10. </w:t>
      </w:r>
      <w:r>
        <w:rPr>
          <w:rFonts w:ascii="Times New Roman"/>
          <w:b w:val="false"/>
          <w:i w:val="false"/>
          <w:color w:val="000000"/>
          <w:sz w:val="28"/>
        </w:rPr>
        <w:t xml:space="preserve">Көрсетілетін қызметті берушінің және (немесе) олардың лауазымды адамдарының мемлекеттік қызмет көрсету мәселелері бойынша шешімдеріне, әрекеттеріне (әрекетсіздігіне) шағымдану тәртібі стандарттың </w:t>
      </w:r>
      <w:r>
        <w:rPr>
          <w:rFonts w:ascii="Times New Roman"/>
          <w:b w:val="false"/>
          <w:i w:val="false"/>
          <w:color w:val="000000"/>
          <w:sz w:val="28"/>
        </w:rPr>
        <w:t xml:space="preserve"> 3-бөліміне</w:t>
      </w:r>
      <w:r>
        <w:rPr>
          <w:rFonts w:ascii="Times New Roman"/>
          <w:b w:val="false"/>
          <w:i w:val="false"/>
          <w:color w:val="000000"/>
          <w:sz w:val="28"/>
        </w:rPr>
        <w:t xml:space="preserve"> сәйкес жүзеге асырылады.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33"/>
        <w:gridCol w:w="10467"/>
      </w:tblGrid>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4"/>
          <w:p>
            <w:pPr>
              <w:spacing w:after="20"/>
              <w:ind w:left="20"/>
              <w:jc w:val="both"/>
            </w:pPr>
            <w:r>
              <w:rPr>
                <w:rFonts w:ascii="Times New Roman"/>
                <w:b w:val="false"/>
                <w:i w:val="false"/>
                <w:color w:val="000000"/>
                <w:sz w:val="20"/>
              </w:rPr>
              <w:t>"Техникалық және кәсіптік, орта білімнен кейінгі білім</w:t>
            </w:r>
            <w:r>
              <w:br/>
            </w:r>
            <w:r>
              <w:rPr>
                <w:rFonts w:ascii="Times New Roman"/>
                <w:b w:val="false"/>
                <w:i w:val="false"/>
                <w:color w:val="000000"/>
                <w:sz w:val="20"/>
              </w:rPr>
              <w:t>
</w:t>
            </w:r>
          </w:p>
          <w:bookmarkEnd w:id="4"/>
          <w:p>
            <w:pPr>
              <w:spacing w:after="20"/>
              <w:ind w:left="20"/>
              <w:jc w:val="both"/>
            </w:pPr>
            <w:r>
              <w:rPr>
                <w:rFonts w:ascii="Times New Roman"/>
                <w:b w:val="false"/>
                <w:i w:val="false"/>
                <w:color w:val="000000"/>
                <w:sz w:val="20"/>
              </w:rPr>
              <w:t>беретін ұйымдарға құжаттар қабылдау"</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мемлекеттік көрсетілетін қызмет регламентіне</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1-қосымша</w:t>
            </w:r>
            <w:r>
              <w:br/>
            </w:r>
            <w:r>
              <w:rPr>
                <w:rFonts w:ascii="Times New Roman"/>
                <w:b w:val="false"/>
                <w:i w:val="false"/>
                <w:color w:val="000000"/>
                <w:sz w:val="20"/>
              </w:rPr>
              <w:t>
</w:t>
            </w:r>
          </w:p>
        </w:tc>
      </w:tr>
    </w:tbl>
    <w:bookmarkStart w:name="z33" w:id="5"/>
    <w:p>
      <w:pPr>
        <w:spacing w:after="0"/>
        <w:ind w:left="0"/>
        <w:jc w:val="left"/>
      </w:pPr>
      <w:r>
        <w:rPr>
          <w:rFonts w:ascii="Times New Roman"/>
          <w:b/>
          <w:i w:val="false"/>
          <w:color w:val="000000"/>
        </w:rPr>
        <w:t xml:space="preserve"> Әрбір рәсімнің (іс-қимылдың) ұзақтығын көрсете отырып, көрсетілетін қызметті берушінің құрылымдық бөлімшелері (қызметкерлері) арасындағы рәсімдердің (іс-қимылдардың) реттілігін сипаттаудың блок-схемасы</w:t>
      </w:r>
    </w:p>
    <w:bookmarkEnd w:id="5"/>
    <w:bookmarkStart w:name="z34" w:id="6"/>
    <w:p>
      <w:pPr>
        <w:spacing w:after="0"/>
        <w:ind w:left="0"/>
        <w:jc w:val="left"/>
      </w:pPr>
    </w:p>
    <w:bookmarkEnd w:id="6"/>
    <w:p>
      <w:pPr>
        <w:spacing w:after="0"/>
        <w:ind w:left="0"/>
        <w:jc w:val="both"/>
      </w:pPr>
      <w:r>
        <w:drawing>
          <wp:inline distT="0" distB="0" distL="0" distR="0">
            <wp:extent cx="7810500" cy="330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302000"/>
                    </a:xfrm>
                    <a:prstGeom prst="rect">
                      <a:avLst/>
                    </a:prstGeom>
                  </pic:spPr>
                </pic:pic>
              </a:graphicData>
            </a:graphic>
          </wp:inline>
        </w:drawing>
      </w:r>
    </w:p>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33"/>
        <w:gridCol w:w="10467"/>
      </w:tblGrid>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7"/>
          <w:p>
            <w:pPr>
              <w:spacing w:after="20"/>
              <w:ind w:left="20"/>
              <w:jc w:val="both"/>
            </w:pPr>
            <w:r>
              <w:rPr>
                <w:rFonts w:ascii="Times New Roman"/>
                <w:b w:val="false"/>
                <w:i w:val="false"/>
                <w:color w:val="000000"/>
                <w:sz w:val="20"/>
              </w:rPr>
              <w:t>"Техникалық және кәсіптік, орта білімнен кейінгі білім</w:t>
            </w:r>
            <w:r>
              <w:br/>
            </w:r>
            <w:r>
              <w:rPr>
                <w:rFonts w:ascii="Times New Roman"/>
                <w:b w:val="false"/>
                <w:i w:val="false"/>
                <w:color w:val="000000"/>
                <w:sz w:val="20"/>
              </w:rPr>
              <w:t>
</w:t>
            </w:r>
          </w:p>
          <w:bookmarkEnd w:id="7"/>
          <w:p>
            <w:pPr>
              <w:spacing w:after="20"/>
              <w:ind w:left="20"/>
              <w:jc w:val="both"/>
            </w:pPr>
            <w:r>
              <w:rPr>
                <w:rFonts w:ascii="Times New Roman"/>
                <w:b w:val="false"/>
                <w:i w:val="false"/>
                <w:color w:val="000000"/>
                <w:sz w:val="20"/>
              </w:rPr>
              <w:t>беретін ұйымдарға құжаттар қабылдау"</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мемлекеттік көрсетілетін қызмет регламентіне</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2-қосымша</w:t>
            </w:r>
            <w:r>
              <w:br/>
            </w:r>
            <w:r>
              <w:rPr>
                <w:rFonts w:ascii="Times New Roman"/>
                <w:b w:val="false"/>
                <w:i w:val="false"/>
                <w:color w:val="000000"/>
                <w:sz w:val="20"/>
              </w:rPr>
              <w:t>
</w:t>
            </w:r>
          </w:p>
        </w:tc>
      </w:tr>
    </w:tbl>
    <w:bookmarkStart w:name="z36" w:id="8"/>
    <w:p>
      <w:pPr>
        <w:spacing w:after="0"/>
        <w:ind w:left="0"/>
        <w:jc w:val="left"/>
      </w:pPr>
      <w:r>
        <w:rPr>
          <w:rFonts w:ascii="Times New Roman"/>
          <w:b/>
          <w:i w:val="false"/>
          <w:color w:val="000000"/>
        </w:rPr>
        <w:t xml:space="preserve"> "Техникалық және кәсіптік, орта білімнен кейінгі білім беретін ұйымдарға құжаттар қабылдау" мемлекеттік қызметін көрсетудің бизнес-процестерінің анықтамалығы  </w:t>
      </w:r>
    </w:p>
    <w:bookmarkEnd w:id="8"/>
    <w:p>
      <w:pPr>
        <w:spacing w:after="0"/>
        <w:ind w:left="0"/>
        <w:jc w:val="both"/>
      </w:pPr>
      <w:r>
        <w:drawing>
          <wp:inline distT="0" distB="0" distL="0" distR="0">
            <wp:extent cx="7429500" cy="824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429500" cy="8242300"/>
                    </a:xfrm>
                    <a:prstGeom prst="rect">
                      <a:avLst/>
                    </a:prstGeom>
                  </pic:spPr>
                </pic:pic>
              </a:graphicData>
            </a:graphic>
          </wp:inline>
        </w:drawing>
      </w:r>
    </w:p>
    <w:p>
      <w:pPr>
        <w:spacing w:after="0"/>
        <w:ind w:left="0"/>
        <w:jc w:val="left"/>
      </w:pPr>
      <w:r>
        <w:br/>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