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38d5" w14:textId="1573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16-1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2014 жылғы 10 қарашадағы № 24-1 шешімі. Батыс Қазақстан облысы Әділет департаментінде 2014 жылғы 19 қарашада № 3691 болып тіркелді. Күші жойылды - Батыс Қазақстан облысы Ақжайық аудандық мәслихатының 2015 жылғы 31 мамырдағы № 26-4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Батыс Қазақстан облысы Ақжайық аудандық мәслихатының 31.03.2015 № 26-4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Ақжайық аудандық мәслихатының 2013 жылғы 27 желтоқсандағы № 16-1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3405 тіркелген, 2014 жылғы 23 қаңтардағы "Жайық таңы"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2014-2016 жылдарға арналған аудандық бюджет 1, 2, және 3 қосымшаларға сәйкес, соның ішінде 2014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4 945 012 мың теңге:</w:t>
      </w:r>
      <w:r>
        <w:br/>
      </w:r>
      <w:r>
        <w:rPr>
          <w:rFonts w:ascii="Times New Roman"/>
          <w:b w:val="false"/>
          <w:i w:val="false"/>
          <w:color w:val="000000"/>
          <w:sz w:val="28"/>
        </w:rPr>
        <w:t>      </w:t>
      </w:r>
      <w:r>
        <w:rPr>
          <w:rFonts w:ascii="Times New Roman"/>
          <w:b w:val="false"/>
          <w:i w:val="false"/>
          <w:color w:val="000000"/>
          <w:sz w:val="28"/>
        </w:rPr>
        <w:t>салықтық түсімдер – 806 943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4 065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5 460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4 128 544 мың теңге;</w:t>
      </w:r>
      <w:r>
        <w:br/>
      </w:r>
      <w:r>
        <w:rPr>
          <w:rFonts w:ascii="Times New Roman"/>
          <w:b w:val="false"/>
          <w:i w:val="false"/>
          <w:color w:val="000000"/>
          <w:sz w:val="28"/>
        </w:rPr>
        <w:t xml:space="preserve">
      2) </w:t>
      </w:r>
      <w:r>
        <w:rPr>
          <w:rFonts w:ascii="Times New Roman"/>
          <w:b w:val="false"/>
          <w:i w:val="false"/>
          <w:color w:val="000000"/>
          <w:sz w:val="28"/>
        </w:rPr>
        <w:t>шығындар – 4 902 078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72 391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72 391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қаржы активтерімен операциялар бойынша сальдо – 31 453 мың</w:t>
      </w:r>
      <w:r>
        <w:rPr>
          <w:rFonts w:ascii="Times New Roman"/>
          <w:b w:val="false"/>
          <w:i w:val="false"/>
          <w:color w:val="000000"/>
          <w:sz w:val="28"/>
        </w:rPr>
        <w:t xml:space="preserve">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31 453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4) </w:t>
      </w:r>
      <w:r>
        <w:rPr>
          <w:rFonts w:ascii="Times New Roman"/>
          <w:b w:val="false"/>
          <w:i w:val="false"/>
          <w:color w:val="000000"/>
          <w:sz w:val="28"/>
        </w:rPr>
        <w:t>бюджет тапшылығы (профициті) – -60 910 мың теңге;</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w:t>
      </w:r>
      <w:r>
        <w:rPr>
          <w:rFonts w:ascii="Times New Roman"/>
          <w:b w:val="false"/>
          <w:i w:val="false"/>
          <w:color w:val="000000"/>
          <w:sz w:val="28"/>
        </w:rPr>
        <w:t xml:space="preserve"> 60 910 мың теңге:</w:t>
      </w:r>
      <w:r>
        <w:br/>
      </w:r>
      <w:r>
        <w:rPr>
          <w:rFonts w:ascii="Times New Roman"/>
          <w:b w:val="false"/>
          <w:i w:val="false"/>
          <w:color w:val="000000"/>
          <w:sz w:val="28"/>
        </w:rPr>
        <w:t>      </w:t>
      </w:r>
      <w:r>
        <w:rPr>
          <w:rFonts w:ascii="Times New Roman"/>
          <w:b w:val="false"/>
          <w:i w:val="false"/>
          <w:color w:val="000000"/>
          <w:sz w:val="28"/>
        </w:rPr>
        <w:t>қарыздар түсімі – 72 228 мың теңге;</w:t>
      </w:r>
      <w:r>
        <w:br/>
      </w:r>
      <w:r>
        <w:rPr>
          <w:rFonts w:ascii="Times New Roman"/>
          <w:b w:val="false"/>
          <w:i w:val="false"/>
          <w:color w:val="000000"/>
          <w:sz w:val="28"/>
        </w:rPr>
        <w:t>
      </w:t>
      </w:r>
      <w:r>
        <w:rPr>
          <w:rFonts w:ascii="Times New Roman"/>
          <w:b w:val="false"/>
          <w:i w:val="false"/>
          <w:color w:val="000000"/>
          <w:sz w:val="28"/>
        </w:rPr>
        <w:t>қарыздарды өтеу – 12 342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пайдаланатынын қалдықтары – 1 024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Аудандық мәслихат аппаратының ұйымдастыру бөлімінің басшысы (Т.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w:t>
            </w:r>
            <w:r>
              <w:rPr>
                <w:rFonts w:ascii="Times New Roman"/>
                <w:b w:val="false"/>
                <w:i w:val="false"/>
                <w:color w:val="000000"/>
                <w:sz w:val="20"/>
              </w:rPr>
              <w:t xml:space="preserve"> 10 қарашадағы № 24-1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2013 жылғы</w:t>
            </w:r>
            <w:r>
              <w:rPr>
                <w:rFonts w:ascii="Times New Roman"/>
                <w:b w:val="false"/>
                <w:i w:val="false"/>
                <w:color w:val="000000"/>
                <w:sz w:val="20"/>
              </w:rPr>
              <w:t xml:space="preserve"> 27 желтоқсандағы № 16-1 шешіміне</w:t>
            </w:r>
            <w:r>
              <w:br/>
            </w:r>
            <w:r>
              <w:rPr>
                <w:rFonts w:ascii="Times New Roman"/>
                <w:b w:val="false"/>
                <w:i w:val="false"/>
                <w:color w:val="000000"/>
                <w:sz w:val="20"/>
              </w:rPr>
              <w:t>1-қосымша</w:t>
            </w:r>
          </w:p>
        </w:tc>
      </w:tr>
    </w:tbl>
    <w:bookmarkStart w:name="z35" w:id="0"/>
    <w:p>
      <w:pPr>
        <w:spacing w:after="0"/>
        <w:ind w:left="0"/>
        <w:jc w:val="left"/>
      </w:pPr>
      <w:r>
        <w:rPr>
          <w:rFonts w:ascii="Times New Roman"/>
          <w:b/>
          <w:i w:val="false"/>
          <w:color w:val="000000"/>
        </w:rPr>
        <w:t xml:space="preserve"> 2014 жылғы арналған аудандық бюджет</w:t>
      </w:r>
    </w:p>
    <w:bookmarkEnd w:id="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883"/>
        <w:gridCol w:w="516"/>
        <w:gridCol w:w="331"/>
        <w:gridCol w:w="6807"/>
        <w:gridCol w:w="32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4 945 012</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806 943</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207 139</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192 533</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394 184</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347 475</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4 128 544</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4 128 544</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4 128 544</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5815"/>
        <w:gridCol w:w="27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4 902 078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Коммуналдық меншікке мүлікті сатып алу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өзге де мемлекеттік қызметтер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2 878 535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2 476 411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2 476 411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2 311 158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728 847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537 766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536 915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536 915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241 908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121 158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162 161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4)Қаржы активтермен операциялар бойынша сальдо</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