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665" w14:textId="40e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16-1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18 желтоқсандағы № 25-1 шешімі. Батыс Қазақстан облысының Әділет департаментінде 2014 жылғы 24 желтоқсанда № 3730 болып тіркелді. Күші жойылды - Батыс Қазақстан облысы Ақжайық аудандық мәслихатының 2015 жылғы 31 наурыздағы № 26-4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Батыс Қазақстан облысы Ақжайық аудандық мәслихатының 31.03.2015 № 26-4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Ақжайық аудандық мәслихатының 2013 жылғы 27 желтоқсандағы № 16-1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3405 тіркелген, 2014 жылғы 23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1, 2, және 3-қосымшаларға сәйкес, соның ішінде 2014 жылға келесі көлемдерде бекітілсін: </w:t>
      </w:r>
      <w:r>
        <w:br/>
      </w:r>
      <w:r>
        <w:rPr>
          <w:rFonts w:ascii="Times New Roman"/>
          <w:b w:val="false"/>
          <w:i w:val="false"/>
          <w:color w:val="000000"/>
          <w:sz w:val="28"/>
        </w:rPr>
        <w:t xml:space="preserve">
      1) </w:t>
      </w:r>
      <w:r>
        <w:rPr>
          <w:rFonts w:ascii="Times New Roman"/>
          <w:b w:val="false"/>
          <w:i w:val="false"/>
          <w:color w:val="000000"/>
          <w:sz w:val="28"/>
        </w:rPr>
        <w:t xml:space="preserve">кірістер – 4 936 443 мың теңге: </w:t>
      </w:r>
      <w:r>
        <w:br/>
      </w:r>
      <w:r>
        <w:rPr>
          <w:rFonts w:ascii="Times New Roman"/>
          <w:b w:val="false"/>
          <w:i w:val="false"/>
          <w:color w:val="000000"/>
          <w:sz w:val="28"/>
        </w:rPr>
        <w:t>
      </w:t>
      </w:r>
      <w:r>
        <w:rPr>
          <w:rFonts w:ascii="Times New Roman"/>
          <w:b w:val="false"/>
          <w:i w:val="false"/>
          <w:color w:val="000000"/>
          <w:sz w:val="28"/>
        </w:rPr>
        <w:t>салықтық түсімдер – 806 943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4 065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5 460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4 119 975 мың теңге;</w:t>
      </w:r>
      <w:r>
        <w:br/>
      </w:r>
      <w:r>
        <w:rPr>
          <w:rFonts w:ascii="Times New Roman"/>
          <w:b w:val="false"/>
          <w:i w:val="false"/>
          <w:color w:val="000000"/>
          <w:sz w:val="28"/>
        </w:rPr>
        <w:t xml:space="preserve">
      2) </w:t>
      </w:r>
      <w:r>
        <w:rPr>
          <w:rFonts w:ascii="Times New Roman"/>
          <w:b w:val="false"/>
          <w:i w:val="false"/>
          <w:color w:val="000000"/>
          <w:sz w:val="28"/>
        </w:rPr>
        <w:t>шығындар – 4 893 509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72 391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72 391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31 453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31 453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- 60 910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60 910 мың теңге:</w:t>
      </w:r>
      <w:r>
        <w:br/>
      </w:r>
      <w:r>
        <w:rPr>
          <w:rFonts w:ascii="Times New Roman"/>
          <w:b w:val="false"/>
          <w:i w:val="false"/>
          <w:color w:val="000000"/>
          <w:sz w:val="28"/>
        </w:rPr>
        <w:t>
      </w:t>
      </w:r>
      <w:r>
        <w:rPr>
          <w:rFonts w:ascii="Times New Roman"/>
          <w:b w:val="false"/>
          <w:i w:val="false"/>
          <w:color w:val="000000"/>
          <w:sz w:val="28"/>
        </w:rPr>
        <w:t>қарыздар түсімі – 72 228 мың теңге;</w:t>
      </w:r>
      <w:r>
        <w:br/>
      </w:r>
      <w:r>
        <w:rPr>
          <w:rFonts w:ascii="Times New Roman"/>
          <w:b w:val="false"/>
          <w:i w:val="false"/>
          <w:color w:val="000000"/>
          <w:sz w:val="28"/>
        </w:rPr>
        <w:t>
      </w:t>
      </w:r>
      <w:r>
        <w:rPr>
          <w:rFonts w:ascii="Times New Roman"/>
          <w:b w:val="false"/>
          <w:i w:val="false"/>
          <w:color w:val="000000"/>
          <w:sz w:val="28"/>
        </w:rPr>
        <w:t>қарыздарды өтеу – 12 342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пайдаланатынын қалдықтары – 1 024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18 желтоқсандағы № 25-1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27 желтоқсандағы № 16-1</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2014 жылғы арналған аудандық бюджет мың теңге </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326"/>
        <w:gridCol w:w="6707"/>
        <w:gridCol w:w="3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4 936 443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394 184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347 475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4 119 975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bookmarkStart w:name="z77"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мүлікті сатып алу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мемлекеттік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2 314 545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531 953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