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746d" w14:textId="a947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әкімдігінің 2014 жылғы 21 шілдедегі № 176 қаулысы. Батыс Қазақстан облысы Әділет департаментінде 2014 жылғы 26 тамызда № 3623 болып тіркелді. Күші жойылды - Батыс Қазақстан облысы Жаңақала ауданы әкімдігінің 2015 жылғы 22 қаңтардағы № 23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Жаңақала ауданы әкімдігінің 22.01.2015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 – 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туралы»</w:t>
      </w:r>
      <w:r>
        <w:rPr>
          <w:rFonts w:ascii="Times New Roman"/>
          <w:b w:val="false"/>
          <w:i w:val="false"/>
          <w:color w:val="000000"/>
          <w:sz w:val="28"/>
        </w:rPr>
        <w:t>, 2007 жылғы 27 шілдедегі «Білім </w:t>
      </w:r>
      <w:r>
        <w:rPr>
          <w:rFonts w:ascii="Times New Roman"/>
          <w:b w:val="false"/>
          <w:i w:val="false"/>
          <w:color w:val="000000"/>
          <w:sz w:val="28"/>
        </w:rPr>
        <w:t>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 жылға мектепке дейінгі тәрбие мен оқытуға мемлекеттік білім беру тапсырысы, жан басына шаққандағы қаржыландыру және ата – 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 Саматовқа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Л. Хайретдинов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2014 жылғы 21 шілдедегі № 176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мектепке дейінгі тәрбие</w:t>
      </w:r>
      <w:r>
        <w:br/>
      </w:r>
      <w:r>
        <w:rPr>
          <w:rFonts w:ascii="Times New Roman"/>
          <w:b/>
          <w:i w:val="false"/>
          <w:color w:val="000000"/>
        </w:rPr>
        <w:t>
мен оқытуға мемлекеттік білім беру тапсырысы,</w:t>
      </w:r>
      <w:r>
        <w:br/>
      </w:r>
      <w:r>
        <w:rPr>
          <w:rFonts w:ascii="Times New Roman"/>
          <w:b/>
          <w:i w:val="false"/>
          <w:color w:val="000000"/>
        </w:rPr>
        <w:t>
жан басына шаққандағы қаржыландыру және</w:t>
      </w:r>
      <w:r>
        <w:br/>
      </w:r>
      <w:r>
        <w:rPr>
          <w:rFonts w:ascii="Times New Roman"/>
          <w:b/>
          <w:i w:val="false"/>
          <w:color w:val="000000"/>
        </w:rPr>
        <w:t>
ата – 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6"/>
        <w:gridCol w:w="2474"/>
        <w:gridCol w:w="1861"/>
        <w:gridCol w:w="1983"/>
        <w:gridCol w:w="2002"/>
        <w:gridCol w:w="1684"/>
      </w:tblGrid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 аумақтық орналасуы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шілер саны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 тәрбиелену-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шіге мемлекеттік білім беру тапсырысы (теңге)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ландыру-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 жан басына шаққанда бір айдағы мөлшері (теңге)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ата – ананың 1 айдағы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(жергілікті бюджет)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ауданы, Жаңақала ауылы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«Жаңақала аудандық білім беру бөлімінің «Жаңақала аудандық балалар бақшасы» мемлекеттік коммуналдық қазыналық кәсіпорны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– балабақша (жергілікті бюджет)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ауданы, Қырқопа ауылы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«Жаңақала аудандық білім беру бөлімінің «Карманов жалпы орта білім беретін мектеп – балабақшасы» коммуналдық мемлекеттік мекемесі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 (жергілікті бюджет)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ауданы, Жаңажол ауылы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«Жаңақала аудандық білім беру бөлімінің «Айдархан жалпы орта білім беретін мектебі» коммуналдық мемлекеттік мекемесі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ауданы, Қызылоба ауылы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«Жаңақала аудандық білім беру бөлімінің «Е.Ш.Орақбаев атындағы жалпы орта білім беретін мектебі» коммуналдық мемлекеттік мекемесі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ауданы, Пятимар ауылы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«Жаңақала аудандық білім беру бөлімінің «Пятимар жалпы орта білім беретін мектебі» коммуналдық мемлекеттік мекемесі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