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f451" w14:textId="ffcf4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ауыл шаруашылығы және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2014 жылғы 4 мамырдағы № 107 қаулысы. Батыс Қазақстан облысы Әділет департаментінде 2014 жылғы 21 мамырда № 3537 болып тіркелді. Күші жойылды - Батыс Қазақстан облысы Сырым ауданы әкімдігінің 2015 жылғы 2 наурыздағы № 94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ауданы әкімдігінің 02.03.2015 </w:t>
      </w:r>
      <w:r>
        <w:rPr>
          <w:rFonts w:ascii="Times New Roman"/>
          <w:b w:val="false"/>
          <w:i w:val="false"/>
          <w:color w:val="ff0000"/>
          <w:sz w:val="28"/>
        </w:rPr>
        <w:t>№ 94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1994 жылғы 27 желтоқсандағы Азаматтық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 мемлекеттік органның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"Сырым аудандық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"Сырым аудандық ауыл шаруашылығы және ветеринария бөлімі" мемлекеттік мекемесі қолданыстағы заңнамаларға сәйкес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Т. Төреғалиевке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күнінен кейін қолданысқа енгізіледі.</w:t>
      </w:r>
    </w:p>
    <w:bookmarkEnd w:id="0"/>
    <w:p>
      <w:pPr>
        <w:spacing w:after="0"/>
        <w:ind w:left="0"/>
        <w:jc w:val="both"/>
      </w:pPr>
      <w:r>
        <w:rPr>
          <w:rFonts w:ascii="Times New Roman"/>
          <w:b w:val="false"/>
          <w:i/>
          <w:color w:val="000000"/>
          <w:sz w:val="28"/>
        </w:rPr>
        <w:t>      Аудан әкімі                      А. Шыныбеков</w:t>
      </w:r>
    </w:p>
    <w:bookmarkStart w:name="z5" w:id="1"/>
    <w:p>
      <w:pPr>
        <w:spacing w:after="0"/>
        <w:ind w:left="0"/>
        <w:jc w:val="both"/>
      </w:pPr>
      <w:r>
        <w:rPr>
          <w:rFonts w:ascii="Times New Roman"/>
          <w:b w:val="false"/>
          <w:i w:val="false"/>
          <w:color w:val="000000"/>
          <w:sz w:val="28"/>
        </w:rPr>
        <w:t>
2014 жылғы 4 мамырдағы № 107</w:t>
      </w:r>
      <w:r>
        <w:br/>
      </w:r>
      <w:r>
        <w:rPr>
          <w:rFonts w:ascii="Times New Roman"/>
          <w:b w:val="false"/>
          <w:i w:val="false"/>
          <w:color w:val="000000"/>
          <w:sz w:val="28"/>
        </w:rPr>
        <w:t>
Сырым ауданы әкiмдiгiнiң</w:t>
      </w:r>
      <w:r>
        <w:br/>
      </w:r>
      <w:r>
        <w:rPr>
          <w:rFonts w:ascii="Times New Roman"/>
          <w:b w:val="false"/>
          <w:i w:val="false"/>
          <w:color w:val="000000"/>
          <w:sz w:val="28"/>
        </w:rPr>
        <w:t>
қаулысымен бекiтiлдi</w:t>
      </w:r>
    </w:p>
    <w:bookmarkEnd w:id="1"/>
    <w:p>
      <w:pPr>
        <w:spacing w:after="0"/>
        <w:ind w:left="0"/>
        <w:jc w:val="left"/>
      </w:pPr>
      <w:r>
        <w:rPr>
          <w:rFonts w:ascii="Times New Roman"/>
          <w:b/>
          <w:i w:val="false"/>
          <w:color w:val="000000"/>
        </w:rPr>
        <w:t xml:space="preserve"> "Сырым аудандық ауыл шаруашылығы</w:t>
      </w:r>
      <w:r>
        <w:br/>
      </w:r>
      <w:r>
        <w:rPr>
          <w:rFonts w:ascii="Times New Roman"/>
          <w:b/>
          <w:i w:val="false"/>
          <w:color w:val="000000"/>
        </w:rPr>
        <w:t>
және ветеринария бөлімі"</w:t>
      </w:r>
      <w:r>
        <w:br/>
      </w:r>
      <w:r>
        <w:rPr>
          <w:rFonts w:ascii="Times New Roman"/>
          <w:b/>
          <w:i w:val="false"/>
          <w:color w:val="000000"/>
        </w:rPr>
        <w:t>
мемлекеттік мекемесінің</w:t>
      </w:r>
      <w:r>
        <w:br/>
      </w:r>
      <w:r>
        <w:rPr>
          <w:rFonts w:ascii="Times New Roman"/>
          <w:b/>
          <w:i w:val="false"/>
          <w:color w:val="000000"/>
        </w:rPr>
        <w:t>
ережесі</w:t>
      </w:r>
    </w:p>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both"/>
      </w:pPr>
      <w:r>
        <w:rPr>
          <w:rFonts w:ascii="Times New Roman"/>
          <w:b w:val="false"/>
          <w:i w:val="false"/>
          <w:color w:val="000000"/>
          <w:sz w:val="28"/>
        </w:rPr>
        <w:t>      1. "Сырым аудандық ауыл шаруашылығы және ветеринария бөлімі" мемлекеттік мекемесі – Сырым ауданы аумағында ауыл шаруашылығы және ветеринария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2. "Сырым аудандық ауыл шаруашылығы және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және өзге де нормативтік құқықтық актілерге, сондай-ақ осы "Сырым аудандық ауыл шаруашылығы және ветеринария бөлімі" мемлекеттік мекемесі туралы </w:t>
      </w:r>
      <w:r>
        <w:rPr>
          <w:rFonts w:ascii="Times New Roman"/>
          <w:b w:val="false"/>
          <w:i w:val="false"/>
          <w:color w:val="000000"/>
          <w:sz w:val="28"/>
        </w:rPr>
        <w:t>ережеге</w:t>
      </w:r>
      <w:r>
        <w:rPr>
          <w:rFonts w:ascii="Times New Roman"/>
          <w:b w:val="false"/>
          <w:i w:val="false"/>
          <w:color w:val="000000"/>
          <w:sz w:val="28"/>
        </w:rPr>
        <w:t xml:space="preserve"> (бұдан әрі-Ереже) сәйкес жүзеге асырады.</w:t>
      </w:r>
      <w:r>
        <w:br/>
      </w:r>
      <w:r>
        <w:rPr>
          <w:rFonts w:ascii="Times New Roman"/>
          <w:b w:val="false"/>
          <w:i w:val="false"/>
          <w:color w:val="000000"/>
          <w:sz w:val="28"/>
        </w:rPr>
        <w:t>
      3. "Сырым аудандық ауыл шаруашылығы және ветеринария бөлімі"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4. "Сырым аудандық ауыл шаруашылығы және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5. "Сырым аудандық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6. "Сырым аудандық ауыл шаруашылығы және ветеринария бөлімі" мемлекеттік мекемесі өз құзыретінің мәселелері бойынша заңнамада белгіленген тәртіппен "Сырым аудандық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7. "Сырым аудандық ауыл шаруашылығы және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8. Заңды тұлғаның орналасқан жері: индексі 090900, Қазақстан Республикасы, Батыс Қазақстан облысы, Сырым ауданы, Жымпиты ауылы, Қазақстан көшесі, № 8.</w:t>
      </w:r>
      <w:r>
        <w:br/>
      </w:r>
      <w:r>
        <w:rPr>
          <w:rFonts w:ascii="Times New Roman"/>
          <w:b w:val="false"/>
          <w:i w:val="false"/>
          <w:color w:val="000000"/>
          <w:sz w:val="28"/>
        </w:rPr>
        <w:t>
      9. Мемлекеттік органның толық атауы – "Сырым аудандық ауыл шаруашылығы және ветеринария бөлімі" мемлекеттік мекемесі.</w:t>
      </w:r>
      <w:r>
        <w:br/>
      </w:r>
      <w:r>
        <w:rPr>
          <w:rFonts w:ascii="Times New Roman"/>
          <w:b w:val="false"/>
          <w:i w:val="false"/>
          <w:color w:val="000000"/>
          <w:sz w:val="28"/>
        </w:rPr>
        <w:t>
      10. Осы </w:t>
      </w:r>
      <w:r>
        <w:rPr>
          <w:rFonts w:ascii="Times New Roman"/>
          <w:b w:val="false"/>
          <w:i w:val="false"/>
          <w:color w:val="000000"/>
          <w:sz w:val="28"/>
        </w:rPr>
        <w:t>Ереже</w:t>
      </w:r>
      <w:r>
        <w:rPr>
          <w:rFonts w:ascii="Times New Roman"/>
          <w:b w:val="false"/>
          <w:i w:val="false"/>
          <w:color w:val="000000"/>
          <w:sz w:val="28"/>
        </w:rPr>
        <w:t xml:space="preserve"> "Сырым аудандық ауыл шаруашылығы және ветеринария бөлімі" мемлекеттік мекемесінің құрылтай құжаты болып табылады.</w:t>
      </w:r>
      <w:r>
        <w:br/>
      </w:r>
      <w:r>
        <w:rPr>
          <w:rFonts w:ascii="Times New Roman"/>
          <w:b w:val="false"/>
          <w:i w:val="false"/>
          <w:color w:val="000000"/>
          <w:sz w:val="28"/>
        </w:rPr>
        <w:t>
      11. "Сырым аудандық ауыл шаруашылығы және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12. "Сырым аудандық ауыл шаруашылығы және ветеринария бөлімі" мемлекеттік мекемесіне кәсіпкерлік субъектілерімен "Сырым аудандық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"Сырым аудандық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7" w:id="3"/>
    <w:p>
      <w:pPr>
        <w:spacing w:after="0"/>
        <w:ind w:left="0"/>
        <w:jc w:val="left"/>
      </w:pPr>
      <w:r>
        <w:rPr>
          <w:rFonts w:ascii="Times New Roman"/>
          <w:b/>
          <w:i w:val="false"/>
          <w:color w:val="000000"/>
        </w:rPr>
        <w:t xml:space="preserve"> 
2. Мемлекеттік органның миссиясы,</w:t>
      </w:r>
      <w:r>
        <w:br/>
      </w:r>
      <w:r>
        <w:rPr>
          <w:rFonts w:ascii="Times New Roman"/>
          <w:b/>
          <w:i w:val="false"/>
          <w:color w:val="000000"/>
        </w:rPr>
        <w:t>
негізгі міндеттері, функциялары,</w:t>
      </w:r>
      <w:r>
        <w:br/>
      </w:r>
      <w:r>
        <w:rPr>
          <w:rFonts w:ascii="Times New Roman"/>
          <w:b/>
          <w:i w:val="false"/>
          <w:color w:val="000000"/>
        </w:rPr>
        <w:t>
құқықтары мен міндеттері</w:t>
      </w:r>
    </w:p>
    <w:bookmarkEnd w:id="3"/>
    <w:p>
      <w:pPr>
        <w:spacing w:after="0"/>
        <w:ind w:left="0"/>
        <w:jc w:val="both"/>
      </w:pPr>
      <w:r>
        <w:rPr>
          <w:rFonts w:ascii="Times New Roman"/>
          <w:b w:val="false"/>
          <w:i w:val="false"/>
          <w:color w:val="000000"/>
          <w:sz w:val="28"/>
        </w:rPr>
        <w:t>      13. "Сырым аудандық ауыл шаруашылығы және ветеринария бөлімі" мемлекеттік мекемесінің миссиясы:</w:t>
      </w:r>
      <w:r>
        <w:br/>
      </w:r>
      <w:r>
        <w:rPr>
          <w:rFonts w:ascii="Times New Roman"/>
          <w:b w:val="false"/>
          <w:i w:val="false"/>
          <w:color w:val="000000"/>
          <w:sz w:val="28"/>
        </w:rPr>
        <w:t>
      1) Сырым ауданының жергілікті атқарушы органының қызметін сапалы және мерзімді ақпараттық-талдаулық қолдау және ұйымдастырушылық-құқықтық қамтамасыз ету;</w:t>
      </w:r>
      <w:r>
        <w:br/>
      </w:r>
      <w:r>
        <w:rPr>
          <w:rFonts w:ascii="Times New Roman"/>
          <w:b w:val="false"/>
          <w:i w:val="false"/>
          <w:color w:val="000000"/>
          <w:sz w:val="28"/>
        </w:rPr>
        <w:t>
      2) ақпараттық қамтамасыз ету, мемлекеттік қызметтерді көрсету саласында мемлекеттік саясатты жүзеге асыру.</w:t>
      </w:r>
      <w:r>
        <w:br/>
      </w:r>
      <w:r>
        <w:rPr>
          <w:rFonts w:ascii="Times New Roman"/>
          <w:b w:val="false"/>
          <w:i w:val="false"/>
          <w:color w:val="000000"/>
          <w:sz w:val="28"/>
        </w:rPr>
        <w:t>
      14. Міндеттері:</w:t>
      </w:r>
      <w:r>
        <w:br/>
      </w:r>
      <w:r>
        <w:rPr>
          <w:rFonts w:ascii="Times New Roman"/>
          <w:b w:val="false"/>
          <w:i w:val="false"/>
          <w:color w:val="000000"/>
          <w:sz w:val="28"/>
        </w:rPr>
        <w:t>
      "Сырым аудандық ауыл шаруашылығы және ветеринария бөлімі" мемлекеттік мекемесінің негізгі міндеті ауыл шаруашылығы және ветеринария саласындағы мемлекеттік саясатты жүзеге асыру болып табылады.</w:t>
      </w:r>
      <w:r>
        <w:br/>
      </w:r>
      <w:r>
        <w:rPr>
          <w:rFonts w:ascii="Times New Roman"/>
          <w:b w:val="false"/>
          <w:i w:val="false"/>
          <w:color w:val="000000"/>
          <w:sz w:val="28"/>
        </w:rPr>
        <w:t>
      15. Функциялары:</w:t>
      </w:r>
      <w:r>
        <w:br/>
      </w:r>
      <w:r>
        <w:rPr>
          <w:rFonts w:ascii="Times New Roman"/>
          <w:b w:val="false"/>
          <w:i w:val="false"/>
          <w:color w:val="000000"/>
          <w:sz w:val="28"/>
        </w:rPr>
        <w:t>
      1) агроөнеркәсiптiк кешен субъектiлерiн заңнамаға сәйкес және осы саладағы және басқа да нормативтiк құқықтық актiлерге сәйкес мемлекеттiк қолдауды жүзеге асыру;</w:t>
      </w:r>
      <w:r>
        <w:br/>
      </w:r>
      <w:r>
        <w:rPr>
          <w:rFonts w:ascii="Times New Roman"/>
          <w:b w:val="false"/>
          <w:i w:val="false"/>
          <w:color w:val="000000"/>
          <w:sz w:val="28"/>
        </w:rPr>
        <w:t>
      2) агроөнеркәсіптік кешенді дамыту саласындағы мемлекеттік техникалық инспекцияны жүзеге асыру;</w:t>
      </w:r>
      <w:r>
        <w:br/>
      </w:r>
      <w:r>
        <w:rPr>
          <w:rFonts w:ascii="Times New Roman"/>
          <w:b w:val="false"/>
          <w:i w:val="false"/>
          <w:color w:val="000000"/>
          <w:sz w:val="28"/>
        </w:rPr>
        <w:t>
      3) ауылдық аумақтарды дамытудың мониторингін жүргізу;</w:t>
      </w:r>
      <w:r>
        <w:br/>
      </w:r>
      <w:r>
        <w:rPr>
          <w:rFonts w:ascii="Times New Roman"/>
          <w:b w:val="false"/>
          <w:i w:val="false"/>
          <w:color w:val="000000"/>
          <w:sz w:val="28"/>
        </w:rPr>
        <w:t>
      4) елді мекендерде ауыл шаруашылығы малын ұстау мен жаюдың ережелерін әзірлеу;</w:t>
      </w:r>
      <w:r>
        <w:br/>
      </w:r>
      <w:r>
        <w:rPr>
          <w:rFonts w:ascii="Times New Roman"/>
          <w:b w:val="false"/>
          <w:i w:val="false"/>
          <w:color w:val="000000"/>
          <w:sz w:val="28"/>
        </w:rPr>
        <w:t>
      5) Қазақстан Республикасының Үкіметі белгілеген тәртіппен ауыл шаруашылығы жануарларын бірдейлендіруді жүргізуді, мал қорымдарын (биотермиялық шұңқырларды) салуды, күтіп-ұстау мен реконструкциялауды ұйымдастыру;</w:t>
      </w:r>
      <w:r>
        <w:br/>
      </w:r>
      <w:r>
        <w:rPr>
          <w:rFonts w:ascii="Times New Roman"/>
          <w:b w:val="false"/>
          <w:i w:val="false"/>
          <w:color w:val="000000"/>
          <w:sz w:val="28"/>
        </w:rPr>
        <w:t>
      6) агроөнеркәсiптiк кешен мен ауылдық аумақтар саласында жедел ақпарат жинауды жүргiзу және оны облыстың жергiлiктi атқарушы органына (әкiмдiгiне) беру;</w:t>
      </w:r>
      <w:r>
        <w:br/>
      </w:r>
      <w:r>
        <w:rPr>
          <w:rFonts w:ascii="Times New Roman"/>
          <w:b w:val="false"/>
          <w:i w:val="false"/>
          <w:color w:val="000000"/>
          <w:sz w:val="28"/>
        </w:rPr>
        <w:t>
      7) тиісті өңірде азық-түлік тауарлары қорларын есепке алуды жүргізу және облыстың жергілікті атқарушы органына (әкімдігіне) есептілік ұсыну;</w:t>
      </w:r>
      <w:r>
        <w:br/>
      </w:r>
      <w:r>
        <w:rPr>
          <w:rFonts w:ascii="Times New Roman"/>
          <w:b w:val="false"/>
          <w:i w:val="false"/>
          <w:color w:val="000000"/>
          <w:sz w:val="28"/>
        </w:rPr>
        <w:t>
      8) "Агроөнеркәсіп кешеніндегі үздік кәсіп иесі" конкурсын өткізу;</w:t>
      </w:r>
      <w:r>
        <w:br/>
      </w:r>
      <w:r>
        <w:rPr>
          <w:rFonts w:ascii="Times New Roman"/>
          <w:b w:val="false"/>
          <w:i w:val="false"/>
          <w:color w:val="000000"/>
          <w:sz w:val="28"/>
        </w:rPr>
        <w:t>
      9) облыстың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10)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11)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12) жануарлар өсiрудi, жануарларды, жануарлардан алынатын өнiмдер мен шикiзатты дайындауды (союды), сақтауды, қайта өңдеудi және өткiзудi жүзеге асыратын өндiрiс объектiлерiн, сондай-ақ ветеринариялық препараттарды, жемшөп пен жемшөп қоспаларын өндiру, сақтау және өткiзу жөнiндегi ұйымдарды пайдалануға қабылдайтын мемлекеттiк комиссияларды ұйымдастыру;</w:t>
      </w:r>
      <w:r>
        <w:br/>
      </w:r>
      <w:r>
        <w:rPr>
          <w:rFonts w:ascii="Times New Roman"/>
          <w:b w:val="false"/>
          <w:i w:val="false"/>
          <w:color w:val="000000"/>
          <w:sz w:val="28"/>
        </w:rPr>
        <w:t>
      13)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14)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15) ауданның аумағында жануарлардың жұқпалы аурулары пайда болған жағдайда, тиiстi аумақтың бас мемлекеттiк ветеринариялық-санитариялық инспекторының ұсынуы бойынша карантинді немесе шектеу іс-шараларын белгілеу туралы жұмыстарды ұйымдастыру;</w:t>
      </w:r>
      <w:r>
        <w:br/>
      </w:r>
      <w:r>
        <w:rPr>
          <w:rFonts w:ascii="Times New Roman"/>
          <w:b w:val="false"/>
          <w:i w:val="false"/>
          <w:color w:val="000000"/>
          <w:sz w:val="28"/>
        </w:rPr>
        <w:t>
      16) ауданның аумағында жануарлардың жұқпалы ауруларының ошақтарын жою жөнiндегi ветеринариялық iс-шаралар кешенi жүргiзiлгеннен кейiн тиiстi аумақтың бас мемлекеттiк ветеринариялық-санитариялық инспекторының ұсынуы бойынша шектеу iс-шараларын немесе карантиндi тоқтату туралы жұмыстарды ұйымдастыру;</w:t>
      </w:r>
      <w:r>
        <w:br/>
      </w:r>
      <w:r>
        <w:rPr>
          <w:rFonts w:ascii="Times New Roman"/>
          <w:b w:val="false"/>
          <w:i w:val="false"/>
          <w:color w:val="000000"/>
          <w:sz w:val="28"/>
        </w:rPr>
        <w:t>
      17) тиiстi әкiмшiлiк-аумақтық бiрлiктiң аумағында жануарлардың энзоотиялық аурулары бойынша ветеринариялық іс шаралар өткізуді ұйымдастыру;</w:t>
      </w:r>
      <w:r>
        <w:br/>
      </w:r>
      <w:r>
        <w:rPr>
          <w:rFonts w:ascii="Times New Roman"/>
          <w:b w:val="false"/>
          <w:i w:val="false"/>
          <w:color w:val="000000"/>
          <w:sz w:val="28"/>
        </w:rPr>
        <w:t>
      18) Қазақстан Республикасының Үкiметi бекiтетiн тiзбе бойынша жануарлардың аса қауiптi ауруларының профилактикасы бойынша ветеринариялық iс-шаралар өткiзудi ұйымдастыру;</w:t>
      </w:r>
      <w:r>
        <w:br/>
      </w:r>
      <w:r>
        <w:rPr>
          <w:rFonts w:ascii="Times New Roman"/>
          <w:b w:val="false"/>
          <w:i w:val="false"/>
          <w:color w:val="000000"/>
          <w:sz w:val="28"/>
        </w:rPr>
        <w:t>
      19) ауыл шаруашылығы жануарларын бiрдейлендiру, ауыл шаруашылығы жануарларын бірдейлендіру жөнiндегi дерекқорды жүргізу бойынша іс-шаралар өткізуді ұйымдастыру;</w:t>
      </w:r>
      <w:r>
        <w:br/>
      </w:r>
      <w:r>
        <w:rPr>
          <w:rFonts w:ascii="Times New Roman"/>
          <w:b w:val="false"/>
          <w:i w:val="false"/>
          <w:color w:val="000000"/>
          <w:sz w:val="28"/>
        </w:rPr>
        <w:t>
      20) ветеринариялық есепке алу мен есептiлiкті жинақтау, талдау және оларды облыстың жергiлiктi атқарушы органына ұсыну;</w:t>
      </w:r>
      <w:r>
        <w:br/>
      </w:r>
      <w:r>
        <w:rPr>
          <w:rFonts w:ascii="Times New Roman"/>
          <w:b w:val="false"/>
          <w:i w:val="false"/>
          <w:color w:val="000000"/>
          <w:sz w:val="28"/>
        </w:rPr>
        <w:t>
      21) облыстың жергiлiктi атқарушы органына жануарлардың жұқпалы және жұқпалы емес ауруларының профилактикасы бойынша ветеринариялық iс-шаралар жөнiнде ұсыныстар енгiзу жұмыстарын ұйымдастыру;</w:t>
      </w:r>
      <w:r>
        <w:br/>
      </w:r>
      <w:r>
        <w:rPr>
          <w:rFonts w:ascii="Times New Roman"/>
          <w:b w:val="false"/>
          <w:i w:val="false"/>
          <w:color w:val="000000"/>
          <w:sz w:val="28"/>
        </w:rPr>
        <w:t>
      22) облыстың жергiлiктi атқарушы органына профилактикасы мен диагностикасы бюджет қаражаты есебiнен жүзеге асырылатын жануарлардың энзоотиялық ауруларының тiзбесi жөнiнде ұсыныстар енгiзу жұмыстарын ұйымдастыру;</w:t>
      </w:r>
      <w:r>
        <w:br/>
      </w:r>
      <w:r>
        <w:rPr>
          <w:rFonts w:ascii="Times New Roman"/>
          <w:b w:val="false"/>
          <w:i w:val="false"/>
          <w:color w:val="000000"/>
          <w:sz w:val="28"/>
        </w:rPr>
        <w:t>
      23) ветеринариялық препараттардың республикалық қорын қоспағанда, бюджет қаражаты есебiнен сатып алынған ветеринариялық препараттарды сақтауды ұйымдастыру;</w:t>
      </w:r>
      <w:r>
        <w:br/>
      </w:r>
      <w:r>
        <w:rPr>
          <w:rFonts w:ascii="Times New Roman"/>
          <w:b w:val="false"/>
          <w:i w:val="false"/>
          <w:color w:val="000000"/>
          <w:sz w:val="28"/>
        </w:rPr>
        <w:t>
      24) облыстың жергілікті атқарушы органына тиісті әкімшілік-аумақтық бірліктің аумағында ветеринариялық-санитарлық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25) ауру жануарларды санитариялық союды ұйымдастыру;</w:t>
      </w:r>
      <w:r>
        <w:br/>
      </w:r>
      <w:r>
        <w:rPr>
          <w:rFonts w:ascii="Times New Roman"/>
          <w:b w:val="false"/>
          <w:i w:val="false"/>
          <w:color w:val="000000"/>
          <w:sz w:val="28"/>
        </w:rPr>
        <w:t>
      26)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мемлекеттік тіркеуді жүзеге асырады;</w:t>
      </w:r>
      <w:r>
        <w:br/>
      </w:r>
      <w:r>
        <w:rPr>
          <w:rFonts w:ascii="Times New Roman"/>
          <w:b w:val="false"/>
          <w:i w:val="false"/>
          <w:color w:val="000000"/>
          <w:sz w:val="28"/>
        </w:rPr>
        <w:t>
      27)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жол-құрылысы машиналары мен механизмдерін, жүріп өту мүмкіндігі жоғары арнайы машиналарды кепілге қоюды мемлекеттік тіркеуді жүзеге асырады;</w:t>
      </w:r>
      <w:r>
        <w:br/>
      </w:r>
      <w:r>
        <w:rPr>
          <w:rFonts w:ascii="Times New Roman"/>
          <w:b w:val="false"/>
          <w:i w:val="false"/>
          <w:color w:val="000000"/>
          <w:sz w:val="28"/>
        </w:rPr>
        <w:t>
      28) тракторларды және олардың базасында жасалған өздігінен жүретін шассилер мен механизмдерді, монтаждалған арнаулы жабдығы бар тіркемелерді қоса алғанда, олардың тіркемелерін, өздігінен жүретін ауыл шаруашылық, мелиорациялық және жол-құрылыс машиналары мен механизмдерін, жүріп өту мүмкіндігі жоғары арнайы машиналарды жыл сайынғы мемлекеттік техникалық байқаудан өткізуді жүзеге асырады;</w:t>
      </w:r>
      <w:r>
        <w:br/>
      </w:r>
      <w:r>
        <w:rPr>
          <w:rFonts w:ascii="Times New Roman"/>
          <w:b w:val="false"/>
          <w:i w:val="false"/>
          <w:color w:val="000000"/>
          <w:sz w:val="28"/>
        </w:rPr>
        <w:t>
      29) тракторларды және олардың базасында жасалған өздігінен жүретін шассилер мен механизмдерді, өздігінен жүретін ауыл шаруашылық, мелиорациялық және жол-құрылыс машиналарын, сондай-ақ жүріп өту мүмкіндігі жоғары арнайы машиналарды жүргізу құқығына емтихандар қабылдау және куәліктер беруді жүргізеді;</w:t>
      </w:r>
      <w:r>
        <w:br/>
      </w:r>
      <w:r>
        <w:rPr>
          <w:rFonts w:ascii="Times New Roman"/>
          <w:b w:val="false"/>
          <w:i w:val="false"/>
          <w:color w:val="000000"/>
          <w:sz w:val="28"/>
        </w:rPr>
        <w:t>
      30) заңнамада белгіленген тәртіппен ауыл шаруашылығы саласындағы субсидия төлеу жөніндегі ведомствоаралық комиссияның жұмыс органын ұйымдастырады және жүзеге асырады.</w:t>
      </w:r>
      <w:r>
        <w:br/>
      </w:r>
      <w:r>
        <w:rPr>
          <w:rFonts w:ascii="Times New Roman"/>
          <w:b w:val="false"/>
          <w:i w:val="false"/>
          <w:color w:val="000000"/>
          <w:sz w:val="28"/>
        </w:rPr>
        <w:t>
      16. Құқықтары мен міндеттері:</w:t>
      </w:r>
      <w:r>
        <w:br/>
      </w:r>
      <w:r>
        <w:rPr>
          <w:rFonts w:ascii="Times New Roman"/>
          <w:b w:val="false"/>
          <w:i w:val="false"/>
          <w:color w:val="000000"/>
          <w:sz w:val="28"/>
        </w:rPr>
        <w:t>
      1) Қазақстан Республикасының заңнамаларын сақтауға;</w:t>
      </w:r>
      <w:r>
        <w:br/>
      </w:r>
      <w:r>
        <w:rPr>
          <w:rFonts w:ascii="Times New Roman"/>
          <w:b w:val="false"/>
          <w:i w:val="false"/>
          <w:color w:val="000000"/>
          <w:sz w:val="28"/>
        </w:rPr>
        <w:t>
      2) заңнамаларда белгіленген тәртіппен салық және бюджетке төленетін басқа да міндетті төлемдерді төлеуге;</w:t>
      </w:r>
      <w:r>
        <w:br/>
      </w:r>
      <w:r>
        <w:rPr>
          <w:rFonts w:ascii="Times New Roman"/>
          <w:b w:val="false"/>
          <w:i w:val="false"/>
          <w:color w:val="000000"/>
          <w:sz w:val="28"/>
        </w:rPr>
        <w:t>
      3) Қазақстан Республикасының заңнамалық актілеріне сәйкес жауапты болуға;</w:t>
      </w:r>
      <w:r>
        <w:br/>
      </w:r>
      <w:r>
        <w:rPr>
          <w:rFonts w:ascii="Times New Roman"/>
          <w:b w:val="false"/>
          <w:i w:val="false"/>
          <w:color w:val="000000"/>
          <w:sz w:val="28"/>
        </w:rPr>
        <w:t>
      4) заңнамада белгіленген тәртіппен мемлекеттік органдардан, ұйымдардан, олардың лауазымды адамдарынан қажетті ақпарат пен материалдарды сұратуға және алуға;</w:t>
      </w:r>
      <w:r>
        <w:br/>
      </w:r>
      <w:r>
        <w:rPr>
          <w:rFonts w:ascii="Times New Roman"/>
          <w:b w:val="false"/>
          <w:i w:val="false"/>
          <w:color w:val="000000"/>
          <w:sz w:val="28"/>
        </w:rPr>
        <w:t>
      5) мемлекеттік органдардың иелігіндегі ақпараттық деректер банкін пайдалануға;</w:t>
      </w:r>
      <w:r>
        <w:br/>
      </w:r>
      <w:r>
        <w:rPr>
          <w:rFonts w:ascii="Times New Roman"/>
          <w:b w:val="false"/>
          <w:i w:val="false"/>
          <w:color w:val="000000"/>
          <w:sz w:val="28"/>
        </w:rPr>
        <w:t>
      6) заңнамада белгіленген тәртіппен мемлекеттік органдармен және мемлекеттік емес мекемелермен және ұйымдармен "Сырым аудандық ауыл шаруашылығы және ветеринария бөлімі" мемлекеттік мекемесінің құзырына жатқызылған мәселелер бойынша қызметтік хат алмасуға;</w:t>
      </w:r>
      <w:r>
        <w:br/>
      </w:r>
      <w:r>
        <w:rPr>
          <w:rFonts w:ascii="Times New Roman"/>
          <w:b w:val="false"/>
          <w:i w:val="false"/>
          <w:color w:val="000000"/>
          <w:sz w:val="28"/>
        </w:rPr>
        <w:t>
      7) Қазақстан Республикасының Конституциясы мен заңдарының, Президент актілерінің, Үкімет қаулыларының, әкімдік қаулыларының, аудан әкімінің шешімдері мен өкімдерінің орындалуын тексеруге, анықталған кемшіліктерді жою жөніндегі шаралар алуға;</w:t>
      </w:r>
      <w:r>
        <w:br/>
      </w:r>
      <w:r>
        <w:rPr>
          <w:rFonts w:ascii="Times New Roman"/>
          <w:b w:val="false"/>
          <w:i w:val="false"/>
          <w:color w:val="000000"/>
          <w:sz w:val="28"/>
        </w:rPr>
        <w:t>
      8) Қазақстан Республикасының қолданыстағы заңнамалық актілерінде көзделген өзге де құқықтар мен міндеттерді жүзеге асырады.</w:t>
      </w:r>
    </w:p>
    <w:bookmarkStart w:name="z8"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both"/>
      </w:pPr>
      <w:r>
        <w:rPr>
          <w:rFonts w:ascii="Times New Roman"/>
          <w:b w:val="false"/>
          <w:i w:val="false"/>
          <w:color w:val="000000"/>
          <w:sz w:val="28"/>
        </w:rPr>
        <w:t>      17. "Сырым аудандық ауыл шаруашылығы және ветеринария бөлімі" мемлекеттік мекемесіне басшылықты "Сырым аудандық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18. "Сырым аудандық ауыл шаруашылығы және ветеринария бөлімі" мемлекеттік мекемесінің бірінші басшысын Қазақстан Республикасының қолданыстағы заңнамасына сәйкес ауданының әкімі қызметке тағайындайды және қызметтен босатады.</w:t>
      </w:r>
      <w:r>
        <w:br/>
      </w:r>
      <w:r>
        <w:rPr>
          <w:rFonts w:ascii="Times New Roman"/>
          <w:b w:val="false"/>
          <w:i w:val="false"/>
          <w:color w:val="000000"/>
          <w:sz w:val="28"/>
        </w:rPr>
        <w:t>
      19. "Сырым аудандық ауыл шаруашылығы және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20. "Сырым аудандық ауыл шаруашылығы және ветеринария бөлімі" мемлекеттік мекемесінің бірінші басшысының өкілеттігі:</w:t>
      </w:r>
      <w:r>
        <w:br/>
      </w:r>
      <w:r>
        <w:rPr>
          <w:rFonts w:ascii="Times New Roman"/>
          <w:b w:val="false"/>
          <w:i w:val="false"/>
          <w:color w:val="000000"/>
          <w:sz w:val="28"/>
        </w:rPr>
        <w:t>
      1) мемлекеттік мекеменің жұмысын ұйымдастырады, оған басшылық жасайды және мемлекеттік мекемеге жүктелген міндеттердің орындалуы мен оның функцияларын жүзеге асыру үшін дербес жауап береді;</w:t>
      </w:r>
      <w:r>
        <w:br/>
      </w:r>
      <w:r>
        <w:rPr>
          <w:rFonts w:ascii="Times New Roman"/>
          <w:b w:val="false"/>
          <w:i w:val="false"/>
          <w:color w:val="000000"/>
          <w:sz w:val="28"/>
        </w:rPr>
        <w:t>
      2) өзінің орынбасарының және мемлекеттік органның қызметкерлерінің міндеттері мен құзіреттерін анықтайды;</w:t>
      </w:r>
      <w:r>
        <w:br/>
      </w:r>
      <w:r>
        <w:rPr>
          <w:rFonts w:ascii="Times New Roman"/>
          <w:b w:val="false"/>
          <w:i w:val="false"/>
          <w:color w:val="000000"/>
          <w:sz w:val="28"/>
        </w:rPr>
        <w:t>
      3) қолданыстағы заңнамаға сәйкес мемлекеттік мекеменің қызметкерлерін қызметке тағайындайды және қызметтен босатады;</w:t>
      </w:r>
      <w:r>
        <w:br/>
      </w:r>
      <w:r>
        <w:rPr>
          <w:rFonts w:ascii="Times New Roman"/>
          <w:b w:val="false"/>
          <w:i w:val="false"/>
          <w:color w:val="000000"/>
          <w:sz w:val="28"/>
        </w:rPr>
        <w:t>
      4) заңнамаларда белгіленген тәртіппен мемлекеттік орган қызметкерлеріне тәртіптік жаза қолданады және ынталандыру бойынша шараларды алады, өз құзіретіне жататын еңбек қатынастарының мәселелерін шешеді;</w:t>
      </w:r>
      <w:r>
        <w:br/>
      </w:r>
      <w:r>
        <w:rPr>
          <w:rFonts w:ascii="Times New Roman"/>
          <w:b w:val="false"/>
          <w:i w:val="false"/>
          <w:color w:val="000000"/>
          <w:sz w:val="28"/>
        </w:rPr>
        <w:t>
      5) бұйрықтарға қол қояды;</w:t>
      </w:r>
      <w:r>
        <w:br/>
      </w:r>
      <w:r>
        <w:rPr>
          <w:rFonts w:ascii="Times New Roman"/>
          <w:b w:val="false"/>
          <w:i w:val="false"/>
          <w:color w:val="000000"/>
          <w:sz w:val="28"/>
        </w:rPr>
        <w:t>
      6) барлық мемлекеттік органдарда және басқа да ұйымдарда мемлекеттік мекеменің мүддесін білдіреді;</w:t>
      </w:r>
      <w:r>
        <w:br/>
      </w:r>
      <w:r>
        <w:rPr>
          <w:rFonts w:ascii="Times New Roman"/>
          <w:b w:val="false"/>
          <w:i w:val="false"/>
          <w:color w:val="000000"/>
          <w:sz w:val="28"/>
        </w:rPr>
        <w:t>
      7) мемлекеттік функцияларды атқарумен байланысты емес, үшінші жақтарға қатысты мемлекеттік мекеме атынан шешім қабылдауға сенімхат береді;</w:t>
      </w:r>
      <w:r>
        <w:br/>
      </w:r>
      <w:r>
        <w:rPr>
          <w:rFonts w:ascii="Times New Roman"/>
          <w:b w:val="false"/>
          <w:i w:val="false"/>
          <w:color w:val="000000"/>
          <w:sz w:val="28"/>
        </w:rPr>
        <w:t>
      8) сыбайлас жемқорлықпен күрес жөніндегі жұмыстарды жүргізеді және осы бағыттағы жұмысқа дербес жауапты болады;</w:t>
      </w:r>
      <w:r>
        <w:br/>
      </w:r>
      <w:r>
        <w:rPr>
          <w:rFonts w:ascii="Times New Roman"/>
          <w:b w:val="false"/>
          <w:i w:val="false"/>
          <w:color w:val="000000"/>
          <w:sz w:val="28"/>
        </w:rPr>
        <w:t>
      9) мемлекеттік органға жүктелген міндеттердің, заңдардың, Қазақстан Республикасы Президенті актілерінің, Үкімет қаулыларының және Қазақстан Республикасы Премьер-Министрі өкімдерінің, Батыс Қазақстан облысы әкімдігі мен әкімінің, аудан әкімдігі мен әкімі актілерінің, әкім орынбасарларының тапсырмаларының, өз өкілеттіктері шегінде қабылдаған облыстық және аудандық мәслихат актілерінің жедел және нақты орындалуы үшін дербес жауапты болады;</w:t>
      </w:r>
      <w:r>
        <w:br/>
      </w:r>
      <w:r>
        <w:rPr>
          <w:rFonts w:ascii="Times New Roman"/>
          <w:b w:val="false"/>
          <w:i w:val="false"/>
          <w:color w:val="000000"/>
          <w:sz w:val="28"/>
        </w:rPr>
        <w:t>
      10) өзіне жүктелген міндеттердің орындалмағаны үшін заңнамада белгіленген тәртіппен жауапты болады;</w:t>
      </w:r>
      <w:r>
        <w:br/>
      </w:r>
      <w:r>
        <w:rPr>
          <w:rFonts w:ascii="Times New Roman"/>
          <w:b w:val="false"/>
          <w:i w:val="false"/>
          <w:color w:val="000000"/>
          <w:sz w:val="28"/>
        </w:rPr>
        <w:t>
      11) қолданыстағы заңнамаларға сәйкес өзге де өкілеттіктерді жүзеге асырады.</w:t>
      </w:r>
      <w:r>
        <w:br/>
      </w:r>
      <w:r>
        <w:rPr>
          <w:rFonts w:ascii="Times New Roman"/>
          <w:b w:val="false"/>
          <w:i w:val="false"/>
          <w:color w:val="000000"/>
          <w:sz w:val="28"/>
        </w:rPr>
        <w:t>
      21. "Сырым аудандық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22. Бірінші басшы өз орынбасарының өкілеттігін қолданыстағы заңнамаларға сәйкес белгілейді.</w:t>
      </w:r>
    </w:p>
    <w:bookmarkStart w:name="z9"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both"/>
      </w:pPr>
      <w:r>
        <w:rPr>
          <w:rFonts w:ascii="Times New Roman"/>
          <w:b w:val="false"/>
          <w:i w:val="false"/>
          <w:color w:val="000000"/>
          <w:sz w:val="28"/>
        </w:rPr>
        <w:t>      23. "Сырым аудандық ауыл шаруашылығы және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"Сырым аудандық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24. "Сырым аудандық ауыл шаруашылығы және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25. Егер заңнамада өзгеше көзделмесе, "Сырым аудандық ауыл шаруашылығы және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Start w:name="z10" w:id="6"/>
    <w:p>
      <w:pPr>
        <w:spacing w:after="0"/>
        <w:ind w:left="0"/>
        <w:jc w:val="left"/>
      </w:pPr>
      <w:r>
        <w:rPr>
          <w:rFonts w:ascii="Times New Roman"/>
          <w:b/>
          <w:i w:val="false"/>
          <w:color w:val="000000"/>
        </w:rPr>
        <w:t xml:space="preserve"> 
5. Мемлекеттік органды қайта</w:t>
      </w:r>
      <w:r>
        <w:br/>
      </w:r>
      <w:r>
        <w:rPr>
          <w:rFonts w:ascii="Times New Roman"/>
          <w:b/>
          <w:i w:val="false"/>
          <w:color w:val="000000"/>
        </w:rPr>
        <w:t>
ұйымдастыру және тарату</w:t>
      </w:r>
    </w:p>
    <w:bookmarkEnd w:id="6"/>
    <w:p>
      <w:pPr>
        <w:spacing w:after="0"/>
        <w:ind w:left="0"/>
        <w:jc w:val="both"/>
      </w:pPr>
      <w:r>
        <w:rPr>
          <w:rFonts w:ascii="Times New Roman"/>
          <w:b w:val="false"/>
          <w:i w:val="false"/>
          <w:color w:val="000000"/>
          <w:sz w:val="28"/>
        </w:rPr>
        <w:t>      26. "Сырым аудандық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