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7783" w14:textId="9047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2014 жылғы 18 ақпандағы № 21-1 шешімі. Батыс Қазақстан облысының Әділет департаментінде 2014 жылғы 18 наурызда № 3442 болып тіркелді. Күші жойылды - Батыс Қазақстан облысы Тасқала аудандық мәслихатының 2016 жылғы 18 мамырдағы № 3-7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18.05.2016 </w:t>
      </w:r>
      <w:r>
        <w:rPr>
          <w:rFonts w:ascii="Times New Roman"/>
          <w:b w:val="false"/>
          <w:i w:val="false"/>
          <w:color w:val="ff0000"/>
          <w:sz w:val="28"/>
        </w:rPr>
        <w:t>№ 3-7</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Тасқала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18 ақпандағы № 21-1 </w:t>
            </w:r>
            <w:r>
              <w:br/>
            </w: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шешімімен </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Тасқала аудандық мәслихатының </w:t>
      </w:r>
      <w:r>
        <w:br/>
      </w:r>
      <w:r>
        <w:rPr>
          <w:rFonts w:ascii="Times New Roman"/>
          <w:b/>
          <w:i w:val="false"/>
          <w:color w:val="000000"/>
        </w:rPr>
        <w:t>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осы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Тасқала аудандық мәслихаты (бұдан әрі –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2. Мәслихат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Мәслихат сессияларын өткізу тәртібі</w:t>
      </w:r>
    </w:p>
    <w:bookmarkEnd w:id="2"/>
    <w:bookmarkStart w:name="z15" w:id="3"/>
    <w:p>
      <w:pPr>
        <w:spacing w:after="0"/>
        <w:ind w:left="0"/>
        <w:jc w:val="left"/>
      </w:pPr>
      <w:r>
        <w:rPr>
          <w:rFonts w:ascii="Times New Roman"/>
          <w:b/>
          <w:i w:val="false"/>
          <w:color w:val="000000"/>
        </w:rPr>
        <w:t xml:space="preserve"> 2.1. Мәслихат сессиялары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w:t>
      </w:r>
      <w:r>
        <w:rPr>
          <w:rFonts w:ascii="Times New Roman"/>
          <w:b w:val="false"/>
          <w:i w:val="false"/>
          <w:color w:val="000000"/>
          <w:sz w:val="28"/>
        </w:rPr>
        <w:t>Егер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w:t>
      </w:r>
      <w:r>
        <w:rPr>
          <w:rFonts w:ascii="Times New Roman"/>
          <w:b w:val="false"/>
          <w:i w:val="false"/>
          <w:color w:val="000000"/>
          <w:sz w:val="28"/>
        </w:rPr>
        <w:t>Мәслихаттың шешімі бойынша сессия жұмысында мәслихат белгілеген мерзімге, бірақ күнтізбелік он бес күннен аспайтын үзіліс жариялануы мүмкін.</w:t>
      </w:r>
      <w:r>
        <w:br/>
      </w:r>
      <w:r>
        <w:rPr>
          <w:rFonts w:ascii="Times New Roman"/>
          <w:b w:val="false"/>
          <w:i w:val="false"/>
          <w:color w:val="000000"/>
          <w:sz w:val="28"/>
        </w:rPr>
        <w:t>
      </w:t>
      </w:r>
      <w:r>
        <w:rPr>
          <w:rFonts w:ascii="Times New Roman"/>
          <w:b w:val="false"/>
          <w:i w:val="false"/>
          <w:color w:val="000000"/>
          <w:sz w:val="28"/>
        </w:rPr>
        <w:t>Сессияның ұзақтығын мәслихат айқындайды.</w:t>
      </w:r>
      <w:r>
        <w:br/>
      </w:r>
      <w:r>
        <w:rPr>
          <w:rFonts w:ascii="Times New Roman"/>
          <w:b w:val="false"/>
          <w:i w:val="false"/>
          <w:color w:val="000000"/>
          <w:sz w:val="28"/>
        </w:rPr>
        <w:t>
      </w:t>
      </w:r>
      <w:r>
        <w:rPr>
          <w:rFonts w:ascii="Times New Roman"/>
          <w:b w:val="false"/>
          <w:i w:val="false"/>
          <w:color w:val="000000"/>
          <w:sz w:val="28"/>
        </w:rPr>
        <w:t>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w:t>
      </w:r>
      <w:r>
        <w:rPr>
          <w:rFonts w:ascii="Times New Roman"/>
          <w:b w:val="false"/>
          <w:i w:val="false"/>
          <w:color w:val="000000"/>
          <w:sz w:val="28"/>
        </w:rPr>
        <w:t>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кемінде жылына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аудан әкімнің ұсынысы бойынша мәслихат сессиясының төрағасы шақырады және жүргізеді.</w:t>
      </w:r>
      <w:r>
        <w:br/>
      </w:r>
      <w:r>
        <w:rPr>
          <w:rFonts w:ascii="Times New Roman"/>
          <w:b w:val="false"/>
          <w:i w:val="false"/>
          <w:color w:val="000000"/>
          <w:sz w:val="28"/>
        </w:rPr>
        <w:t>
      </w:t>
      </w:r>
      <w:r>
        <w:rPr>
          <w:rFonts w:ascii="Times New Roman"/>
          <w:b w:val="false"/>
          <w:i w:val="false"/>
          <w:color w:val="000000"/>
          <w:sz w:val="28"/>
        </w:rPr>
        <w:t>Кезектен тыс сессия оны өткізу туралы шешім қабылданған күннен бастап бес күн мерзімінен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аудан әкіміне –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w:t>
      </w:r>
      <w:r>
        <w:rPr>
          <w:rFonts w:ascii="Times New Roman"/>
          <w:b w:val="false"/>
          <w:i w:val="false"/>
          <w:color w:val="000000"/>
          <w:sz w:val="28"/>
        </w:rPr>
        <w:t>Мәслихат хатшысы сессияның қарауына енгізілетін мәселелер бойынша қажетті материалдарды депутаттарға және аудан әкіміне –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әкімі ұсынған мәселелердің негізінде сессияның төрағасы қалыптастырады.</w:t>
      </w:r>
      <w:r>
        <w:br/>
      </w:r>
      <w:r>
        <w:rPr>
          <w:rFonts w:ascii="Times New Roman"/>
          <w:b w:val="false"/>
          <w:i w:val="false"/>
          <w:color w:val="000000"/>
          <w:sz w:val="28"/>
        </w:rPr>
        <w:t>
      </w:t>
      </w:r>
      <w:r>
        <w:rPr>
          <w:rFonts w:ascii="Times New Roman"/>
          <w:b w:val="false"/>
          <w:i w:val="false"/>
          <w:color w:val="000000"/>
          <w:sz w:val="28"/>
        </w:rPr>
        <w:t>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w:t>
      </w:r>
      <w:r>
        <w:rPr>
          <w:rFonts w:ascii="Times New Roman"/>
          <w:b w:val="false"/>
          <w:i w:val="false"/>
          <w:color w:val="000000"/>
          <w:sz w:val="28"/>
        </w:rPr>
        <w:t>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w:t>
      </w:r>
      <w:r>
        <w:rPr>
          <w:rFonts w:ascii="Times New Roman"/>
          <w:b w:val="false"/>
          <w:i w:val="false"/>
          <w:color w:val="000000"/>
          <w:sz w:val="28"/>
        </w:rPr>
        <w:t>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аудан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аудандық мәслихаттың сессиясына ауданның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w:t>
      </w:r>
      <w:r>
        <w:rPr>
          <w:rFonts w:ascii="Times New Roman"/>
          <w:b w:val="false"/>
          <w:i w:val="false"/>
          <w:color w:val="000000"/>
          <w:sz w:val="28"/>
        </w:rPr>
        <w:t>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отырысы мәслихат айқындаған уақытта өткізіледі.</w:t>
      </w:r>
      <w:r>
        <w:br/>
      </w:r>
      <w:r>
        <w:rPr>
          <w:rFonts w:ascii="Times New Roman"/>
          <w:b w:val="false"/>
          <w:i w:val="false"/>
          <w:color w:val="000000"/>
          <w:sz w:val="28"/>
        </w:rPr>
        <w:t>
      </w:t>
      </w:r>
      <w:r>
        <w:rPr>
          <w:rFonts w:ascii="Times New Roman"/>
          <w:b w:val="false"/>
          <w:i w:val="false"/>
          <w:color w:val="000000"/>
          <w:sz w:val="28"/>
        </w:rPr>
        <w:t>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сөз сөйлеу регламенті келесі тәртіпте белгіленсін:</w:t>
      </w:r>
      <w:r>
        <w:br/>
      </w:r>
      <w:r>
        <w:rPr>
          <w:rFonts w:ascii="Times New Roman"/>
          <w:b w:val="false"/>
          <w:i w:val="false"/>
          <w:color w:val="000000"/>
          <w:sz w:val="28"/>
        </w:rPr>
        <w:t>
      </w:t>
      </w:r>
      <w:r>
        <w:rPr>
          <w:rFonts w:ascii="Times New Roman"/>
          <w:b w:val="false"/>
          <w:i w:val="false"/>
          <w:color w:val="000000"/>
          <w:sz w:val="28"/>
        </w:rPr>
        <w:t>баяндамалар үшін 30-40 минут;</w:t>
      </w:r>
      <w:r>
        <w:br/>
      </w:r>
      <w:r>
        <w:rPr>
          <w:rFonts w:ascii="Times New Roman"/>
          <w:b w:val="false"/>
          <w:i w:val="false"/>
          <w:color w:val="000000"/>
          <w:sz w:val="28"/>
        </w:rPr>
        <w:t>
      </w:t>
      </w:r>
      <w:r>
        <w:rPr>
          <w:rFonts w:ascii="Times New Roman"/>
          <w:b w:val="false"/>
          <w:i w:val="false"/>
          <w:color w:val="000000"/>
          <w:sz w:val="28"/>
        </w:rPr>
        <w:t>қосымша баяндамалар үшін 15 минут;</w:t>
      </w:r>
      <w:r>
        <w:br/>
      </w:r>
      <w:r>
        <w:rPr>
          <w:rFonts w:ascii="Times New Roman"/>
          <w:b w:val="false"/>
          <w:i w:val="false"/>
          <w:color w:val="000000"/>
          <w:sz w:val="28"/>
        </w:rPr>
        <w:t>
      </w:t>
      </w:r>
      <w:r>
        <w:rPr>
          <w:rFonts w:ascii="Times New Roman"/>
          <w:b w:val="false"/>
          <w:i w:val="false"/>
          <w:color w:val="000000"/>
          <w:sz w:val="28"/>
        </w:rPr>
        <w:t>жарыссөзде сөйлеу үшін 7 минутқа дейін;</w:t>
      </w:r>
      <w:r>
        <w:br/>
      </w:r>
      <w:r>
        <w:rPr>
          <w:rFonts w:ascii="Times New Roman"/>
          <w:b w:val="false"/>
          <w:i w:val="false"/>
          <w:color w:val="000000"/>
          <w:sz w:val="28"/>
        </w:rPr>
        <w:t>
      </w:t>
      </w:r>
      <w:r>
        <w:rPr>
          <w:rFonts w:ascii="Times New Roman"/>
          <w:b w:val="false"/>
          <w:i w:val="false"/>
          <w:color w:val="000000"/>
          <w:sz w:val="28"/>
        </w:rPr>
        <w:t>отырыстарды өткізу тәртібі бойынша, кандидатураларды талқылау, дауыс беру, анықтамалар мен сұрақтар үшін сөз сөйлеу үшін 5 минутқа дейін.</w:t>
      </w:r>
      <w:r>
        <w:br/>
      </w:r>
      <w:r>
        <w:rPr>
          <w:rFonts w:ascii="Times New Roman"/>
          <w:b w:val="false"/>
          <w:i w:val="false"/>
          <w:color w:val="000000"/>
          <w:sz w:val="28"/>
        </w:rPr>
        <w:t>
      </w:t>
      </w:r>
      <w:r>
        <w:rPr>
          <w:rFonts w:ascii="Times New Roman"/>
          <w:b w:val="false"/>
          <w:i w:val="false"/>
          <w:color w:val="000000"/>
          <w:sz w:val="28"/>
        </w:rPr>
        <w:t>Баяндамашылар мен қосымша баяндамашыларға сұрақтарға жауап беру үшін қосымша 5-7 минут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w:t>
      </w:r>
      <w:r>
        <w:rPr>
          <w:rFonts w:ascii="Times New Roman"/>
          <w:b w:val="false"/>
          <w:i w:val="false"/>
          <w:color w:val="000000"/>
          <w:sz w:val="28"/>
        </w:rPr>
        <w:t>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w:t>
      </w:r>
      <w:r>
        <w:rPr>
          <w:rFonts w:ascii="Times New Roman"/>
          <w:b w:val="false"/>
          <w:i w:val="false"/>
          <w:color w:val="000000"/>
          <w:sz w:val="28"/>
        </w:rPr>
        <w:t>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w:t>
      </w:r>
      <w:r>
        <w:rPr>
          <w:rFonts w:ascii="Times New Roman"/>
          <w:b w:val="false"/>
          <w:i w:val="false"/>
          <w:color w:val="000000"/>
          <w:sz w:val="28"/>
        </w:rPr>
        <w:t>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2.2. Мәслихат актілерін қабылдау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w:t>
      </w:r>
      <w:r>
        <w:rPr>
          <w:rFonts w:ascii="Times New Roman"/>
          <w:b w:val="false"/>
          <w:i w:val="false"/>
          <w:color w:val="000000"/>
          <w:sz w:val="28"/>
        </w:rPr>
        <w:t>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w:t>
      </w:r>
      <w:r>
        <w:rPr>
          <w:rFonts w:ascii="Times New Roman"/>
          <w:b w:val="false"/>
          <w:i w:val="false"/>
          <w:color w:val="000000"/>
          <w:sz w:val="28"/>
        </w:rPr>
        <w:t>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көзделген жағдайларда, аудан әкімдігінің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w:t>
      </w:r>
      <w:r>
        <w:rPr>
          <w:rFonts w:ascii="Times New Roman"/>
          <w:b w:val="false"/>
          <w:i w:val="false"/>
          <w:color w:val="000000"/>
          <w:sz w:val="28"/>
        </w:rPr>
        <w:t>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w:t>
      </w:r>
      <w:r>
        <w:rPr>
          <w:rFonts w:ascii="Times New Roman"/>
          <w:b w:val="false"/>
          <w:i w:val="false"/>
          <w:color w:val="000000"/>
          <w:sz w:val="28"/>
        </w:rPr>
        <w:t>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w:t>
      </w:r>
      <w:r>
        <w:rPr>
          <w:rFonts w:ascii="Times New Roman"/>
          <w:b w:val="false"/>
          <w:i w:val="false"/>
          <w:color w:val="000000"/>
          <w:sz w:val="28"/>
        </w:rPr>
        <w:t>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w:t>
      </w:r>
      <w:r>
        <w:rPr>
          <w:rFonts w:ascii="Times New Roman"/>
          <w:b w:val="false"/>
          <w:i w:val="false"/>
          <w:color w:val="000000"/>
          <w:sz w:val="28"/>
        </w:rPr>
        <w:t>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асыралады: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w:t>
      </w:r>
      <w:r>
        <w:rPr>
          <w:rFonts w:ascii="Times New Roman"/>
          <w:b w:val="false"/>
          <w:i w:val="false"/>
          <w:color w:val="000000"/>
          <w:sz w:val="28"/>
        </w:rPr>
        <w:t>Мәслихат шешімдеріне өзгерістер оларды қабылдау үшін белгіленген тәртіппен енгізіледі.</w:t>
      </w:r>
      <w:r>
        <w:br/>
      </w:r>
      <w:r>
        <w:rPr>
          <w:rFonts w:ascii="Times New Roman"/>
          <w:b w:val="false"/>
          <w:i w:val="false"/>
          <w:color w:val="000000"/>
          <w:sz w:val="28"/>
        </w:rPr>
        <w:t>
      </w:t>
      </w:r>
      <w:r>
        <w:rPr>
          <w:rFonts w:ascii="Times New Roman"/>
          <w:b w:val="false"/>
          <w:i w:val="false"/>
          <w:color w:val="000000"/>
          <w:sz w:val="28"/>
        </w:rPr>
        <w:t>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28.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органның өкілдері қосылуы мүмкін.</w:t>
      </w:r>
      <w:r>
        <w:br/>
      </w:r>
      <w:r>
        <w:rPr>
          <w:rFonts w:ascii="Times New Roman"/>
          <w:b w:val="false"/>
          <w:i w:val="false"/>
          <w:color w:val="000000"/>
          <w:sz w:val="28"/>
        </w:rPr>
        <w:t>
      </w:t>
      </w:r>
      <w:r>
        <w:rPr>
          <w:rFonts w:ascii="Times New Roman"/>
          <w:b w:val="false"/>
          <w:i w:val="false"/>
          <w:color w:val="000000"/>
          <w:sz w:val="28"/>
        </w:rPr>
        <w:t>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бюджеттік даму, қаржы, нарықтық қатынас мәселелері жөніндегі тұрақты комиссияға жібереді.</w:t>
      </w:r>
      <w:r>
        <w:br/>
      </w:r>
      <w:r>
        <w:rPr>
          <w:rFonts w:ascii="Times New Roman"/>
          <w:b w:val="false"/>
          <w:i w:val="false"/>
          <w:color w:val="000000"/>
          <w:sz w:val="28"/>
        </w:rPr>
        <w:t>
      </w:t>
      </w:r>
      <w:r>
        <w:rPr>
          <w:rFonts w:ascii="Times New Roman"/>
          <w:b w:val="false"/>
          <w:i w:val="false"/>
          <w:color w:val="000000"/>
          <w:sz w:val="28"/>
        </w:rPr>
        <w:t>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w:t>
      </w:r>
      <w:r>
        <w:rPr>
          <w:rFonts w:ascii="Times New Roman"/>
          <w:b w:val="false"/>
          <w:i w:val="false"/>
          <w:color w:val="000000"/>
          <w:sz w:val="28"/>
        </w:rPr>
        <w:t>Ауданның бюджетін облыстық бюджетті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Ауданның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3. Есептерді тыңдау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аудан әкімінің есептерін тыңдау жолымен аудандық бюджеттің, Тасқала ауданының аумақтық даму бағдарламасының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есебін тыңдайды.</w:t>
      </w:r>
      <w:r>
        <w:br/>
      </w:r>
      <w:r>
        <w:rPr>
          <w:rFonts w:ascii="Times New Roman"/>
          <w:b w:val="false"/>
          <w:i w:val="false"/>
          <w:color w:val="000000"/>
          <w:sz w:val="28"/>
        </w:rPr>
        <w:t>
      </w:t>
      </w:r>
      <w:r>
        <w:rPr>
          <w:rFonts w:ascii="Times New Roman"/>
          <w:b w:val="false"/>
          <w:i w:val="false"/>
          <w:color w:val="000000"/>
          <w:sz w:val="28"/>
        </w:rPr>
        <w:t>Аудан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 xml:space="preserve">Аудан әкімі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аудан әкіміне сенімсіздік білдіру туралы мәслихаттың мәселе қарауы үшін негіз болып табылады.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w:t>
      </w:r>
      <w:r>
        <w:rPr>
          <w:rFonts w:ascii="Times New Roman"/>
          <w:b w:val="false"/>
          <w:i w:val="false"/>
          <w:color w:val="000000"/>
          <w:sz w:val="28"/>
        </w:rPr>
        <w:t>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 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Батыс Қазақстан облысының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w:t>
      </w:r>
      <w:r>
        <w:rPr>
          <w:rFonts w:ascii="Times New Roman"/>
          <w:b w:val="false"/>
          <w:i w:val="false"/>
          <w:color w:val="000000"/>
          <w:sz w:val="28"/>
        </w:rPr>
        <w:t>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90" w:id="6"/>
    <w:p>
      <w:pPr>
        <w:spacing w:after="0"/>
        <w:ind w:left="0"/>
        <w:jc w:val="left"/>
      </w:pPr>
      <w:r>
        <w:rPr>
          <w:rFonts w:ascii="Times New Roman"/>
          <w:b/>
          <w:i w:val="false"/>
          <w:color w:val="000000"/>
        </w:rPr>
        <w:t xml:space="preserve"> 4. Депутаттардың сауалдарын қарау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аудандық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w:t>
      </w:r>
      <w:r>
        <w:rPr>
          <w:rFonts w:ascii="Times New Roman"/>
          <w:b w:val="false"/>
          <w:i w:val="false"/>
          <w:color w:val="000000"/>
          <w:sz w:val="28"/>
        </w:rPr>
        <w:t>Депутат сауалға берілген жауап бойынша өз пікірін білдіруге құқылы.</w:t>
      </w:r>
      <w:r>
        <w:br/>
      </w:r>
      <w:r>
        <w:rPr>
          <w:rFonts w:ascii="Times New Roman"/>
          <w:b w:val="false"/>
          <w:i w:val="false"/>
          <w:color w:val="000000"/>
          <w:sz w:val="28"/>
        </w:rPr>
        <w:t>
      </w:t>
      </w:r>
      <w:r>
        <w:rPr>
          <w:rFonts w:ascii="Times New Roman"/>
          <w:b w:val="false"/>
          <w:i w:val="false"/>
          <w:color w:val="000000"/>
          <w:sz w:val="28"/>
        </w:rPr>
        <w:t>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98" w:id="7"/>
    <w:p>
      <w:pPr>
        <w:spacing w:after="0"/>
        <w:ind w:left="0"/>
        <w:jc w:val="left"/>
      </w:pPr>
      <w:r>
        <w:rPr>
          <w:rFonts w:ascii="Times New Roman"/>
          <w:b/>
          <w:i w:val="false"/>
          <w:color w:val="000000"/>
        </w:rPr>
        <w:t xml:space="preserve"> 5. Мәслихаттың лауазымды адамдары, тұрақты комиссиялары және </w:t>
      </w:r>
      <w:r>
        <w:br/>
      </w:r>
      <w:r>
        <w:rPr>
          <w:rFonts w:ascii="Times New Roman"/>
          <w:b/>
          <w:i w:val="false"/>
          <w:color w:val="000000"/>
        </w:rPr>
        <w:t>өзге де органдары, мәслихаттың депутаттық бірлестіктері</w:t>
      </w:r>
    </w:p>
    <w:bookmarkEnd w:id="7"/>
    <w:bookmarkStart w:name="z99" w:id="8"/>
    <w:p>
      <w:pPr>
        <w:spacing w:after="0"/>
        <w:ind w:left="0"/>
        <w:jc w:val="left"/>
      </w:pPr>
      <w:r>
        <w:rPr>
          <w:rFonts w:ascii="Times New Roman"/>
          <w:b/>
          <w:i w:val="false"/>
          <w:color w:val="000000"/>
        </w:rPr>
        <w:t xml:space="preserve"> 5.1. Мәслихат сессиясының төрағасы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оның депутаттарының арасынан ашық дауыспен сайланады.</w:t>
      </w:r>
      <w:r>
        <w:br/>
      </w:r>
      <w:r>
        <w:rPr>
          <w:rFonts w:ascii="Times New Roman"/>
          <w:b w:val="false"/>
          <w:i w:val="false"/>
          <w:color w:val="000000"/>
          <w:sz w:val="28"/>
        </w:rPr>
        <w:t>
      </w:t>
      </w:r>
      <w:r>
        <w:rPr>
          <w:rFonts w:ascii="Times New Roman"/>
          <w:b w:val="false"/>
          <w:i w:val="false"/>
          <w:color w:val="000000"/>
          <w:sz w:val="28"/>
        </w:rPr>
        <w:t>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w:t>
      </w:r>
      <w:r>
        <w:rPr>
          <w:rFonts w:ascii="Times New Roman"/>
          <w:b w:val="false"/>
          <w:i w:val="false"/>
          <w:color w:val="000000"/>
          <w:sz w:val="28"/>
        </w:rPr>
        <w:t>Мәслихат депутаты күнтізбелік бір жыл ішінде мәслихат сессиясының төрағасы болып екі реттен артық сайлана алмайды.</w:t>
      </w:r>
      <w:r>
        <w:br/>
      </w:r>
      <w:r>
        <w:rPr>
          <w:rFonts w:ascii="Times New Roman"/>
          <w:b w:val="false"/>
          <w:i w:val="false"/>
          <w:color w:val="000000"/>
          <w:sz w:val="28"/>
        </w:rPr>
        <w:t>
      </w:t>
      </w:r>
      <w:r>
        <w:rPr>
          <w:rFonts w:ascii="Times New Roman"/>
          <w:b w:val="false"/>
          <w:i w:val="false"/>
          <w:color w:val="000000"/>
          <w:sz w:val="28"/>
        </w:rPr>
        <w:t>Сессияның төрағасы болмаған жағдайда оның өкілеттігін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шешім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тәртібін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жүргізеді, мәслихат регламентінің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бекітілген мәслихат шешімдеріне, хаттамаларға, өзге де құжаттарға қол қояды.</w:t>
      </w:r>
      <w:r>
        <w:br/>
      </w:r>
      <w:r>
        <w:rPr>
          <w:rFonts w:ascii="Times New Roman"/>
          <w:b w:val="false"/>
          <w:i w:val="false"/>
          <w:color w:val="000000"/>
          <w:sz w:val="28"/>
        </w:rPr>
        <w:t>
      </w:t>
      </w:r>
      <w:r>
        <w:rPr>
          <w:rFonts w:ascii="Times New Roman"/>
          <w:b w:val="false"/>
          <w:i w:val="false"/>
          <w:color w:val="000000"/>
          <w:sz w:val="28"/>
        </w:rPr>
        <w:t>Мәслихат сессиясының төрағасы өз функцияларын басқа жұмыстан босатылмаған негізде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кезінде депутаттардың дауысы тең бөлінген жағдайда, мәслихат сессиясының төрағасы шешуші дауыс құқығын пайдаланады.</w:t>
      </w:r>
      <w:r>
        <w:br/>
      </w:r>
      <w:r>
        <w:rPr>
          <w:rFonts w:ascii="Times New Roman"/>
          <w:b w:val="false"/>
          <w:i w:val="false"/>
          <w:color w:val="000000"/>
          <w:sz w:val="28"/>
        </w:rPr>
        <w:t>
</w:t>
      </w:r>
    </w:p>
    <w:bookmarkStart w:name="z111" w:id="9"/>
    <w:p>
      <w:pPr>
        <w:spacing w:after="0"/>
        <w:ind w:left="0"/>
        <w:jc w:val="left"/>
      </w:pPr>
      <w:r>
        <w:rPr>
          <w:rFonts w:ascii="Times New Roman"/>
          <w:b/>
          <w:i w:val="false"/>
          <w:color w:val="000000"/>
        </w:rPr>
        <w:t xml:space="preserve"> 5.2. Мәслихат хатшысы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w:t>
      </w:r>
      <w:r>
        <w:rPr>
          <w:rFonts w:ascii="Times New Roman"/>
          <w:b w:val="false"/>
          <w:i w:val="false"/>
          <w:color w:val="000000"/>
          <w:sz w:val="28"/>
        </w:rPr>
        <w:t>Мәслихаттың хатшысы болмаған кезде оның өкілеттігін мәслихат сессиясы төрағасының шешімі бойынша мәслихат тұрақты комиссияларының бірінің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 xml:space="preserve">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w:t>
      </w:r>
      <w:r>
        <w:rPr>
          <w:rFonts w:ascii="Times New Roman"/>
          <w:b w:val="false"/>
          <w:i w:val="false"/>
          <w:color w:val="000000"/>
          <w:sz w:val="28"/>
        </w:rPr>
        <w:t>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46. Мәслихат хатшысының мәслихаттың тұрақты комиссияларының құрамына кіруге құқығы жоқ.</w:t>
      </w:r>
      <w:r>
        <w:br/>
      </w:r>
      <w:r>
        <w:rPr>
          <w:rFonts w:ascii="Times New Roman"/>
          <w:b w:val="false"/>
          <w:i w:val="false"/>
          <w:color w:val="000000"/>
          <w:sz w:val="28"/>
        </w:rPr>
        <w:t>
      </w:t>
      </w:r>
      <w:r>
        <w:rPr>
          <w:rFonts w:ascii="Times New Roman"/>
          <w:b w:val="false"/>
          <w:i w:val="false"/>
          <w:color w:val="000000"/>
          <w:sz w:val="28"/>
        </w:rPr>
        <w:t xml:space="preserve">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120" w:id="10"/>
    <w:p>
      <w:pPr>
        <w:spacing w:after="0"/>
        <w:ind w:left="0"/>
        <w:jc w:val="left"/>
      </w:pPr>
      <w:r>
        <w:rPr>
          <w:rFonts w:ascii="Times New Roman"/>
          <w:b/>
          <w:i w:val="false"/>
          <w:color w:val="000000"/>
        </w:rPr>
        <w:t xml:space="preserve"> 5.3. Мәслихаттың тұрақты және уақытша комиссиялары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r>
        <w:br/>
      </w:r>
      <w:r>
        <w:rPr>
          <w:rFonts w:ascii="Times New Roman"/>
          <w:b w:val="false"/>
          <w:i w:val="false"/>
          <w:color w:val="000000"/>
          <w:sz w:val="28"/>
        </w:rPr>
        <w:t>
      </w:t>
      </w:r>
      <w:r>
        <w:rPr>
          <w:rFonts w:ascii="Times New Roman"/>
          <w:b w:val="false"/>
          <w:i w:val="false"/>
          <w:color w:val="000000"/>
          <w:sz w:val="28"/>
        </w:rPr>
        <w:t>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w:t>
      </w:r>
      <w:r>
        <w:rPr>
          <w:rFonts w:ascii="Times New Roman"/>
          <w:b w:val="false"/>
          <w:i w:val="false"/>
          <w:color w:val="000000"/>
          <w:sz w:val="28"/>
        </w:rPr>
        <w:t>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w:t>
      </w:r>
      <w:r>
        <w:rPr>
          <w:rFonts w:ascii="Times New Roman"/>
          <w:b w:val="false"/>
          <w:i w:val="false"/>
          <w:color w:val="000000"/>
          <w:sz w:val="28"/>
        </w:rPr>
        <w:t>Тұрақты комиссиялардың саны жетіден аспауға тиіс.</w:t>
      </w:r>
      <w:r>
        <w:br/>
      </w:r>
      <w:r>
        <w:rPr>
          <w:rFonts w:ascii="Times New Roman"/>
          <w:b w:val="false"/>
          <w:i w:val="false"/>
          <w:color w:val="000000"/>
          <w:sz w:val="28"/>
        </w:rPr>
        <w:t>
      </w:t>
      </w:r>
      <w:r>
        <w:rPr>
          <w:rFonts w:ascii="Times New Roman"/>
          <w:b w:val="false"/>
          <w:i w:val="false"/>
          <w:color w:val="000000"/>
          <w:sz w:val="28"/>
        </w:rPr>
        <w:t>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w:t>
      </w:r>
      <w:r>
        <w:rPr>
          <w:rFonts w:ascii="Times New Roman"/>
          <w:b w:val="false"/>
          <w:i w:val="false"/>
          <w:color w:val="000000"/>
          <w:sz w:val="28"/>
        </w:rPr>
        <w:t>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көпшілік тыңдаулар өткізе алады.</w:t>
      </w:r>
      <w:r>
        <w:br/>
      </w:r>
      <w:r>
        <w:rPr>
          <w:rFonts w:ascii="Times New Roman"/>
          <w:b w:val="false"/>
          <w:i w:val="false"/>
          <w:color w:val="000000"/>
          <w:sz w:val="28"/>
        </w:rPr>
        <w:t>
      </w:t>
      </w:r>
      <w:r>
        <w:rPr>
          <w:rFonts w:ascii="Times New Roman"/>
          <w:b w:val="false"/>
          <w:i w:val="false"/>
          <w:color w:val="000000"/>
          <w:sz w:val="28"/>
        </w:rPr>
        <w:t>Көпшілік тыңдаулар депутаттардың, атқарушы органдар, жергілікті өзін 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w:t>
      </w:r>
      <w:r>
        <w:rPr>
          <w:rFonts w:ascii="Times New Roman"/>
          <w:b w:val="false"/>
          <w:i w:val="false"/>
          <w:color w:val="000000"/>
          <w:sz w:val="28"/>
        </w:rPr>
        <w:t>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w:t>
      </w:r>
      <w:r>
        <w:rPr>
          <w:rFonts w:ascii="Times New Roman"/>
          <w:b w:val="false"/>
          <w:i w:val="false"/>
          <w:color w:val="000000"/>
          <w:sz w:val="28"/>
        </w:rPr>
        <w:t>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w:t>
      </w:r>
      <w:r>
        <w:rPr>
          <w:rFonts w:ascii="Times New Roman"/>
          <w:b w:val="false"/>
          <w:i w:val="false"/>
          <w:color w:val="000000"/>
          <w:sz w:val="28"/>
        </w:rPr>
        <w:t>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w:t>
      </w:r>
      <w:r>
        <w:rPr>
          <w:rFonts w:ascii="Times New Roman"/>
          <w:b w:val="false"/>
          <w:i w:val="false"/>
          <w:color w:val="000000"/>
          <w:sz w:val="28"/>
        </w:rPr>
        <w:t>Тұрақты комиссиялардың отырыстары қажеттілігіне қарай шақырылады және егер отырысқа олардың құрамына кіретін депутаттардың жалпы санының жартысынан астамы қатысса, заңды болып есептеледі.</w:t>
      </w:r>
      <w:r>
        <w:br/>
      </w:r>
      <w:r>
        <w:rPr>
          <w:rFonts w:ascii="Times New Roman"/>
          <w:b w:val="false"/>
          <w:i w:val="false"/>
          <w:color w:val="000000"/>
          <w:sz w:val="28"/>
        </w:rPr>
        <w:t>
      </w:t>
      </w:r>
      <w:r>
        <w:rPr>
          <w:rFonts w:ascii="Times New Roman"/>
          <w:b w:val="false"/>
          <w:i w:val="false"/>
          <w:color w:val="000000"/>
          <w:sz w:val="28"/>
        </w:rPr>
        <w:t>Тұрақты комиссияның қаулысы комиссия мүшелерінің жалпы санының көпшілік дауысымен қабылданады.</w:t>
      </w:r>
      <w:r>
        <w:br/>
      </w:r>
      <w:r>
        <w:rPr>
          <w:rFonts w:ascii="Times New Roman"/>
          <w:b w:val="false"/>
          <w:i w:val="false"/>
          <w:color w:val="000000"/>
          <w:sz w:val="28"/>
        </w:rPr>
        <w:t>
      </w:t>
      </w:r>
      <w:r>
        <w:rPr>
          <w:rFonts w:ascii="Times New Roman"/>
          <w:b w:val="false"/>
          <w:i w:val="false"/>
          <w:color w:val="000000"/>
          <w:sz w:val="28"/>
        </w:rPr>
        <w:t>Егер комиссияның отырысында дауыс беру кезінде депутаттардың дауысы тең бөлінген жағдайда, тұрақты комиссияның төрағасы шешуші дауыс құқығын пайдаланады.</w:t>
      </w:r>
      <w:r>
        <w:br/>
      </w:r>
      <w:r>
        <w:rPr>
          <w:rFonts w:ascii="Times New Roman"/>
          <w:b w:val="false"/>
          <w:i w:val="false"/>
          <w:color w:val="000000"/>
          <w:sz w:val="28"/>
        </w:rPr>
        <w:t>
      </w:t>
      </w:r>
      <w:r>
        <w:rPr>
          <w:rFonts w:ascii="Times New Roman"/>
          <w:b w:val="false"/>
          <w:i w:val="false"/>
          <w:color w:val="000000"/>
          <w:sz w:val="28"/>
        </w:rPr>
        <w:t>Тұрақты комиссияның қаулысы мен отырыстың хаттамасына оның төрағасы қол қояды, ал бірнеше тұрақты комиссияның бірлескен отырысы өткізілген жағдайда, тиісті комиссиялардың төрағалары қол қояды.</w:t>
      </w:r>
      <w:r>
        <w:br/>
      </w:r>
      <w:r>
        <w:rPr>
          <w:rFonts w:ascii="Times New Roman"/>
          <w:b w:val="false"/>
          <w:i w:val="false"/>
          <w:color w:val="000000"/>
          <w:sz w:val="28"/>
        </w:rPr>
        <w:t>
</w:t>
      </w:r>
    </w:p>
    <w:bookmarkStart w:name="z139" w:id="11"/>
    <w:p>
      <w:pPr>
        <w:spacing w:after="0"/>
        <w:ind w:left="0"/>
        <w:jc w:val="left"/>
      </w:pPr>
      <w:r>
        <w:rPr>
          <w:rFonts w:ascii="Times New Roman"/>
          <w:b/>
          <w:i w:val="false"/>
          <w:color w:val="000000"/>
        </w:rPr>
        <w:t xml:space="preserve"> 5.4. Мәслихаттың редакциялық және есеп комиссиялары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w:t>
      </w:r>
      <w:r>
        <w:rPr>
          <w:rFonts w:ascii="Times New Roman"/>
          <w:b w:val="false"/>
          <w:i w:val="false"/>
          <w:color w:val="000000"/>
          <w:sz w:val="28"/>
        </w:rPr>
        <w:t>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w:t>
      </w:r>
      <w:r>
        <w:rPr>
          <w:rFonts w:ascii="Times New Roman"/>
          <w:b w:val="false"/>
          <w:i w:val="false"/>
          <w:color w:val="000000"/>
          <w:sz w:val="28"/>
        </w:rPr>
        <w:t>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w:t>
      </w:r>
      <w:r>
        <w:rPr>
          <w:rFonts w:ascii="Times New Roman"/>
          <w:b w:val="false"/>
          <w:i w:val="false"/>
          <w:color w:val="000000"/>
          <w:sz w:val="28"/>
        </w:rPr>
        <w:t>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w:t>
      </w:r>
      <w:r>
        <w:rPr>
          <w:rFonts w:ascii="Times New Roman"/>
          <w:b w:val="false"/>
          <w:i w:val="false"/>
          <w:color w:val="000000"/>
          <w:sz w:val="28"/>
        </w:rPr>
        <w:t>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147" w:id="12"/>
    <w:p>
      <w:pPr>
        <w:spacing w:after="0"/>
        <w:ind w:left="0"/>
        <w:jc w:val="left"/>
      </w:pPr>
      <w:r>
        <w:rPr>
          <w:rFonts w:ascii="Times New Roman"/>
          <w:b/>
          <w:i w:val="false"/>
          <w:color w:val="000000"/>
        </w:rPr>
        <w:t xml:space="preserve"> 5.5. Мәслихаттардағы депутаттық бірлестіктер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сұратуы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кемінде бес депутатын біріктіруге тиіс. Депутаттық топтың құрамында мәслихаттың кемінде бес депутаты болуға тиіс.</w:t>
      </w:r>
      <w:r>
        <w:br/>
      </w:r>
      <w:r>
        <w:rPr>
          <w:rFonts w:ascii="Times New Roman"/>
          <w:b w:val="false"/>
          <w:i w:val="false"/>
          <w:color w:val="000000"/>
          <w:sz w:val="28"/>
        </w:rPr>
        <w:t>
</w:t>
      </w:r>
    </w:p>
    <w:bookmarkStart w:name="z156" w:id="13"/>
    <w:p>
      <w:pPr>
        <w:spacing w:after="0"/>
        <w:ind w:left="0"/>
        <w:jc w:val="left"/>
      </w:pPr>
      <w:r>
        <w:rPr>
          <w:rFonts w:ascii="Times New Roman"/>
          <w:b/>
          <w:i w:val="false"/>
          <w:color w:val="000000"/>
        </w:rPr>
        <w:t xml:space="preserve"> 6. Депутаттық этика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w:t>
      </w:r>
      <w:r>
        <w:rPr>
          <w:rFonts w:ascii="Times New Roman"/>
          <w:b w:val="false"/>
          <w:i w:val="false"/>
          <w:color w:val="000000"/>
          <w:sz w:val="28"/>
        </w:rPr>
        <w:t>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168" w:id="14"/>
    <w:p>
      <w:pPr>
        <w:spacing w:after="0"/>
        <w:ind w:left="0"/>
        <w:jc w:val="left"/>
      </w:pPr>
      <w:r>
        <w:rPr>
          <w:rFonts w:ascii="Times New Roman"/>
          <w:b/>
          <w:i w:val="false"/>
          <w:color w:val="000000"/>
        </w:rPr>
        <w:t xml:space="preserve"> 7. Мәслихат аппаратының жұмысын ұйымдастыру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 үшін мәслихат аппараты құрылады.</w:t>
      </w:r>
      <w:r>
        <w:br/>
      </w:r>
      <w:r>
        <w:rPr>
          <w:rFonts w:ascii="Times New Roman"/>
          <w:b w:val="false"/>
          <w:i w:val="false"/>
          <w:color w:val="000000"/>
          <w:sz w:val="28"/>
        </w:rPr>
        <w:t>
      </w:t>
      </w:r>
      <w:r>
        <w:rPr>
          <w:rFonts w:ascii="Times New Roman"/>
          <w:b w:val="false"/>
          <w:i w:val="false"/>
          <w:color w:val="000000"/>
          <w:sz w:val="28"/>
        </w:rPr>
        <w:t>Мәслихат аппараты жергілікті бюджет есебінен қамтылатын мемлекеттік мекеме болып табылады.</w:t>
      </w:r>
      <w:r>
        <w:br/>
      </w:r>
      <w:r>
        <w:rPr>
          <w:rFonts w:ascii="Times New Roman"/>
          <w:b w:val="false"/>
          <w:i w:val="false"/>
          <w:color w:val="000000"/>
          <w:sz w:val="28"/>
        </w:rPr>
        <w:t>
      </w:t>
      </w:r>
      <w:r>
        <w:rPr>
          <w:rFonts w:ascii="Times New Roman"/>
          <w:b w:val="false"/>
          <w:i w:val="false"/>
          <w:color w:val="000000"/>
          <w:sz w:val="28"/>
        </w:rPr>
        <w:t>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белгіленген штат саны мен бөлінген қаражат лимиті шегінде мәслихат аппаратының құрылымын бекітеді, оны қамтуға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67. Мәслихат аппаратының мемлекеттік қызметшілерінің қызметі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аппаратының мемлекеттік қызметшілерінің қызметі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