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e72d" w14:textId="683e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ауданынық Тоғайлы ауылы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Мерей ауылдық округі әкімінің 2014 жылғы 3 маусымдағы № 15 шешімі. Батыс Қазақстан облысы Әділет департаментінде 2014 жылғы 11 маусымда № 3561 болып тіркелді. Күші жойылды - Батыс Қазақстан облысы Тасқала ауданы Мерей ауылдық округі әкімінің 2015 жылғы 25 желтоқсандағы № 20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Тасқала ауданы Мерей ауылдық округі әкімінің 25.12.2015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20 </w:t>
      </w:r>
      <w:r>
        <w:rPr>
          <w:rFonts w:ascii="Times New Roman"/>
          <w:b w:val="false"/>
          <w:i w:val="false"/>
          <w:color w:val="ff0000"/>
          <w:sz w:val="28"/>
        </w:rPr>
        <w:t>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шаруашылығы министрлігі "Ветеринариялық бақылау және қадағалау комитетінің Тасқала аудандық аумақтық инспекциясы" мемлекеттік мекемесі басшысының 2014 жылғы 19 мамырдағы № 156 ұсынысы негізінде және жануарлардың аса жұқпалы ауруларының ошақтарын жою мақсатында,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Тасқала ауданының Тоғайлы ауылы аумағында мүйiздi iрi қара малынан бруцеллез ауруының шығуына байланысты, шектеу iс-шаралары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Ауылдық округі әкімінің м.а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