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3435" w14:textId="6c43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 қызметкерлеріне сыныптық біліктілікті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27 қаңтардағы № 22 бұйрығы. Қазақстан Республикасының Әділет министрлігінде 2015 жылы 27 ақпанда № 10344 тіркелді. Күші жойылды - Қазақстан Республикасының Мемлекеттік қызмет істері министрінің 2016 жылғы 19 мамырдағы № 103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19.05.2016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2014 жылғы 29 тамыздағы № 900 Жарлығымен бекітілген Қазақстан Республикасы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тармақшасына сәйкес, Қазақстан Республикасы Президентінің «Қазақстан Республикасының мемлекеттік бюджет және Қазақстан Республикасы Ұлттық Банкінің сметасы (бюджеті) есебінен ұсталатын органдары қызметкерлеріне еңбекақы төлеудің бірыңғай жүйесі туралы» 2004 жылғы 17 қаңтардағы № 1284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Сыбайлас жемқорлыққа қарсы қызмет қызметкерлеріне сыныптық біліктілікті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(бұдан әрі – Агенттік) Әкімшілік жұмыс департаменті осы бұйрықтың Қазақстан Республикасының Әділет министрлігінде мемлекеттік тіркелуін және оның Қазақстан Республикасының заңнамасымен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Агенттіктің аппарат басшысы А.А. Шайымоваға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Қ. Қожамжаров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2015 жылғы 27 қаңтардағы № 22 </w:t>
      </w:r>
      <w:r>
        <w:br/>
      </w:r>
      <w:r>
        <w:rPr>
          <w:rFonts w:ascii="Times New Roman"/>
          <w:b w:val="false"/>
          <w:i w:val="false"/>
          <w:color w:val="000000"/>
          <w:sz w:val="28"/>
        </w:rPr>
        <w:t xml:space="preserve">
бұйрығымен бекітілген    </w:t>
      </w:r>
    </w:p>
    <w:bookmarkEnd w:id="1"/>
    <w:bookmarkStart w:name="z8" w:id="2"/>
    <w:p>
      <w:pPr>
        <w:spacing w:after="0"/>
        <w:ind w:left="0"/>
        <w:jc w:val="left"/>
      </w:pPr>
      <w:r>
        <w:rPr>
          <w:rFonts w:ascii="Times New Roman"/>
          <w:b/>
          <w:i w:val="false"/>
          <w:color w:val="000000"/>
        </w:rPr>
        <w:t xml:space="preserve"> 
Сыбайлас жемқорлыққа қарсы қызмет қызметкерлеріне сыныптық біліктілікті беру жөніндегі нұсқаулық </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Сыбайлас жемқорлыққа қарсы қызмет қызметкерлеріне сыныптық біліктілікті беру жөніндегі нұсқаулық (бұдан әрі - Нұсқаулық) сыбайлас жемқорлыққа қарсы қызмет қызметкерлеріне (бұдан әрі - қызметкерлер) олардың өз мамандықтарын игеруге қол жеткізген деңгейлеріне сәйкес сыныптық біліктілікті беру және растау тәртібі мен шарттарын нақтылайды.</w:t>
      </w:r>
      <w:r>
        <w:br/>
      </w:r>
      <w:r>
        <w:rPr>
          <w:rFonts w:ascii="Times New Roman"/>
          <w:b w:val="false"/>
          <w:i w:val="false"/>
          <w:color w:val="000000"/>
          <w:sz w:val="28"/>
        </w:rPr>
        <w:t>
</w:t>
      </w:r>
      <w:r>
        <w:rPr>
          <w:rFonts w:ascii="Times New Roman"/>
          <w:b w:val="false"/>
          <w:i w:val="false"/>
          <w:color w:val="000000"/>
          <w:sz w:val="28"/>
        </w:rPr>
        <w:t>
      2. Қызметкерлердің қол жеткізген дайындық деңгейлеріне, жұмыс тәжірибесі мен өтіліне байланысты реттілігі бойынша келесі сыныптық біліктіліктер беріледі: «2-сыныпты маман», «1-сыныпты маман» және «1-сыныпты маман - тәлімгер».</w:t>
      </w:r>
      <w:r>
        <w:br/>
      </w:r>
      <w:r>
        <w:rPr>
          <w:rFonts w:ascii="Times New Roman"/>
          <w:b w:val="false"/>
          <w:i w:val="false"/>
          <w:color w:val="000000"/>
          <w:sz w:val="28"/>
        </w:rPr>
        <w:t>
</w:t>
      </w:r>
      <w:r>
        <w:rPr>
          <w:rFonts w:ascii="Times New Roman"/>
          <w:b w:val="false"/>
          <w:i w:val="false"/>
          <w:color w:val="000000"/>
          <w:sz w:val="28"/>
        </w:rPr>
        <w:t>
      Сыныптық біліктіліктерді беру қызметкерлердің кәсіптілігін жоғарылатуды ынталандыру және кадрларды бекіту мақсатында жүргізіледі.</w:t>
      </w:r>
      <w:r>
        <w:br/>
      </w:r>
      <w:r>
        <w:rPr>
          <w:rFonts w:ascii="Times New Roman"/>
          <w:b w:val="false"/>
          <w:i w:val="false"/>
          <w:color w:val="000000"/>
          <w:sz w:val="28"/>
        </w:rPr>
        <w:t>
</w:t>
      </w:r>
      <w:r>
        <w:rPr>
          <w:rFonts w:ascii="Times New Roman"/>
          <w:b w:val="false"/>
          <w:i w:val="false"/>
          <w:color w:val="000000"/>
          <w:sz w:val="28"/>
        </w:rPr>
        <w:t xml:space="preserve">
      Сыныптық біліктіліктер: </w:t>
      </w:r>
      <w:r>
        <w:br/>
      </w:r>
      <w:r>
        <w:rPr>
          <w:rFonts w:ascii="Times New Roman"/>
          <w:b w:val="false"/>
          <w:i w:val="false"/>
          <w:color w:val="000000"/>
          <w:sz w:val="28"/>
        </w:rPr>
        <w:t>
</w:t>
      </w:r>
      <w:r>
        <w:rPr>
          <w:rFonts w:ascii="Times New Roman"/>
          <w:b w:val="false"/>
          <w:i w:val="false"/>
          <w:color w:val="000000"/>
          <w:sz w:val="28"/>
        </w:rPr>
        <w:t xml:space="preserve">
      1) «2-сыныпты маман» - сыныптық біліктілігі жоқ және құқық қорғау қызметінде кемінде 3 жыл қызмет өтілі бар қызметкерлерге; </w:t>
      </w:r>
      <w:r>
        <w:br/>
      </w:r>
      <w:r>
        <w:rPr>
          <w:rFonts w:ascii="Times New Roman"/>
          <w:b w:val="false"/>
          <w:i w:val="false"/>
          <w:color w:val="000000"/>
          <w:sz w:val="28"/>
        </w:rPr>
        <w:t>
</w:t>
      </w:r>
      <w:r>
        <w:rPr>
          <w:rFonts w:ascii="Times New Roman"/>
          <w:b w:val="false"/>
          <w:i w:val="false"/>
          <w:color w:val="000000"/>
          <w:sz w:val="28"/>
        </w:rPr>
        <w:t xml:space="preserve">
      2) «1-сыныпты маман» - «2-сыныпты маман» сыныптық біліктілігі берілген сәттен бастап екі жыл өткеннен кейін және құқық қорғау қызметінде кемінде 5 жыл қызмет өтілі бар қызметкерлерге; </w:t>
      </w:r>
      <w:r>
        <w:br/>
      </w:r>
      <w:r>
        <w:rPr>
          <w:rFonts w:ascii="Times New Roman"/>
          <w:b w:val="false"/>
          <w:i w:val="false"/>
          <w:color w:val="000000"/>
          <w:sz w:val="28"/>
        </w:rPr>
        <w:t>
</w:t>
      </w:r>
      <w:r>
        <w:rPr>
          <w:rFonts w:ascii="Times New Roman"/>
          <w:b w:val="false"/>
          <w:i w:val="false"/>
          <w:color w:val="000000"/>
          <w:sz w:val="28"/>
        </w:rPr>
        <w:t xml:space="preserve">
      Ерекше жағдай ретінде «2 сыныпты маман» сыныптық біліктілігі жоқ және құқық қорғау органдарында 10 жылдан астам қызмет атқарған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 </w:t>
      </w:r>
      <w:r>
        <w:br/>
      </w:r>
      <w:r>
        <w:rPr>
          <w:rFonts w:ascii="Times New Roman"/>
          <w:b w:val="false"/>
          <w:i w:val="false"/>
          <w:color w:val="000000"/>
          <w:sz w:val="28"/>
        </w:rPr>
        <w:t>
</w:t>
      </w:r>
      <w:r>
        <w:rPr>
          <w:rFonts w:ascii="Times New Roman"/>
          <w:b w:val="false"/>
          <w:i w:val="false"/>
          <w:color w:val="000000"/>
          <w:sz w:val="28"/>
        </w:rPr>
        <w:t xml:space="preserve">
      3) «1-сыныпты маман - тәлімгер» - «1-сыныпты маман» сыныптық біліктілігі берілген күннен бастап үш жыл өткеннен кейін және кемінде 7 жыл құқық қорғау қызметінде жұмыс өтілі бар, бір немесе одан да көп жас мамандар мен (немесе) жаңадан тағайындалған қызметкерлерге тәлімгерлікті жүзеге асырушы қызметкерлерге беріледі. </w:t>
      </w:r>
      <w:r>
        <w:br/>
      </w:r>
      <w:r>
        <w:rPr>
          <w:rFonts w:ascii="Times New Roman"/>
          <w:b w:val="false"/>
          <w:i w:val="false"/>
          <w:color w:val="000000"/>
          <w:sz w:val="28"/>
        </w:rPr>
        <w:t>
</w:t>
      </w:r>
      <w:r>
        <w:rPr>
          <w:rFonts w:ascii="Times New Roman"/>
          <w:b w:val="false"/>
          <w:i w:val="false"/>
          <w:color w:val="000000"/>
          <w:sz w:val="28"/>
        </w:rPr>
        <w:t xml:space="preserve">
      Сыныптық біліктіліктер өзінің қызметтік міндеттерін адал атқарушы, тәртіптік жазалары жоқ, жеке құрамды (тәлімгерліктен өтушіні) сапалы оқыту мен тәрбиелеуді қамтамасыз етуші қызметкерлерге беріледі. </w:t>
      </w:r>
      <w:r>
        <w:br/>
      </w:r>
      <w:r>
        <w:rPr>
          <w:rFonts w:ascii="Times New Roman"/>
          <w:b w:val="false"/>
          <w:i w:val="false"/>
          <w:color w:val="000000"/>
          <w:sz w:val="28"/>
        </w:rPr>
        <w:t>
</w:t>
      </w:r>
      <w:r>
        <w:rPr>
          <w:rFonts w:ascii="Times New Roman"/>
          <w:b w:val="false"/>
          <w:i w:val="false"/>
          <w:color w:val="000000"/>
          <w:sz w:val="28"/>
        </w:rPr>
        <w:t xml:space="preserve">
      3. Сыныптық біліктілікті беру және растау туралы шешімді мемлекеттік қызмет істері және сыбайлас жемқорлыққа қарсы іс-қимыл органдарының басшысы немесе уәкілетті басшысы мемлекеттік қызмет істері және сыбайлас жемқорлыққа қарсы іс-қимыл органдарында құрылатын Сыныптық біліктілік мәселелері жөніндегі комиссиясының (бұдан әрі - Комиссия) ұсынымдары бойынша бұйрық шығару арқылы қабылдайды. </w:t>
      </w:r>
      <w:r>
        <w:br/>
      </w:r>
      <w:r>
        <w:rPr>
          <w:rFonts w:ascii="Times New Roman"/>
          <w:b w:val="false"/>
          <w:i w:val="false"/>
          <w:color w:val="000000"/>
          <w:sz w:val="28"/>
        </w:rPr>
        <w:t>
</w:t>
      </w:r>
      <w:r>
        <w:rPr>
          <w:rFonts w:ascii="Times New Roman"/>
          <w:b w:val="false"/>
          <w:i w:val="false"/>
          <w:color w:val="000000"/>
          <w:sz w:val="28"/>
        </w:rPr>
        <w:t xml:space="preserve">
      4. Қызметі бойынша үш айға дейінгі аралықтағы үзіліспен сыбайлас жемқорлыққа қарсы қызметке жаңадан қабылданған, сондай-ақ сот шешімі бойынша қызметке қайта қабылданған адамдарға сыныптық біліктілігі сақталады. </w:t>
      </w:r>
      <w:r>
        <w:br/>
      </w:r>
      <w:r>
        <w:rPr>
          <w:rFonts w:ascii="Times New Roman"/>
          <w:b w:val="false"/>
          <w:i w:val="false"/>
          <w:color w:val="000000"/>
          <w:sz w:val="28"/>
        </w:rPr>
        <w:t>
</w:t>
      </w:r>
      <w:r>
        <w:rPr>
          <w:rFonts w:ascii="Times New Roman"/>
          <w:b w:val="false"/>
          <w:i w:val="false"/>
          <w:color w:val="000000"/>
          <w:sz w:val="28"/>
        </w:rPr>
        <w:t xml:space="preserve">
      Құқық қорғау органдарынан шығарылған және сыбайлас жемқорлыққа қарсы қызметке жаңадан қабылданған қызметкерлер осы Нұсқаулықтың талаптарына сәйкес болған жағдайда бұрынғы берілген сыныптық біліктілік расталады. </w:t>
      </w:r>
      <w:r>
        <w:br/>
      </w:r>
      <w:r>
        <w:rPr>
          <w:rFonts w:ascii="Times New Roman"/>
          <w:b w:val="false"/>
          <w:i w:val="false"/>
          <w:color w:val="000000"/>
          <w:sz w:val="28"/>
        </w:rPr>
        <w:t>
</w:t>
      </w:r>
      <w:r>
        <w:rPr>
          <w:rFonts w:ascii="Times New Roman"/>
          <w:b w:val="false"/>
          <w:i w:val="false"/>
          <w:color w:val="000000"/>
          <w:sz w:val="28"/>
        </w:rPr>
        <w:t xml:space="preserve">
      Сыбайлас жемқорлыққа қарсы қызметке басқа құқық қорғау органдарынан ауысу тәртібімен қабылданған адамдарға сыныптық біліктілікті беру (растау) (бұдан бұрын бар болған) сыныптық біліктілікті беру (растау) туралы ұсыныстары негізінде Комиссияның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5. Сыныптық біліктілік үшін қызметкерлерге үстемеақы төлеу қызметкердің негізгі ай сайынғы ақшалай үлесімен жүргізіледі. </w:t>
      </w:r>
      <w:r>
        <w:br/>
      </w:r>
      <w:r>
        <w:rPr>
          <w:rFonts w:ascii="Times New Roman"/>
          <w:b w:val="false"/>
          <w:i w:val="false"/>
          <w:color w:val="000000"/>
          <w:sz w:val="28"/>
        </w:rPr>
        <w:t>
</w:t>
      </w:r>
      <w:r>
        <w:rPr>
          <w:rFonts w:ascii="Times New Roman"/>
          <w:b w:val="false"/>
          <w:i w:val="false"/>
          <w:color w:val="000000"/>
          <w:sz w:val="28"/>
        </w:rPr>
        <w:t>
      6. Мемлекеттік қызмет істері және сыбайлас жемқорлыққа қарсы іс-қимыл органдарының қарамағындағы, сондай-ақ бала күтімі бойынша демалыстағы қызметкерлерге берілген сыныптық біліктіліктері қарамағында және бала күтіміне байланысты демалыста болған барлық кезең ішінде көрсетілген үстемеақы төлеусіз сақталады.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p>
    <w:bookmarkEnd w:id="4"/>
    <w:bookmarkStart w:name="z26" w:id="5"/>
    <w:p>
      <w:pPr>
        <w:spacing w:after="0"/>
        <w:ind w:left="0"/>
        <w:jc w:val="left"/>
      </w:pPr>
      <w:r>
        <w:rPr>
          <w:rFonts w:ascii="Times New Roman"/>
          <w:b/>
          <w:i w:val="false"/>
          <w:color w:val="000000"/>
        </w:rPr>
        <w:t xml:space="preserve"> 
2. Сыныптық біліктілікті беру, растау </w:t>
      </w:r>
    </w:p>
    <w:bookmarkEnd w:id="5"/>
    <w:bookmarkStart w:name="z27" w:id="6"/>
    <w:p>
      <w:pPr>
        <w:spacing w:after="0"/>
        <w:ind w:left="0"/>
        <w:jc w:val="both"/>
      </w:pPr>
      <w:r>
        <w:rPr>
          <w:rFonts w:ascii="Times New Roman"/>
          <w:b w:val="false"/>
          <w:i w:val="false"/>
          <w:color w:val="000000"/>
          <w:sz w:val="28"/>
        </w:rPr>
        <w:t>
      8. Сыныптық біліктіліктер сыбайлас жемқорлыққа қарсы қызмет қызметкерлеріне:</w:t>
      </w:r>
      <w:r>
        <w:br/>
      </w:r>
      <w:r>
        <w:rPr>
          <w:rFonts w:ascii="Times New Roman"/>
          <w:b w:val="false"/>
          <w:i w:val="false"/>
          <w:color w:val="000000"/>
          <w:sz w:val="28"/>
        </w:rPr>
        <w:t>
</w:t>
      </w:r>
      <w:r>
        <w:rPr>
          <w:rFonts w:ascii="Times New Roman"/>
          <w:b w:val="false"/>
          <w:i w:val="false"/>
          <w:color w:val="000000"/>
          <w:sz w:val="28"/>
        </w:rPr>
        <w:t xml:space="preserve">
      1) Агенттіктің қызметкерлеріне, Агенттіктің аумақтық бөлімшелерінің басшыларына – Агенттік Төрағасының; </w:t>
      </w:r>
      <w:r>
        <w:br/>
      </w:r>
      <w:r>
        <w:rPr>
          <w:rFonts w:ascii="Times New Roman"/>
          <w:b w:val="false"/>
          <w:i w:val="false"/>
          <w:color w:val="000000"/>
          <w:sz w:val="28"/>
        </w:rPr>
        <w:t>
</w:t>
      </w:r>
      <w:r>
        <w:rPr>
          <w:rFonts w:ascii="Times New Roman"/>
          <w:b w:val="false"/>
          <w:i w:val="false"/>
          <w:color w:val="000000"/>
          <w:sz w:val="28"/>
        </w:rPr>
        <w:t xml:space="preserve">
      2) Агенттіктің аумақтық бөлімшелерінің қызметкерлеріне – аумақтық мемлекеттік қызмет істері және сыбайлас жемқорлыққа қарсы іс-қимыл жөніндегі бөлімшелері басшыларының бұйрықтарымен беріледі. </w:t>
      </w:r>
      <w:r>
        <w:br/>
      </w:r>
      <w:r>
        <w:rPr>
          <w:rFonts w:ascii="Times New Roman"/>
          <w:b w:val="false"/>
          <w:i w:val="false"/>
          <w:color w:val="000000"/>
          <w:sz w:val="28"/>
        </w:rPr>
        <w:t>
</w:t>
      </w:r>
      <w:r>
        <w:rPr>
          <w:rFonts w:ascii="Times New Roman"/>
          <w:b w:val="false"/>
          <w:i w:val="false"/>
          <w:color w:val="000000"/>
          <w:sz w:val="28"/>
        </w:rPr>
        <w:t xml:space="preserve">
      9. Сыныптық біліктілік Агенттіктің аппарат басшысына, режим бойынша көмекшісіне, Төрағаның көмекшілері мен кеңесшілеріне, Агенттіктің құқық қорғау қызметін жүзеге асыратын департаменті, жеке басқармасы басшыларына, сондай-ақ Агенттіктің аумақтық бөлімшелерінің басшыларына Агенттік Төрағасының құқық қорғау қызметіне жетекшілік ететін орынбасарының жазбаша ұсынысы бойынша беріледі (расталады). </w:t>
      </w:r>
      <w:r>
        <w:br/>
      </w:r>
      <w:r>
        <w:rPr>
          <w:rFonts w:ascii="Times New Roman"/>
          <w:b w:val="false"/>
          <w:i w:val="false"/>
          <w:color w:val="000000"/>
          <w:sz w:val="28"/>
        </w:rPr>
        <w:t>
</w:t>
      </w:r>
      <w:r>
        <w:rPr>
          <w:rFonts w:ascii="Times New Roman"/>
          <w:b w:val="false"/>
          <w:i w:val="false"/>
          <w:color w:val="000000"/>
          <w:sz w:val="28"/>
        </w:rPr>
        <w:t xml:space="preserve">
      Сыныптық біліктілік Құқық қорғау қызметін жүзеге асыратын департаменттің құрамындағы басқармалар басшыларына, Агенттіктің қызметкерлеріне Агенттік Төрағасының құқық қорғау қызметіне жетекшілік ететін орынбасарымен келісілгеннен кейін тікелей басшыларының жазбаша ұсынысы бойынша беріледі (расталады). </w:t>
      </w:r>
      <w:r>
        <w:br/>
      </w:r>
      <w:r>
        <w:rPr>
          <w:rFonts w:ascii="Times New Roman"/>
          <w:b w:val="false"/>
          <w:i w:val="false"/>
          <w:color w:val="000000"/>
          <w:sz w:val="28"/>
        </w:rPr>
        <w:t>
</w:t>
      </w:r>
      <w:r>
        <w:rPr>
          <w:rFonts w:ascii="Times New Roman"/>
          <w:b w:val="false"/>
          <w:i w:val="false"/>
          <w:color w:val="000000"/>
          <w:sz w:val="28"/>
        </w:rPr>
        <w:t xml:space="preserve">
      Құқық қорғау қызметін жүзеге асыратын аумақтық бөлімшелердің қызметкерлеріне сыныптық біліктілік құқық қорғау қызметіне жетекшілік ететін аумақтық бөлімше басшысының орынбасарымен келісілгеннен кейін тікелей басшысының жазбаша ұсынысы бойынша беріледі (расталады). </w:t>
      </w:r>
      <w:r>
        <w:br/>
      </w:r>
      <w:r>
        <w:rPr>
          <w:rFonts w:ascii="Times New Roman"/>
          <w:b w:val="false"/>
          <w:i w:val="false"/>
          <w:color w:val="000000"/>
          <w:sz w:val="28"/>
        </w:rPr>
        <w:t>
</w:t>
      </w:r>
      <w:r>
        <w:rPr>
          <w:rFonts w:ascii="Times New Roman"/>
          <w:b w:val="false"/>
          <w:i w:val="false"/>
          <w:color w:val="000000"/>
          <w:sz w:val="28"/>
        </w:rPr>
        <w:t xml:space="preserve">
      10. Қызметкерлерді сыныптық біліктілікті беруге ұсыну мынадай кезеңде: </w:t>
      </w:r>
      <w:r>
        <w:br/>
      </w:r>
      <w:r>
        <w:rPr>
          <w:rFonts w:ascii="Times New Roman"/>
          <w:b w:val="false"/>
          <w:i w:val="false"/>
          <w:color w:val="000000"/>
          <w:sz w:val="28"/>
        </w:rPr>
        <w:t>
</w:t>
      </w:r>
      <w:r>
        <w:rPr>
          <w:rFonts w:ascii="Times New Roman"/>
          <w:b w:val="false"/>
          <w:i w:val="false"/>
          <w:color w:val="000000"/>
          <w:sz w:val="28"/>
        </w:rPr>
        <w:t>
      1) мемлекеттік қызмет істері және сыбайлас жемқорлыққа қарсы іс-қимыл органдарының қарамағында болған кезде, лауазымға тағайындалғанға дейін;</w:t>
      </w:r>
      <w:r>
        <w:br/>
      </w:r>
      <w:r>
        <w:rPr>
          <w:rFonts w:ascii="Times New Roman"/>
          <w:b w:val="false"/>
          <w:i w:val="false"/>
          <w:color w:val="000000"/>
          <w:sz w:val="28"/>
        </w:rPr>
        <w:t>
</w:t>
      </w:r>
      <w:r>
        <w:rPr>
          <w:rFonts w:ascii="Times New Roman"/>
          <w:b w:val="false"/>
          <w:i w:val="false"/>
          <w:color w:val="000000"/>
          <w:sz w:val="28"/>
        </w:rPr>
        <w:t xml:space="preserve">
      2) алынбаған тәртіптік жазасы бар болғанда; </w:t>
      </w:r>
      <w:r>
        <w:br/>
      </w:r>
      <w:r>
        <w:rPr>
          <w:rFonts w:ascii="Times New Roman"/>
          <w:b w:val="false"/>
          <w:i w:val="false"/>
          <w:color w:val="000000"/>
          <w:sz w:val="28"/>
        </w:rPr>
        <w:t>
</w:t>
      </w:r>
      <w:r>
        <w:rPr>
          <w:rFonts w:ascii="Times New Roman"/>
          <w:b w:val="false"/>
          <w:i w:val="false"/>
          <w:color w:val="000000"/>
          <w:sz w:val="28"/>
        </w:rPr>
        <w:t xml:space="preserve">
      3) оған қатысты қызметтік тергеуді және (немесе) қылмыстық істі тергеуді жүргізу мерзімінде – қызметтік тергеуді аяқтағанға дейін және (немесе) қылмыстық істі ақтау негіздері бойынша тоқтатқанға дейін, ақтау үкімі заңды күшіне енгенге дейін жүргізілмейді. </w:t>
      </w:r>
      <w:r>
        <w:br/>
      </w:r>
      <w:r>
        <w:rPr>
          <w:rFonts w:ascii="Times New Roman"/>
          <w:b w:val="false"/>
          <w:i w:val="false"/>
          <w:color w:val="000000"/>
          <w:sz w:val="28"/>
        </w:rPr>
        <w:t>
</w:t>
      </w:r>
      <w:r>
        <w:rPr>
          <w:rFonts w:ascii="Times New Roman"/>
          <w:b w:val="false"/>
          <w:i w:val="false"/>
          <w:color w:val="000000"/>
          <w:sz w:val="28"/>
        </w:rPr>
        <w:t xml:space="preserve">
      11. Ұсыныста: </w:t>
      </w:r>
      <w:r>
        <w:br/>
      </w:r>
      <w:r>
        <w:rPr>
          <w:rFonts w:ascii="Times New Roman"/>
          <w:b w:val="false"/>
          <w:i w:val="false"/>
          <w:color w:val="000000"/>
          <w:sz w:val="28"/>
        </w:rPr>
        <w:t>
</w:t>
      </w:r>
      <w:r>
        <w:rPr>
          <w:rFonts w:ascii="Times New Roman"/>
          <w:b w:val="false"/>
          <w:i w:val="false"/>
          <w:color w:val="000000"/>
          <w:sz w:val="28"/>
        </w:rPr>
        <w:t xml:space="preserve">
      1) қызметкер туралы сауалнамалық мәліметтер (қызметкердің тегі, аты, әкесінің аты (оның бар болған жағдайында), туылған жылы, білімі(дері), мамандығы(тары), сыныптық біліктілігі(тері), ғылыми дәрежесі және (немесе) біліктілік сыныбы); </w:t>
      </w:r>
      <w:r>
        <w:br/>
      </w:r>
      <w:r>
        <w:rPr>
          <w:rFonts w:ascii="Times New Roman"/>
          <w:b w:val="false"/>
          <w:i w:val="false"/>
          <w:color w:val="000000"/>
          <w:sz w:val="28"/>
        </w:rPr>
        <w:t>
</w:t>
      </w:r>
      <w:r>
        <w:rPr>
          <w:rFonts w:ascii="Times New Roman"/>
          <w:b w:val="false"/>
          <w:i w:val="false"/>
          <w:color w:val="000000"/>
          <w:sz w:val="28"/>
        </w:rPr>
        <w:t xml:space="preserve">
      2) еңбек қызметі туралы мәліметтер (орын ауыстыру, біліктілігін жоғарылату, қайта даярлау, жедел-қызметтік әрекетіндегі маңызды нәтижелері туралы мәліметтер); </w:t>
      </w:r>
      <w:r>
        <w:br/>
      </w:r>
      <w:r>
        <w:rPr>
          <w:rFonts w:ascii="Times New Roman"/>
          <w:b w:val="false"/>
          <w:i w:val="false"/>
          <w:color w:val="000000"/>
          <w:sz w:val="28"/>
        </w:rPr>
        <w:t>
</w:t>
      </w:r>
      <w:r>
        <w:rPr>
          <w:rFonts w:ascii="Times New Roman"/>
          <w:b w:val="false"/>
          <w:i w:val="false"/>
          <w:color w:val="000000"/>
          <w:sz w:val="28"/>
        </w:rPr>
        <w:t xml:space="preserve">
      3) қызметкердің іскерлік және жеке қасиеттерін бағалау (кәсіби құзыреттігі, жұмысқа қабілеттілігі, іскерлік және жеке қасиеттері, көтермелеу және жазалау туралы мәліметтер). </w:t>
      </w:r>
      <w:r>
        <w:br/>
      </w:r>
      <w:r>
        <w:rPr>
          <w:rFonts w:ascii="Times New Roman"/>
          <w:b w:val="false"/>
          <w:i w:val="false"/>
          <w:color w:val="000000"/>
          <w:sz w:val="28"/>
        </w:rPr>
        <w:t>
</w:t>
      </w:r>
      <w:r>
        <w:rPr>
          <w:rFonts w:ascii="Times New Roman"/>
          <w:b w:val="false"/>
          <w:i w:val="false"/>
          <w:color w:val="000000"/>
          <w:sz w:val="28"/>
        </w:rPr>
        <w:t xml:space="preserve">
      12. Қызметкерге сыныптық біліктілікті беру немесе растау туралы ұсыныстар Комиссияның қарауына мемлекеттік қызмет істері және сыбайлас жемқорлыққа қарсы іс-қимыл органдарының персоналмен жұмыс жасау бөлімшелеріне түскеннен кейін бес жұмыс күн ішінде енгізіледі. </w:t>
      </w:r>
      <w:r>
        <w:br/>
      </w:r>
      <w:r>
        <w:rPr>
          <w:rFonts w:ascii="Times New Roman"/>
          <w:b w:val="false"/>
          <w:i w:val="false"/>
          <w:color w:val="000000"/>
          <w:sz w:val="28"/>
        </w:rPr>
        <w:t>
</w:t>
      </w:r>
      <w:r>
        <w:rPr>
          <w:rFonts w:ascii="Times New Roman"/>
          <w:b w:val="false"/>
          <w:i w:val="false"/>
          <w:color w:val="000000"/>
          <w:sz w:val="28"/>
        </w:rPr>
        <w:t xml:space="preserve">
      13. Қызметкерге сыныптық біліктілікті беру немесе растау туралы мәселе оң шешілген жағдайда, Комиссия мемлекеттік қызмет істері және сыбайлас жемқорлыққа қарсы іс-қимыл органдарының басшысына қызметкерге сыныптық біліктілікті беруді (растауды) ұсынады. </w:t>
      </w:r>
      <w:r>
        <w:br/>
      </w:r>
      <w:r>
        <w:rPr>
          <w:rFonts w:ascii="Times New Roman"/>
          <w:b w:val="false"/>
          <w:i w:val="false"/>
          <w:color w:val="000000"/>
          <w:sz w:val="28"/>
        </w:rPr>
        <w:t>
</w:t>
      </w:r>
      <w:r>
        <w:rPr>
          <w:rFonts w:ascii="Times New Roman"/>
          <w:b w:val="false"/>
          <w:i w:val="false"/>
          <w:color w:val="000000"/>
          <w:sz w:val="28"/>
        </w:rPr>
        <w:t>
      14. Комиссияның шешімімен келіскен жағдайда, мемлекеттік қызмет істері және сыбайлас жемқорлыққа қарсы іс-қимыл органының басшысы қызметкерге сыныптық біліктілікті беру немесе растау туралы бұйрық шығарады.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15. Қызметкерге сыныптық біліктілікті беру (растау) туралы бұйрықтың көшірмесі тіркелген күннен бастап үш жұмыс күн ішінде лауазымдық жалақысына тиісті үстемеақы қосу, оның мөлшерін өзгерту немесе төлемді тоқтату үшін мемлекеттік қызмет істері және сыбайлас жемқорлыққа қарсы іс-қимыл органдарының жоспарлау және қаржы-шаруашылық жұмыс бөлімшесіне жолданады. </w:t>
      </w:r>
      <w:r>
        <w:br/>
      </w:r>
      <w:r>
        <w:rPr>
          <w:rFonts w:ascii="Times New Roman"/>
          <w:b w:val="false"/>
          <w:i w:val="false"/>
          <w:color w:val="000000"/>
          <w:sz w:val="28"/>
        </w:rPr>
        <w:t>
</w:t>
      </w:r>
      <w:r>
        <w:rPr>
          <w:rFonts w:ascii="Times New Roman"/>
          <w:b w:val="false"/>
          <w:i w:val="false"/>
          <w:color w:val="000000"/>
          <w:sz w:val="28"/>
        </w:rPr>
        <w:t xml:space="preserve">
      16. Бұйрыққа қол қойылған күн, егер онда өзге күн айтылмаса қызметкерге сыныптық біліктілікті беру немесе растау күні болып табылады. </w:t>
      </w:r>
      <w:r>
        <w:br/>
      </w:r>
      <w:r>
        <w:rPr>
          <w:rFonts w:ascii="Times New Roman"/>
          <w:b w:val="false"/>
          <w:i w:val="false"/>
          <w:color w:val="000000"/>
          <w:sz w:val="28"/>
        </w:rPr>
        <w:t>
</w:t>
      </w:r>
      <w:r>
        <w:rPr>
          <w:rFonts w:ascii="Times New Roman"/>
          <w:b w:val="false"/>
          <w:i w:val="false"/>
          <w:color w:val="000000"/>
          <w:sz w:val="28"/>
        </w:rPr>
        <w:t xml:space="preserve">
      17. Сыныптық біліктілікті беру (растау) туралы материалдар (комиссия отырысының хаттамасы, сыныптық біліктілікті беруге (растауға) ұсынылған қызметкерлердің тізімі) мемлекеттік қызмет істері және сыбайлас жемқорлыққа қарсы іс-қимыл органдарының персоналмен жұмыс жасау бөлімшелерінің номенклатуралық істерінде сақталады. </w:t>
      </w:r>
    </w:p>
    <w:bookmarkEnd w:id="6"/>
    <w:bookmarkStart w:name="z47" w:id="7"/>
    <w:p>
      <w:pPr>
        <w:spacing w:after="0"/>
        <w:ind w:left="0"/>
        <w:jc w:val="left"/>
      </w:pPr>
      <w:r>
        <w:rPr>
          <w:rFonts w:ascii="Times New Roman"/>
          <w:b/>
          <w:i w:val="false"/>
          <w:color w:val="000000"/>
        </w:rPr>
        <w:t xml:space="preserve"> 
3. Сыныптық мамандарды көтермелеу және есепке алу шаралары </w:t>
      </w:r>
    </w:p>
    <w:bookmarkEnd w:id="7"/>
    <w:bookmarkStart w:name="z48" w:id="8"/>
    <w:p>
      <w:pPr>
        <w:spacing w:after="0"/>
        <w:ind w:left="0"/>
        <w:jc w:val="both"/>
      </w:pPr>
      <w:r>
        <w:rPr>
          <w:rFonts w:ascii="Times New Roman"/>
          <w:b w:val="false"/>
          <w:i w:val="false"/>
          <w:color w:val="000000"/>
          <w:sz w:val="28"/>
        </w:rPr>
        <w:t xml:space="preserve">
      18. Сыныптық біліктілігі бар қызметкерлерді есепке алуды мемлекеттік қызмет істері және сыбайлас жемқорлыққа қарсы іс-қимыл органдарының персоналмен жұмыс жасау бөлімшелері жүзеге асырады. </w:t>
      </w:r>
      <w:r>
        <w:br/>
      </w:r>
      <w:r>
        <w:rPr>
          <w:rFonts w:ascii="Times New Roman"/>
          <w:b w:val="false"/>
          <w:i w:val="false"/>
          <w:color w:val="000000"/>
          <w:sz w:val="28"/>
        </w:rPr>
        <w:t>
</w:t>
      </w:r>
      <w:r>
        <w:rPr>
          <w:rFonts w:ascii="Times New Roman"/>
          <w:b w:val="false"/>
          <w:i w:val="false"/>
          <w:color w:val="000000"/>
          <w:sz w:val="28"/>
        </w:rPr>
        <w:t>
      19. Сыныптық біліктіліктер берілген (расталған) қызметкерлердің жеке істерінде (қызметтік тізім бөлімінде) бұйрықтың нөмірі мен күні көрсетіле отырып жазба жүргізіледі.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