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9527" w14:textId="30a95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Иондандырушы сәулелену әсеріне ұшыраған адамдардың қаны мен тіндерін алу, сақтау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қаңтардағы № 43 бұйрығы. Қазақстан Республикасы Әділет министрлігінде 2015 жылы 3 наурызда № 10374 тіркелді. Күші жойылды - Қазақстан Республикасы Денсаулық сақтау министрінің 2020 жылғы 20 қазандағы № ҚР ДСМ - 141/2020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20.10.2020 </w:t>
      </w:r>
      <w:r>
        <w:rPr>
          <w:rFonts w:ascii="Times New Roman"/>
          <w:b w:val="false"/>
          <w:i w:val="false"/>
          <w:color w:val="ff0000"/>
          <w:sz w:val="28"/>
        </w:rPr>
        <w:t>№ ҚР ДСМ - 141/2020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 xml:space="preserve"> 82-тармақшасына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Иондандырушы сәулелену әсеріне ұшыраған адамдардың қаны мен тіндерін алу, сақтау және пайдалану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Медициналық көмекті ұйымдастыру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күннің ішінде бұқаралық ақпарат құралдарында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Денсаулық сақтау және әлеуметтік даму министрлігінің интернет-ресурсына орналастырылуын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А.В. Цойға жүктелсін. </w:t>
      </w:r>
    </w:p>
    <w:bookmarkEnd w:id="6"/>
    <w:bookmarkStart w:name="z8" w:id="7"/>
    <w:p>
      <w:pPr>
        <w:spacing w:after="0"/>
        <w:ind w:left="0"/>
        <w:jc w:val="both"/>
      </w:pPr>
      <w:r>
        <w:rPr>
          <w:rFonts w:ascii="Times New Roman"/>
          <w:b w:val="false"/>
          <w:i w:val="false"/>
          <w:color w:val="000000"/>
          <w:sz w:val="28"/>
        </w:rPr>
        <w:t>
      4. Осы бұйрық оны алғашқы ресми жариялаған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және әлеуметтік 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43 бұйрығымен бекітілді</w:t>
            </w:r>
          </w:p>
        </w:tc>
      </w:tr>
    </w:tbl>
    <w:bookmarkStart w:name="z10" w:id="8"/>
    <w:p>
      <w:pPr>
        <w:spacing w:after="0"/>
        <w:ind w:left="0"/>
        <w:jc w:val="left"/>
      </w:pPr>
      <w:r>
        <w:rPr>
          <w:rFonts w:ascii="Times New Roman"/>
          <w:b/>
          <w:i w:val="false"/>
          <w:color w:val="000000"/>
        </w:rPr>
        <w:t xml:space="preserve"> Иондандырушы сәулелену әсеріне ұшыраған адамдардың қаны</w:t>
      </w:r>
      <w:r>
        <w:br/>
      </w:r>
      <w:r>
        <w:rPr>
          <w:rFonts w:ascii="Times New Roman"/>
          <w:b/>
          <w:i w:val="false"/>
          <w:color w:val="000000"/>
        </w:rPr>
        <w:t>мен тіндерін алу, сақтау және пайдалану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Осы Иондандырушы сәулелену әсеріне ұшыраған адамдардың қаны мен тіндерін aлу, сақтау және пайдалану қағидалары (бұдан әрі - Қағидалар) иондандырушы сәулелену әсеріне ұшыраған адамдардың қаны мен тіндерін (бұдан әрі - биологиялық материал) алу, сақтау және пайдалану тәртібін айқындайды.</w:t>
      </w:r>
    </w:p>
    <w:bookmarkEnd w:id="9"/>
    <w:bookmarkStart w:name="z13" w:id="10"/>
    <w:p>
      <w:pPr>
        <w:spacing w:after="0"/>
        <w:ind w:left="0"/>
        <w:jc w:val="both"/>
      </w:pPr>
      <w:r>
        <w:rPr>
          <w:rFonts w:ascii="Times New Roman"/>
          <w:b w:val="false"/>
          <w:i w:val="false"/>
          <w:color w:val="000000"/>
          <w:sz w:val="28"/>
        </w:rPr>
        <w:t xml:space="preserve">
      2. Иондандырушы сәулелену әсеріне ұшыраған адамдардың биологиялық материалын алуды, сақтауды және пайдалануды денсаулық сақтау ұйымдары жүзеге асырады. </w:t>
      </w:r>
    </w:p>
    <w:bookmarkEnd w:id="10"/>
    <w:bookmarkStart w:name="z14" w:id="11"/>
    <w:p>
      <w:pPr>
        <w:spacing w:after="0"/>
        <w:ind w:left="0"/>
        <w:jc w:val="both"/>
      </w:pPr>
      <w:r>
        <w:rPr>
          <w:rFonts w:ascii="Times New Roman"/>
          <w:b w:val="false"/>
          <w:i w:val="false"/>
          <w:color w:val="000000"/>
          <w:sz w:val="28"/>
        </w:rPr>
        <w:t xml:space="preserve">
      3. Биологиялық материал мынадай иондандырушы сәулелену әсеріне ұшыраған адамдардан алынады: </w:t>
      </w:r>
    </w:p>
    <w:bookmarkEnd w:id="11"/>
    <w:p>
      <w:pPr>
        <w:spacing w:after="0"/>
        <w:ind w:left="0"/>
        <w:jc w:val="both"/>
      </w:pPr>
      <w:r>
        <w:rPr>
          <w:rFonts w:ascii="Times New Roman"/>
          <w:b w:val="false"/>
          <w:i w:val="false"/>
          <w:color w:val="000000"/>
          <w:sz w:val="28"/>
        </w:rPr>
        <w:t xml:space="preserve">
      "Радиациялық қауіпсіздікке қойылатын санитариялық-эпидемиологиялық талаптар" Қазақстан Республикасы Үкіметінің 2012 жылғы 2 ақпандағы № 201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гигиеналық нормативтерімен (бұдан әрі - гигиеналық нормативтер) белгіленген радиациялық апатты жою кезінде ұйғарынды мөлшерден артық сәуле алған адамдардан; </w:t>
      </w:r>
    </w:p>
    <w:p>
      <w:pPr>
        <w:spacing w:after="0"/>
        <w:ind w:left="0"/>
        <w:jc w:val="both"/>
      </w:pPr>
      <w:r>
        <w:rPr>
          <w:rFonts w:ascii="Times New Roman"/>
          <w:b w:val="false"/>
          <w:i w:val="false"/>
          <w:color w:val="000000"/>
          <w:sz w:val="28"/>
        </w:rPr>
        <w:t xml:space="preserve">
      Иондандырушы сәулелендіру көздерінен осы сәлеленумен байланысты аурулары бар персонал мен адамдар үшін </w:t>
      </w:r>
      <w:r>
        <w:rPr>
          <w:rFonts w:ascii="Times New Roman"/>
          <w:b w:val="false"/>
          <w:i w:val="false"/>
          <w:color w:val="000000"/>
          <w:sz w:val="28"/>
        </w:rPr>
        <w:t xml:space="preserve"> гигиеналық нормативтермен</w:t>
      </w:r>
      <w:r>
        <w:rPr>
          <w:rFonts w:ascii="Times New Roman"/>
          <w:b w:val="false"/>
          <w:i w:val="false"/>
          <w:color w:val="000000"/>
          <w:sz w:val="28"/>
        </w:rPr>
        <w:t xml:space="preserve"> белгіленген мөлшерлік шектеуден артық сәулеленудің тиімді мөлшерін алғандардан;</w:t>
      </w:r>
    </w:p>
    <w:p>
      <w:pPr>
        <w:spacing w:after="0"/>
        <w:ind w:left="0"/>
        <w:jc w:val="both"/>
      </w:pPr>
      <w:r>
        <w:rPr>
          <w:rFonts w:ascii="Times New Roman"/>
          <w:b w:val="false"/>
          <w:i w:val="false"/>
          <w:color w:val="000000"/>
          <w:sz w:val="28"/>
        </w:rPr>
        <w:t>
      1949 — 1965 жылдар аралығында әуедегі және жердегі ядролық жарылыстарды жүргізу кезінде радиоактивті заттармен ластанған аумақтарда тұрған, жұмыс істеген немесе қызметін (оның ішінде мерзімді) өтеген адамдардан;</w:t>
      </w:r>
    </w:p>
    <w:p>
      <w:pPr>
        <w:spacing w:after="0"/>
        <w:ind w:left="0"/>
        <w:jc w:val="both"/>
      </w:pPr>
      <w:r>
        <w:rPr>
          <w:rFonts w:ascii="Times New Roman"/>
          <w:b w:val="false"/>
          <w:i w:val="false"/>
          <w:color w:val="000000"/>
          <w:sz w:val="28"/>
        </w:rPr>
        <w:t>
      1966 — 1990 жылдар аралығында жер асты ядролық жарылыстарын жүргізу кезінде радиоактивті заттармен ластанған аумақтарда тұрған, жұмыс істеген немесе қызметін (оның ішінде мерзімді) өтеген адамдардан;</w:t>
      </w:r>
    </w:p>
    <w:p>
      <w:pPr>
        <w:spacing w:after="0"/>
        <w:ind w:left="0"/>
        <w:jc w:val="both"/>
      </w:pPr>
      <w:r>
        <w:rPr>
          <w:rFonts w:ascii="Times New Roman"/>
          <w:b w:val="false"/>
          <w:i w:val="false"/>
          <w:color w:val="000000"/>
          <w:sz w:val="28"/>
        </w:rPr>
        <w:t>
      иондандырушы сәулелену әсеріне ұшыраған адамдардың балалары мен барлық кейінгі ұрпақтарынан.</w:t>
      </w:r>
    </w:p>
    <w:bookmarkStart w:name="z15" w:id="12"/>
    <w:p>
      <w:pPr>
        <w:spacing w:after="0"/>
        <w:ind w:left="0"/>
        <w:jc w:val="left"/>
      </w:pPr>
      <w:r>
        <w:rPr>
          <w:rFonts w:ascii="Times New Roman"/>
          <w:b/>
          <w:i w:val="false"/>
          <w:color w:val="000000"/>
        </w:rPr>
        <w:t xml:space="preserve"> 2. Иондандырушы сәулелену әсеріне ұшыраған адамдардан</w:t>
      </w:r>
      <w:r>
        <w:br/>
      </w:r>
      <w:r>
        <w:rPr>
          <w:rFonts w:ascii="Times New Roman"/>
          <w:b/>
          <w:i w:val="false"/>
          <w:color w:val="000000"/>
        </w:rPr>
        <w:t>биологиялық материал алу</w:t>
      </w:r>
    </w:p>
    <w:bookmarkEnd w:id="12"/>
    <w:bookmarkStart w:name="z16" w:id="13"/>
    <w:p>
      <w:pPr>
        <w:spacing w:after="0"/>
        <w:ind w:left="0"/>
        <w:jc w:val="both"/>
      </w:pPr>
      <w:r>
        <w:rPr>
          <w:rFonts w:ascii="Times New Roman"/>
          <w:b w:val="false"/>
          <w:i w:val="false"/>
          <w:color w:val="000000"/>
          <w:sz w:val="28"/>
        </w:rPr>
        <w:t>
      4. Иондандырушы сәулелену әсеріне ұшыраған адамдардан биологиялық материал алу олардың ерікті түрде хабардар етілген келісімі болғанда және алдыңғы үш ай ішінде қан препараттарын құю және рентгендік зерттеулер жүргізілмеген жағдайда жүзеге асырылады.</w:t>
      </w:r>
    </w:p>
    <w:bookmarkEnd w:id="13"/>
    <w:bookmarkStart w:name="z17" w:id="14"/>
    <w:p>
      <w:pPr>
        <w:spacing w:after="0"/>
        <w:ind w:left="0"/>
        <w:jc w:val="both"/>
      </w:pPr>
      <w:r>
        <w:rPr>
          <w:rFonts w:ascii="Times New Roman"/>
          <w:b w:val="false"/>
          <w:i w:val="false"/>
          <w:color w:val="000000"/>
          <w:sz w:val="28"/>
        </w:rPr>
        <w:t xml:space="preserve">
      5. Биологиялық материал алуды емдік-диагностикалық манипуляциялар жүргізу (биопсиялық материалды алу, онкологиялық аурулар бойынша ота жасау) кезінде денсаулық сақтау ұйымдарының мамандары жүргізеді. </w:t>
      </w:r>
    </w:p>
    <w:bookmarkEnd w:id="14"/>
    <w:bookmarkStart w:name="z18" w:id="15"/>
    <w:p>
      <w:pPr>
        <w:spacing w:after="0"/>
        <w:ind w:left="0"/>
        <w:jc w:val="both"/>
      </w:pPr>
      <w:r>
        <w:rPr>
          <w:rFonts w:ascii="Times New Roman"/>
          <w:b w:val="false"/>
          <w:i w:val="false"/>
          <w:color w:val="000000"/>
          <w:sz w:val="28"/>
        </w:rPr>
        <w:t xml:space="preserve">
      6. Қан Қазақстан Республикасы Денсаулық сақтау министрінің м.а. 2009 жылғы 6 қарашадағы № 666 бұйрығымен (Нормативтік құқықтық актілерді мемлекеттік тіркеу тізілімінде № 5925 болып тіркелген) бекітілген Қанды және оның компоненттерін дайындау, өңдеу, сақтау, өткізу </w:t>
      </w:r>
      <w:r>
        <w:rPr>
          <w:rFonts w:ascii="Times New Roman"/>
          <w:b w:val="false"/>
          <w:i w:val="false"/>
          <w:color w:val="000000"/>
          <w:sz w:val="28"/>
        </w:rPr>
        <w:t xml:space="preserve"> ережелеріне</w:t>
      </w:r>
      <w:r>
        <w:rPr>
          <w:rFonts w:ascii="Times New Roman"/>
          <w:b w:val="false"/>
          <w:i w:val="false"/>
          <w:color w:val="000000"/>
          <w:sz w:val="28"/>
        </w:rPr>
        <w:t xml:space="preserve"> сәйкес көктамырдан алынады. </w:t>
      </w:r>
    </w:p>
    <w:bookmarkEnd w:id="15"/>
    <w:bookmarkStart w:name="z19" w:id="16"/>
    <w:p>
      <w:pPr>
        <w:spacing w:after="0"/>
        <w:ind w:left="0"/>
        <w:jc w:val="both"/>
      </w:pPr>
      <w:r>
        <w:rPr>
          <w:rFonts w:ascii="Times New Roman"/>
          <w:b w:val="false"/>
          <w:i w:val="false"/>
          <w:color w:val="000000"/>
          <w:sz w:val="28"/>
        </w:rPr>
        <w:t>
      7. Биологиялық материалды алу кезінде оны таңбалау жүргізіледі.</w:t>
      </w:r>
    </w:p>
    <w:bookmarkEnd w:id="16"/>
    <w:bookmarkStart w:name="z20" w:id="17"/>
    <w:p>
      <w:pPr>
        <w:spacing w:after="0"/>
        <w:ind w:left="0"/>
        <w:jc w:val="both"/>
      </w:pPr>
      <w:r>
        <w:rPr>
          <w:rFonts w:ascii="Times New Roman"/>
          <w:b w:val="false"/>
          <w:i w:val="false"/>
          <w:color w:val="000000"/>
          <w:sz w:val="28"/>
        </w:rPr>
        <w:t>
      8. Биологиялық материалды алу кезінде мынадай ақпараттан тұратын ілеспе құжаттар толтырылады: зерттелуші адамның төлқұжат деректері, тұрғылықты жері, биологиялық материал алынған күн, денсаулық жағдайы туралы мәліметтер (басынан өткізген аурулар, созылмалы және қатерлі аурулардың болуы, рентгендік зерттеулерінен өткені, дәрілік препараттарды ішкені, ішімдікке салынуы туралы), жақын туыстарының денсаулық жағдайы туралы ақпарат (басынан өткізген аурулардың анамнезі, қатерлі жаңа өскіндердің, созылмалы аурулардың болуы).</w:t>
      </w:r>
    </w:p>
    <w:bookmarkEnd w:id="17"/>
    <w:bookmarkStart w:name="z21" w:id="18"/>
    <w:p>
      <w:pPr>
        <w:spacing w:after="0"/>
        <w:ind w:left="0"/>
        <w:jc w:val="both"/>
      </w:pPr>
      <w:r>
        <w:rPr>
          <w:rFonts w:ascii="Times New Roman"/>
          <w:b w:val="false"/>
          <w:i w:val="false"/>
          <w:color w:val="000000"/>
          <w:sz w:val="28"/>
        </w:rPr>
        <w:t>
      9. Биологиялық материал үлгілерін сақтау орнына дейін тасымалдау Цельсий бойынша +4-тен +6 градусқа дейінгі температуралық режим сақтала отырып жүзеге асырылады.</w:t>
      </w:r>
    </w:p>
    <w:bookmarkEnd w:id="18"/>
    <w:bookmarkStart w:name="z22" w:id="19"/>
    <w:p>
      <w:pPr>
        <w:spacing w:after="0"/>
        <w:ind w:left="0"/>
        <w:jc w:val="left"/>
      </w:pPr>
      <w:r>
        <w:rPr>
          <w:rFonts w:ascii="Times New Roman"/>
          <w:b/>
          <w:i w:val="false"/>
          <w:color w:val="000000"/>
        </w:rPr>
        <w:t xml:space="preserve"> 3. Иондандырушы сәулелену әсеріне ұшыраған адамдардың</w:t>
      </w:r>
      <w:r>
        <w:br/>
      </w:r>
      <w:r>
        <w:rPr>
          <w:rFonts w:ascii="Times New Roman"/>
          <w:b/>
          <w:i w:val="false"/>
          <w:color w:val="000000"/>
        </w:rPr>
        <w:t>биологиялық материалын сақтау және пайдалану</w:t>
      </w:r>
    </w:p>
    <w:bookmarkEnd w:id="19"/>
    <w:bookmarkStart w:name="z23" w:id="20"/>
    <w:p>
      <w:pPr>
        <w:spacing w:after="0"/>
        <w:ind w:left="0"/>
        <w:jc w:val="both"/>
      </w:pPr>
      <w:r>
        <w:rPr>
          <w:rFonts w:ascii="Times New Roman"/>
          <w:b w:val="false"/>
          <w:i w:val="false"/>
          <w:color w:val="000000"/>
          <w:sz w:val="28"/>
        </w:rPr>
        <w:t>
      10. Биологиялық материал денсаулық сақтау ұйымында сақталады.</w:t>
      </w:r>
    </w:p>
    <w:bookmarkEnd w:id="20"/>
    <w:bookmarkStart w:name="z24" w:id="21"/>
    <w:p>
      <w:pPr>
        <w:spacing w:after="0"/>
        <w:ind w:left="0"/>
        <w:jc w:val="both"/>
      </w:pPr>
      <w:r>
        <w:rPr>
          <w:rFonts w:ascii="Times New Roman"/>
          <w:b w:val="false"/>
          <w:i w:val="false"/>
          <w:color w:val="000000"/>
          <w:sz w:val="28"/>
        </w:rPr>
        <w:t xml:space="preserve">
      11. Қан үлгілерін және тіндердің үлгілері салынған балауыз блоктарды сақтау Цельций бойынша +5-тен +22 градусқа дейінгі температуралық режим сақталатын жеке үй-жайларда жүзеге асырылады. </w:t>
      </w:r>
    </w:p>
    <w:bookmarkEnd w:id="21"/>
    <w:bookmarkStart w:name="z25" w:id="22"/>
    <w:p>
      <w:pPr>
        <w:spacing w:after="0"/>
        <w:ind w:left="0"/>
        <w:jc w:val="both"/>
      </w:pPr>
      <w:r>
        <w:rPr>
          <w:rFonts w:ascii="Times New Roman"/>
          <w:b w:val="false"/>
          <w:i w:val="false"/>
          <w:color w:val="000000"/>
          <w:sz w:val="28"/>
        </w:rPr>
        <w:t xml:space="preserve">
      12. Қан үлгілері мұздатудың және жасушалық материалды сақтаудың автоматтандырылған жүйесінде сұйық азотта немесе Цельсий бойынша -135-тен -196 градусқа дейінгі температуралық режим сақталатын терең қатырылатын тоңазытқыш қондырғыларда сақталады. </w:t>
      </w:r>
    </w:p>
    <w:bookmarkEnd w:id="22"/>
    <w:bookmarkStart w:name="z26" w:id="23"/>
    <w:p>
      <w:pPr>
        <w:spacing w:after="0"/>
        <w:ind w:left="0"/>
        <w:jc w:val="both"/>
      </w:pPr>
      <w:r>
        <w:rPr>
          <w:rFonts w:ascii="Times New Roman"/>
          <w:b w:val="false"/>
          <w:i w:val="false"/>
          <w:color w:val="000000"/>
          <w:sz w:val="28"/>
        </w:rPr>
        <w:t>
      13. Әрбір қан үлгісі арнайы сауыттарда - криотүтіктерде немесе криошишаларда сақталады.</w:t>
      </w:r>
    </w:p>
    <w:bookmarkEnd w:id="23"/>
    <w:bookmarkStart w:name="z27" w:id="24"/>
    <w:p>
      <w:pPr>
        <w:spacing w:after="0"/>
        <w:ind w:left="0"/>
        <w:jc w:val="both"/>
      </w:pPr>
      <w:r>
        <w:rPr>
          <w:rFonts w:ascii="Times New Roman"/>
          <w:b w:val="false"/>
          <w:i w:val="false"/>
          <w:color w:val="000000"/>
          <w:sz w:val="28"/>
        </w:rPr>
        <w:t xml:space="preserve">
      14. Сақтауға арналған сауыттар азоттың деңгейін және оның толу уақытын бақылауға мүмкіндік беретін автоматты дабыл жүйесімен жабдықталуы тиіс. </w:t>
      </w:r>
    </w:p>
    <w:bookmarkEnd w:id="24"/>
    <w:bookmarkStart w:name="z28" w:id="25"/>
    <w:p>
      <w:pPr>
        <w:spacing w:after="0"/>
        <w:ind w:left="0"/>
        <w:jc w:val="both"/>
      </w:pPr>
      <w:r>
        <w:rPr>
          <w:rFonts w:ascii="Times New Roman"/>
          <w:b w:val="false"/>
          <w:i w:val="false"/>
          <w:color w:val="000000"/>
          <w:sz w:val="28"/>
        </w:rPr>
        <w:t xml:space="preserve">
      15. Биологиялық материал үлгілерін сақтауға арналған арнайы жабдыққа қызмет көрсетуді осы жабдықпен жұмыс істеуге рұқсаты бар қызметкерлер жүзеге асырады. </w:t>
      </w:r>
    </w:p>
    <w:bookmarkEnd w:id="25"/>
    <w:bookmarkStart w:name="z29" w:id="26"/>
    <w:p>
      <w:pPr>
        <w:spacing w:after="0"/>
        <w:ind w:left="0"/>
        <w:jc w:val="both"/>
      </w:pPr>
      <w:r>
        <w:rPr>
          <w:rFonts w:ascii="Times New Roman"/>
          <w:b w:val="false"/>
          <w:i w:val="false"/>
          <w:color w:val="000000"/>
          <w:sz w:val="28"/>
        </w:rPr>
        <w:t xml:space="preserve">
      16. Биологиялық материалды сақтау кезінде температуралық режимге тұрақты бақылау жүргізіледі. </w:t>
      </w:r>
    </w:p>
    <w:bookmarkEnd w:id="26"/>
    <w:bookmarkStart w:name="z30" w:id="27"/>
    <w:p>
      <w:pPr>
        <w:spacing w:after="0"/>
        <w:ind w:left="0"/>
        <w:jc w:val="both"/>
      </w:pPr>
      <w:r>
        <w:rPr>
          <w:rFonts w:ascii="Times New Roman"/>
          <w:b w:val="false"/>
          <w:i w:val="false"/>
          <w:color w:val="000000"/>
          <w:sz w:val="28"/>
        </w:rPr>
        <w:t>
      17. Электр жабдығы жарамды жағдайда болады, жеке үй-жайда орналасады және үздіксіз, резервтік қоректендірумен қамтамасыз етіледі.</w:t>
      </w:r>
    </w:p>
    <w:bookmarkEnd w:id="27"/>
    <w:bookmarkStart w:name="z31" w:id="28"/>
    <w:p>
      <w:pPr>
        <w:spacing w:after="0"/>
        <w:ind w:left="0"/>
        <w:jc w:val="both"/>
      </w:pPr>
      <w:r>
        <w:rPr>
          <w:rFonts w:ascii="Times New Roman"/>
          <w:b w:val="false"/>
          <w:i w:val="false"/>
          <w:color w:val="000000"/>
          <w:sz w:val="28"/>
        </w:rPr>
        <w:t xml:space="preserve">
      18. Биологиялық материал туралы мәліметтер биологиялық материалды сақтауды жүзеге асыратын денсаулық сақтау ұйымының базасында құрылатын электрондық дерекқорға енгізілуі тиіс. </w:t>
      </w:r>
    </w:p>
    <w:bookmarkEnd w:id="28"/>
    <w:bookmarkStart w:name="z32" w:id="29"/>
    <w:p>
      <w:pPr>
        <w:spacing w:after="0"/>
        <w:ind w:left="0"/>
        <w:jc w:val="both"/>
      </w:pPr>
      <w:r>
        <w:rPr>
          <w:rFonts w:ascii="Times New Roman"/>
          <w:b w:val="false"/>
          <w:i w:val="false"/>
          <w:color w:val="000000"/>
          <w:sz w:val="28"/>
        </w:rPr>
        <w:t xml:space="preserve">
      Сақтауға берілген биологиялық материалға мынадай ақпарат көрсетілген сәйкестендіру коды тағайындалады: зерттелуші адамның төлқұжат деректері, тұрақты тұрғылықты жері, биологиялық материалдың түрі, биологиялық материал алынған күн.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18-тармақтың орыс тіліндегі мәтіні жаңа редакцияда жазылды, қазақ тіліндегі мәтіні өзгермейді - ҚР Денсаулық сақтау және әлеуметтік даму министрінің м.а. 29.07.2015 </w:t>
      </w:r>
      <w:r>
        <w:rPr>
          <w:rFonts w:ascii="Times New Roman"/>
          <w:b w:val="false"/>
          <w:i w:val="false"/>
          <w:color w:val="000000"/>
          <w:sz w:val="28"/>
        </w:rPr>
        <w:t xml:space="preserve"> № 635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xml:space="preserve">
      19. Биологиялық материалдың электрондық дерекқоры Иондандырушы сәулелену әсеріне ұшыраған адамдардың биологиялық материалының тіркелімі түрінде ресімделеді. </w:t>
      </w:r>
    </w:p>
    <w:bookmarkEnd w:id="30"/>
    <w:bookmarkStart w:name="z34" w:id="31"/>
    <w:p>
      <w:pPr>
        <w:spacing w:after="0"/>
        <w:ind w:left="0"/>
        <w:jc w:val="both"/>
      </w:pPr>
      <w:r>
        <w:rPr>
          <w:rFonts w:ascii="Times New Roman"/>
          <w:b w:val="false"/>
          <w:i w:val="false"/>
          <w:color w:val="000000"/>
          <w:sz w:val="28"/>
        </w:rPr>
        <w:t xml:space="preserve">
      20. Иондандырушы сәулелену әсеріне ұшыраған адамдардың биологиялық материалы ғылыми ұйымдар немесе ғылыми қызметті жүзеге асыратын зерттеушілер арқылы ғылыми мақсаттарда пайдаланылады. </w:t>
      </w:r>
    </w:p>
    <w:bookmarkEnd w:id="31"/>
    <w:bookmarkStart w:name="z35" w:id="32"/>
    <w:p>
      <w:pPr>
        <w:spacing w:after="0"/>
        <w:ind w:left="0"/>
        <w:jc w:val="both"/>
      </w:pPr>
      <w:r>
        <w:rPr>
          <w:rFonts w:ascii="Times New Roman"/>
          <w:b w:val="false"/>
          <w:i w:val="false"/>
          <w:color w:val="000000"/>
          <w:sz w:val="28"/>
        </w:rPr>
        <w:t>
      21. Биологиялық материалды алу үшін биологиялық материалды сақтауды жүзеге асыратын денсаулық сақтау ұйымына мынадай құжаттар ұсынылады:</w:t>
      </w:r>
    </w:p>
    <w:bookmarkEnd w:id="32"/>
    <w:p>
      <w:pPr>
        <w:spacing w:after="0"/>
        <w:ind w:left="0"/>
        <w:jc w:val="both"/>
      </w:pPr>
      <w:r>
        <w:rPr>
          <w:rFonts w:ascii="Times New Roman"/>
          <w:b w:val="false"/>
          <w:i w:val="false"/>
          <w:color w:val="000000"/>
          <w:sz w:val="28"/>
        </w:rPr>
        <w:t xml:space="preserve">
      биологиялық материал үлгісінің мөлшері және зерттеу мерзімі көрсетілген өтініш; </w:t>
      </w:r>
    </w:p>
    <w:p>
      <w:pPr>
        <w:spacing w:after="0"/>
        <w:ind w:left="0"/>
        <w:jc w:val="both"/>
      </w:pPr>
      <w:r>
        <w:rPr>
          <w:rFonts w:ascii="Times New Roman"/>
          <w:b w:val="false"/>
          <w:i w:val="false"/>
          <w:color w:val="000000"/>
          <w:sz w:val="28"/>
        </w:rPr>
        <w:t>
      өтініштер келіп түскен күнінен бастап 7 жұмыс күні ішінде қаралады.</w:t>
      </w:r>
    </w:p>
    <w:p>
      <w:pPr>
        <w:spacing w:after="0"/>
        <w:ind w:left="0"/>
        <w:jc w:val="both"/>
      </w:pPr>
      <w:r>
        <w:rPr>
          <w:rFonts w:ascii="Times New Roman"/>
          <w:b w:val="false"/>
          <w:i w:val="false"/>
          <w:color w:val="000000"/>
          <w:sz w:val="28"/>
        </w:rPr>
        <w:t xml:space="preserve">
      Биологиялық материалды сақтауды жүзеге асыратын денсаулық сақтау ұйымының басшысы биологиялық үлгіні беру туралы шешімді өтініш келіп түскен күннен бастап бес жұмыс күні ішінде қабылдайды. </w:t>
      </w:r>
    </w:p>
    <w:p>
      <w:pPr>
        <w:spacing w:after="0"/>
        <w:ind w:left="0"/>
        <w:jc w:val="both"/>
      </w:pPr>
      <w:r>
        <w:rPr>
          <w:rFonts w:ascii="Times New Roman"/>
          <w:b w:val="false"/>
          <w:i w:val="false"/>
          <w:color w:val="000000"/>
          <w:sz w:val="28"/>
        </w:rPr>
        <w:t xml:space="preserve">
      Биоматериалды беру биологиялық материалды сақтауды жүзеге асыратын денсаулық сақтау ұйымының басшысы шешім қабылдаған кезден бастап 7 жұмыс күні ішінде жүзеге асырылады. </w:t>
      </w:r>
    </w:p>
    <w:bookmarkStart w:name="z36" w:id="33"/>
    <w:p>
      <w:pPr>
        <w:spacing w:after="0"/>
        <w:ind w:left="0"/>
        <w:jc w:val="both"/>
      </w:pPr>
      <w:r>
        <w:rPr>
          <w:rFonts w:ascii="Times New Roman"/>
          <w:b w:val="false"/>
          <w:i w:val="false"/>
          <w:color w:val="000000"/>
          <w:sz w:val="28"/>
        </w:rPr>
        <w:t xml:space="preserve">
      22. Зерттеу аяқталғаннан кейін зерттеу жүргізген ғылыми ұйым немесе зерттеуші биологиялық материалды берген ұйымның басшысына: </w:t>
      </w:r>
    </w:p>
    <w:bookmarkEnd w:id="33"/>
    <w:p>
      <w:pPr>
        <w:spacing w:after="0"/>
        <w:ind w:left="0"/>
        <w:jc w:val="both"/>
      </w:pPr>
      <w:r>
        <w:rPr>
          <w:rFonts w:ascii="Times New Roman"/>
          <w:b w:val="false"/>
          <w:i w:val="false"/>
          <w:color w:val="000000"/>
          <w:sz w:val="28"/>
        </w:rPr>
        <w:t xml:space="preserve">
      зерттеу барысында пайдаланылмаған биологиялық материалдың үлгілерін; </w:t>
      </w:r>
    </w:p>
    <w:p>
      <w:pPr>
        <w:spacing w:after="0"/>
        <w:ind w:left="0"/>
        <w:jc w:val="both"/>
      </w:pPr>
      <w:r>
        <w:rPr>
          <w:rFonts w:ascii="Times New Roman"/>
          <w:b w:val="false"/>
          <w:i w:val="false"/>
          <w:color w:val="000000"/>
          <w:sz w:val="28"/>
        </w:rPr>
        <w:t>
      биологиялық материалдың әрбір үлгісін зерттеу туралы есепті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