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600e" w14:textId="3186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қызметті жүзеге асыру үшін қойылатын біліктілік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23 қаңтардағы № 45 бұйрығы. Қазақстан Республикасының Әділет министрлігінде 2015 жылы 13 наурызда № 10427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 саласындағы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министрлігінің Заң департаментіне осы бұйрықтың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31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45 бұйрығымен бекітілген</w:t>
            </w:r>
          </w:p>
        </w:tc>
      </w:tr>
    </w:tbl>
    <w:bookmarkStart w:name="z7" w:id="5"/>
    <w:p>
      <w:pPr>
        <w:spacing w:after="0"/>
        <w:ind w:left="0"/>
        <w:jc w:val="left"/>
      </w:pPr>
      <w:r>
        <w:rPr>
          <w:rFonts w:ascii="Times New Roman"/>
          <w:b/>
          <w:i w:val="false"/>
          <w:color w:val="000000"/>
        </w:rPr>
        <w:t xml:space="preserve"> Өнеркәсіп саласындағы қызметті жүзеге асыру үшін біліктілік талаптары және оларға сәйкестікті растайтын құжаттардың тізбесі</w:t>
      </w:r>
    </w:p>
    <w:bookmarkEnd w:id="5"/>
    <w:p>
      <w:pPr>
        <w:spacing w:after="0"/>
        <w:ind w:left="0"/>
        <w:jc w:val="both"/>
      </w:pPr>
      <w:r>
        <w:rPr>
          <w:rFonts w:ascii="Times New Roman"/>
          <w:b w:val="false"/>
          <w:i w:val="false"/>
          <w:color w:val="ff0000"/>
          <w:sz w:val="28"/>
        </w:rPr>
        <w:t xml:space="preserve">
      Ескерту. Тізбе жаңа редакцияда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6332"/>
        <w:gridCol w:w="4329"/>
        <w:gridCol w:w="1231"/>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бойынша қызметі үшін мыналардың болуы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лицензияланатын түрлері мен кіші түрлерін (жұмыстарын) орындаудың технологиялық регламенті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қызметтің кіші түрлеріне сәйкес меншік құқығындағы немесе өзге де заңды негіздердегі өндірістік база (ғимарат, үй-жайлар).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осы біліктілік талаптарын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 қоры ақпараттық жүйесінен алу.</w:t>
            </w:r>
            <w:r>
              <w:br/>
            </w:r>
            <w:r>
              <w:rPr>
                <w:rFonts w:ascii="Times New Roman"/>
                <w:b w:val="false"/>
                <w:i w:val="false"/>
                <w:color w:val="000000"/>
                <w:sz w:val="20"/>
              </w:rPr>
              <w:t>
Егер өзге де заңды негіздер болса, растайтын құжаттардың көшірмесі ұсынылады.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өндірісін пайдалану,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бойынша тарату жұмыстарын жүргізу үшін - инженерлік құрылғылар, машиналар, тетіктер, құралдар, арнайы көліктер, жабдықтар, өлшеу жабдықтары және бақыланатын технологиялық процесс</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осы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 үшін:</w:t>
            </w:r>
            <w:r>
              <w:br/>
            </w:r>
            <w:r>
              <w:rPr>
                <w:rFonts w:ascii="Times New Roman"/>
                <w:b w:val="false"/>
                <w:i w:val="false"/>
                <w:color w:val="000000"/>
                <w:sz w:val="20"/>
              </w:rPr>
              <w:t>
1) Жарылғыш қажетті заттарды сақтайтын қоймалары бар мамандандырылған ұйыммен жасалған шарт немесе лицензия;</w:t>
            </w:r>
            <w:r>
              <w:br/>
            </w:r>
            <w:r>
              <w:rPr>
                <w:rFonts w:ascii="Times New Roman"/>
                <w:b w:val="false"/>
                <w:i w:val="false"/>
                <w:color w:val="000000"/>
                <w:sz w:val="20"/>
              </w:rPr>
              <w:t>
2) ұңғымаларды бұрғылауға арналған бұрғылау станогы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және күрделі жөндеу, жабдықтар мен агрегаттарды бөлшектеу, ұңғымалар көтергішін орнату үшін; ұңғымаларды жөндеуден кейін сынау; ұңғымаларды жуу, цементтеу, сынап көру және игеру үшін - тиісті технологиялық жабдықтар</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химия өндірістерін пайдалану үшін:</w:t>
            </w:r>
            <w:r>
              <w:br/>
            </w:r>
            <w:r>
              <w:rPr>
                <w:rFonts w:ascii="Times New Roman"/>
                <w:b w:val="false"/>
                <w:i w:val="false"/>
                <w:color w:val="000000"/>
                <w:sz w:val="20"/>
              </w:rPr>
              <w:t>
1)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w:t>
            </w:r>
            <w:r>
              <w:br/>
            </w:r>
            <w:r>
              <w:rPr>
                <w:rFonts w:ascii="Times New Roman"/>
                <w:b w:val="false"/>
                <w:i w:val="false"/>
                <w:color w:val="000000"/>
                <w:sz w:val="20"/>
              </w:rPr>
              <w:t>2) өнімнің стандарттарға, нормалар мен техникалық талаптарына сәйкестігін бақылау бойынша аккредиттелген зертхана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жүзеге асыру үшін біліктілік талаптарына және оларға сәйкестікті растайтын құжаттар тізбесіне қосымшаға сәйкес мәліметтер нысаны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машиналарды, тетіктерді, көлік құралдарын, аспаптарды, жабдықтарды пайдалануды және оларға техникалық қызмет көрсетуді; </w:t>
            </w:r>
            <w:r>
              <w:br/>
            </w:r>
            <w:r>
              <w:rPr>
                <w:rFonts w:ascii="Times New Roman"/>
                <w:b w:val="false"/>
                <w:i w:val="false"/>
                <w:color w:val="000000"/>
                <w:sz w:val="20"/>
              </w:rPr>
              <w:t>
2) еңбек қауіпсіздігін бақылауды; 3) метрологиялық бақылауды; 4) маркшейдерлік жұмыстарды ("химия өндірістерін пайдалану" қызметінің кіші түріне қолданылмайды); 5) технологиялық процесті сақтауды және берілген сападағы өнімнің шығарылуын (тау-кен өндірісінің қызметтерінің кіші түрлеріне қолданылмайды) қорғауды қамтамасыз ететін жауапты тұлғалар немесе қызметтер;</w:t>
            </w:r>
            <w:r>
              <w:br/>
            </w:r>
            <w:r>
              <w:rPr>
                <w:rFonts w:ascii="Times New Roman"/>
                <w:b w:val="false"/>
                <w:i w:val="false"/>
                <w:color w:val="000000"/>
                <w:sz w:val="20"/>
              </w:rPr>
              <w:t>
6) қоршаған ортаны қорғауды;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қызметтерді құру және (немесе) жауапты тұлғаларды тағайындау туралы бұйрықтардың көшірмелері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3 жыл практикалық тәжірибесінің болуы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 тізбесіне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Өнеркәсіп саласындағы қызметті жүзеге асыру үшін біліктілік талаптарына және оларға сәйкестікті растайтын құжаттар тізбесіне мәліметтер нысаны</w:t>
      </w:r>
    </w:p>
    <w:bookmarkEnd w:id="6"/>
    <w:p>
      <w:pPr>
        <w:spacing w:after="0"/>
        <w:ind w:left="0"/>
        <w:jc w:val="both"/>
      </w:pPr>
      <w:r>
        <w:rPr>
          <w:rFonts w:ascii="Times New Roman"/>
          <w:b w:val="false"/>
          <w:i w:val="false"/>
          <w:color w:val="000000"/>
          <w:sz w:val="28"/>
        </w:rPr>
        <w:t>
      1. Тау-кен және химия өндірістерін пайдалану бойынша қызмет үшін:</w:t>
      </w:r>
    </w:p>
    <w:p>
      <w:pPr>
        <w:spacing w:after="0"/>
        <w:ind w:left="0"/>
        <w:jc w:val="both"/>
      </w:pPr>
      <w:r>
        <w:rPr>
          <w:rFonts w:ascii="Times New Roman"/>
          <w:b w:val="false"/>
          <w:i w:val="false"/>
          <w:color w:val="000000"/>
          <w:sz w:val="28"/>
        </w:rPr>
        <w:t>
      1) Өндірістік база өтініш берілген кіші қызмет түрлеріне сәйкес жабдықталуға және мыналарды қамтитын, меншік құқығында немесе өзге де заңды негіздерде өндірістік база (ғимарат, үй-жайлар) туралы мәлімет:</w:t>
      </w:r>
    </w:p>
    <w:p>
      <w:pPr>
        <w:spacing w:after="0"/>
        <w:ind w:left="0"/>
        <w:jc w:val="both"/>
      </w:pPr>
      <w:r>
        <w:rPr>
          <w:rFonts w:ascii="Times New Roman"/>
          <w:b w:val="false"/>
          <w:i w:val="false"/>
          <w:color w:val="000000"/>
          <w:sz w:val="28"/>
        </w:rPr>
        <w:t>
      жылжымайтын мүліктің кадастрлық нөмірі (орналасқан жері)_____________________;</w:t>
      </w:r>
    </w:p>
    <w:p>
      <w:pPr>
        <w:spacing w:after="0"/>
        <w:ind w:left="0"/>
        <w:jc w:val="both"/>
      </w:pPr>
      <w:r>
        <w:rPr>
          <w:rFonts w:ascii="Times New Roman"/>
          <w:b w:val="false"/>
          <w:i w:val="false"/>
          <w:color w:val="000000"/>
          <w:sz w:val="28"/>
        </w:rPr>
        <w:t>
      өзге заңды негізде болған жағдайда шарттың нөмірі мен қол қойылған</w:t>
      </w:r>
    </w:p>
    <w:p>
      <w:pPr>
        <w:spacing w:after="0"/>
        <w:ind w:left="0"/>
        <w:jc w:val="both"/>
      </w:pPr>
      <w:r>
        <w:rPr>
          <w:rFonts w:ascii="Times New Roman"/>
          <w:b w:val="false"/>
          <w:i w:val="false"/>
          <w:color w:val="000000"/>
          <w:sz w:val="28"/>
        </w:rPr>
        <w:t>
      күні____________________________________________________________________________;</w:t>
      </w:r>
    </w:p>
    <w:p>
      <w:pPr>
        <w:spacing w:after="0"/>
        <w:ind w:left="0"/>
        <w:jc w:val="both"/>
      </w:pPr>
      <w:r>
        <w:rPr>
          <w:rFonts w:ascii="Times New Roman"/>
          <w:b w:val="false"/>
          <w:i w:val="false"/>
          <w:color w:val="000000"/>
          <w:sz w:val="28"/>
        </w:rPr>
        <w:t>
      шартты жасаған ұйымның атауы______________________________________________;</w:t>
      </w:r>
    </w:p>
    <w:p>
      <w:pPr>
        <w:spacing w:after="0"/>
        <w:ind w:left="0"/>
        <w:jc w:val="both"/>
      </w:pPr>
      <w:r>
        <w:rPr>
          <w:rFonts w:ascii="Times New Roman"/>
          <w:b w:val="false"/>
          <w:i w:val="false"/>
          <w:color w:val="000000"/>
          <w:sz w:val="28"/>
        </w:rPr>
        <w:t>
      2) тау-кен өндірісін пайдалану,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жөніндегі тарату жұмыстарын жүргізу үшін:</w:t>
      </w:r>
    </w:p>
    <w:p>
      <w:pPr>
        <w:spacing w:after="0"/>
        <w:ind w:left="0"/>
        <w:jc w:val="both"/>
      </w:pPr>
      <w:r>
        <w:rPr>
          <w:rFonts w:ascii="Times New Roman"/>
          <w:b w:val="false"/>
          <w:i w:val="false"/>
          <w:color w:val="000000"/>
          <w:sz w:val="28"/>
        </w:rPr>
        <w:t>
      Инженерлік құрылыстардың, машиналардың, тетіктердің, құралдардың, арнайы көліктердің, жабдықтардың, өлшеу жабдықтарының және бақыланатын технологиялық процестің болуы туралы ақпарат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(инженерлік құрылыстарды, машиналарды, тетіктерді, құралдарды, арнайы көліктерді және</w:t>
      </w:r>
    </w:p>
    <w:p>
      <w:pPr>
        <w:spacing w:after="0"/>
        <w:ind w:left="0"/>
        <w:jc w:val="both"/>
      </w:pPr>
      <w:r>
        <w:rPr>
          <w:rFonts w:ascii="Times New Roman"/>
          <w:b w:val="false"/>
          <w:i w:val="false"/>
          <w:color w:val="000000"/>
          <w:sz w:val="28"/>
        </w:rPr>
        <w:t>
                                    өзге жабдықтарды көрсету);</w:t>
      </w:r>
    </w:p>
    <w:p>
      <w:pPr>
        <w:spacing w:after="0"/>
        <w:ind w:left="0"/>
        <w:jc w:val="both"/>
      </w:pPr>
      <w:r>
        <w:rPr>
          <w:rFonts w:ascii="Times New Roman"/>
          <w:b w:val="false"/>
          <w:i w:val="false"/>
          <w:color w:val="000000"/>
          <w:sz w:val="28"/>
        </w:rPr>
        <w:t>
      3) пайдалы қазбаларды өндіру үшін жарылыс жұмыстарын жүргізуге:</w:t>
      </w:r>
    </w:p>
    <w:p>
      <w:pPr>
        <w:spacing w:after="0"/>
        <w:ind w:left="0"/>
        <w:jc w:val="both"/>
      </w:pPr>
      <w:r>
        <w:rPr>
          <w:rFonts w:ascii="Times New Roman"/>
          <w:b w:val="false"/>
          <w:i w:val="false"/>
          <w:color w:val="000000"/>
          <w:sz w:val="28"/>
        </w:rPr>
        <w:t>
      жарылғыш заттармен жұмыс жасауға арналған лицензияның нөмірі________________;</w:t>
      </w:r>
    </w:p>
    <w:p>
      <w:pPr>
        <w:spacing w:after="0"/>
        <w:ind w:left="0"/>
        <w:jc w:val="both"/>
      </w:pPr>
      <w:r>
        <w:rPr>
          <w:rFonts w:ascii="Times New Roman"/>
          <w:b w:val="false"/>
          <w:i w:val="false"/>
          <w:color w:val="000000"/>
          <w:sz w:val="28"/>
        </w:rPr>
        <w:t>
      шарттың нөмірі*___________________________________________________________;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w:t>
      </w:r>
    </w:p>
    <w:p>
      <w:pPr>
        <w:spacing w:after="0"/>
        <w:ind w:left="0"/>
        <w:jc w:val="both"/>
      </w:pPr>
      <w:r>
        <w:rPr>
          <w:rFonts w:ascii="Times New Roman"/>
          <w:b w:val="false"/>
          <w:i w:val="false"/>
          <w:color w:val="000000"/>
          <w:sz w:val="28"/>
        </w:rPr>
        <w:t>
      жарылғыш заттарды сақтауға лицензиясы бар мамандандырылған ұйымның</w:t>
      </w:r>
    </w:p>
    <w:p>
      <w:pPr>
        <w:spacing w:after="0"/>
        <w:ind w:left="0"/>
        <w:jc w:val="both"/>
      </w:pPr>
      <w:r>
        <w:rPr>
          <w:rFonts w:ascii="Times New Roman"/>
          <w:b w:val="false"/>
          <w:i w:val="false"/>
          <w:color w:val="000000"/>
          <w:sz w:val="28"/>
        </w:rPr>
        <w:t>
      атауы*_________________________________________________________________________;</w:t>
      </w:r>
    </w:p>
    <w:p>
      <w:pPr>
        <w:spacing w:after="0"/>
        <w:ind w:left="0"/>
        <w:jc w:val="both"/>
      </w:pPr>
      <w:r>
        <w:rPr>
          <w:rFonts w:ascii="Times New Roman"/>
          <w:b w:val="false"/>
          <w:i w:val="false"/>
          <w:color w:val="000000"/>
          <w:sz w:val="28"/>
        </w:rPr>
        <w:t>
      ұңғымаларды бұрғылауға арналған бұрғылау станогының болуы туралы</w:t>
      </w:r>
    </w:p>
    <w:p>
      <w:pPr>
        <w:spacing w:after="0"/>
        <w:ind w:left="0"/>
        <w:jc w:val="both"/>
      </w:pPr>
      <w:r>
        <w:rPr>
          <w:rFonts w:ascii="Times New Roman"/>
          <w:b w:val="false"/>
          <w:i w:val="false"/>
          <w:color w:val="000000"/>
          <w:sz w:val="28"/>
        </w:rPr>
        <w:t>
      ақпарат_________________________________________________________________________;</w:t>
      </w:r>
    </w:p>
    <w:p>
      <w:pPr>
        <w:spacing w:after="0"/>
        <w:ind w:left="0"/>
        <w:jc w:val="both"/>
      </w:pPr>
      <w:r>
        <w:rPr>
          <w:rFonts w:ascii="Times New Roman"/>
          <w:b w:val="false"/>
          <w:i w:val="false"/>
          <w:color w:val="000000"/>
          <w:sz w:val="28"/>
        </w:rPr>
        <w:t>
      ескертпе:*осы тармақшаның 2), 3) және 4) абзацтарындағы мәліметтер ұйымның жарылғыш заттармен жұмыс жасауға арналған лицензиясы бар болған жағдайда толтырылмайды;</w:t>
      </w:r>
    </w:p>
    <w:p>
      <w:pPr>
        <w:spacing w:after="0"/>
        <w:ind w:left="0"/>
        <w:jc w:val="both"/>
      </w:pPr>
      <w:r>
        <w:rPr>
          <w:rFonts w:ascii="Times New Roman"/>
          <w:b w:val="false"/>
          <w:i w:val="false"/>
          <w:color w:val="000000"/>
          <w:sz w:val="28"/>
        </w:rPr>
        <w:t>
      4) ұңғымаларды жер астында және күрделі жөндеу, жабдықтар мен агрегаттарды бөлшектеу, ұңғымалар көтергішін орнату үшін;</w:t>
      </w:r>
    </w:p>
    <w:p>
      <w:pPr>
        <w:spacing w:after="0"/>
        <w:ind w:left="0"/>
        <w:jc w:val="both"/>
      </w:pPr>
      <w:r>
        <w:rPr>
          <w:rFonts w:ascii="Times New Roman"/>
          <w:b w:val="false"/>
          <w:i w:val="false"/>
          <w:color w:val="000000"/>
          <w:sz w:val="28"/>
        </w:rPr>
        <w:t>
      ұңғымаларды жөндеуден кейін сынау; ұңғымаларды жуу, цементтеу, сынап көру және игеру үшін:</w:t>
      </w:r>
    </w:p>
    <w:p>
      <w:pPr>
        <w:spacing w:after="0"/>
        <w:ind w:left="0"/>
        <w:jc w:val="both"/>
      </w:pPr>
      <w:r>
        <w:rPr>
          <w:rFonts w:ascii="Times New Roman"/>
          <w:b w:val="false"/>
          <w:i w:val="false"/>
          <w:color w:val="000000"/>
          <w:sz w:val="28"/>
        </w:rPr>
        <w:t>
      тиісті технологиялық жабдықтардың болуы туралы ақпарат_______________________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 бар жабдықты көрсету);</w:t>
      </w:r>
    </w:p>
    <w:p>
      <w:pPr>
        <w:spacing w:after="0"/>
        <w:ind w:left="0"/>
        <w:jc w:val="both"/>
      </w:pPr>
      <w:r>
        <w:rPr>
          <w:rFonts w:ascii="Times New Roman"/>
          <w:b w:val="false"/>
          <w:i w:val="false"/>
          <w:color w:val="000000"/>
          <w:sz w:val="28"/>
        </w:rPr>
        <w:t>
      5) химия өндірістерін пайдалану үшін:</w:t>
      </w:r>
    </w:p>
    <w:p>
      <w:pPr>
        <w:spacing w:after="0"/>
        <w:ind w:left="0"/>
        <w:jc w:val="both"/>
      </w:pPr>
      <w:r>
        <w:rPr>
          <w:rFonts w:ascii="Times New Roman"/>
          <w:b w:val="false"/>
          <w:i w:val="false"/>
          <w:color w:val="000000"/>
          <w:sz w:val="28"/>
        </w:rPr>
        <w:t>
      тетіктердің, технологиялық желілердің, шикізатты дайындау, қайта өңдеу қондырғыларының, шикізатты, дайын өнімдерді, жарылыс өрт қауіпті, улы күшті әсер ететін заттарды сақтау үшін арнайы жабдықталған қоймалардың, үй-жайлардың және сыйымдылықтардың, меншік құқығында немесе өзге де заңды негіздерде болуы туралы ақпарат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(қолда бар тетіктерді, қондырғыларды және басқа жабдықты көрсету);</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аккредиттелген зертхана аттестатының нөмірі және берілген күні____________________________________________________________________________;</w:t>
      </w:r>
    </w:p>
    <w:p>
      <w:pPr>
        <w:spacing w:after="0"/>
        <w:ind w:left="0"/>
        <w:jc w:val="both"/>
      </w:pPr>
      <w:r>
        <w:rPr>
          <w:rFonts w:ascii="Times New Roman"/>
          <w:b w:val="false"/>
          <w:i w:val="false"/>
          <w:color w:val="000000"/>
          <w:sz w:val="28"/>
        </w:rPr>
        <w:t>
      аккредиттелген зертханамен жасалған шарттың нөмірі*__________________________;</w:t>
      </w:r>
    </w:p>
    <w:p>
      <w:pPr>
        <w:spacing w:after="0"/>
        <w:ind w:left="0"/>
        <w:jc w:val="both"/>
      </w:pPr>
      <w:r>
        <w:rPr>
          <w:rFonts w:ascii="Times New Roman"/>
          <w:b w:val="false"/>
          <w:i w:val="false"/>
          <w:color w:val="000000"/>
          <w:sz w:val="28"/>
        </w:rPr>
        <w:t>
      аккредиттелген зертханамен шарттың жасалған күні*____________________________.</w:t>
      </w:r>
    </w:p>
    <w:p>
      <w:pPr>
        <w:spacing w:after="0"/>
        <w:ind w:left="0"/>
        <w:jc w:val="left"/>
      </w:pPr>
      <w:r>
        <w:rPr>
          <w:rFonts w:ascii="Times New Roman"/>
          <w:b w:val="false"/>
          <w:i w:val="false"/>
          <w:color w:val="000000"/>
          <w:sz w:val="28"/>
        </w:rPr>
        <w:t>
      Ескертпе: *осы тармақшаның 3) және 4) жолдарындағы мәліметтер меншікті зертханасы болмаған кезде толтырылады.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