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bfab" w14:textId="8b3b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 мен сіңірулерін реттеу саласындағы жобалық тетіктерді іске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12 ақпандағы № 76 бұйрығы. Қазақстан Республикасының Әділет министрлігінде 2015 жылы 17 наурызда № 10447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Парниктік газдар шығарындылары мен сіңірулерін реттеу саласындағы жобалық тетіктерді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w:t>
      </w:r>
    </w:p>
    <w:bookmarkStart w:name="z3" w:id="2"/>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тіркелгеннен кейін күнтізбелік он күн ішінде осы бұйрықты мерзімді баспа басылымдарында және "Әділет" ақпараттық-құқықтық жүйесінде ресми жариялауға жолдануын; </w:t>
      </w:r>
    </w:p>
    <w:bookmarkEnd w:id="3"/>
    <w:bookmarkStart w:name="z5" w:id="4"/>
    <w:p>
      <w:pPr>
        <w:spacing w:after="0"/>
        <w:ind w:left="0"/>
        <w:jc w:val="both"/>
      </w:pPr>
      <w:r>
        <w:rPr>
          <w:rFonts w:ascii="Times New Roman"/>
          <w:b w:val="false"/>
          <w:i w:val="false"/>
          <w:color w:val="000000"/>
          <w:sz w:val="28"/>
        </w:rPr>
        <w:t xml:space="preserve">
      3) осы бұйрықтың Қазақстан Республикасы Энергетика министрлігінің интернет-ресурсында және мемлекеттік органдардың интранет-порталында орналасуын; </w:t>
      </w:r>
    </w:p>
    <w:bookmarkEnd w:id="4"/>
    <w:bookmarkStart w:name="z6" w:id="5"/>
    <w:p>
      <w:pPr>
        <w:spacing w:after="0"/>
        <w:ind w:left="0"/>
        <w:jc w:val="both"/>
      </w:pPr>
      <w:r>
        <w:rPr>
          <w:rFonts w:ascii="Times New Roman"/>
          <w:b w:val="false"/>
          <w:i w:val="false"/>
          <w:color w:val="000000"/>
          <w:sz w:val="28"/>
        </w:rPr>
        <w:t xml:space="preserve">
      4) осы бұйрықтың Қазақстан Республикасының Әділет министрлігінде мемлекеттік тіркегеннен кейін он жұмыс күні ішінде Қазақстан Республикасының Заң қызметі департаментіне осы тармақтың 2) және 3) тармақшаларымен қарастырылған іс-шаралардың орындалуы туралы мәлімет беруді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12 ақпандағы</w:t>
            </w:r>
            <w:r>
              <w:br/>
            </w:r>
            <w:r>
              <w:rPr>
                <w:rFonts w:ascii="Times New Roman"/>
                <w:b w:val="false"/>
                <w:i w:val="false"/>
                <w:color w:val="000000"/>
                <w:sz w:val="20"/>
              </w:rPr>
              <w:t>№ 76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Парниктік газдар шығарындылары мен сіңірулерін реттеу</w:t>
      </w:r>
      <w:r>
        <w:br/>
      </w:r>
      <w:r>
        <w:rPr>
          <w:rFonts w:ascii="Times New Roman"/>
          <w:b/>
          <w:i w:val="false"/>
          <w:color w:val="000000"/>
        </w:rPr>
        <w:t>саласындағы жобалық тетіктерді іске асыру қағидалары</w:t>
      </w:r>
      <w:r>
        <w:br/>
      </w:r>
      <w:r>
        <w:rPr>
          <w:rFonts w:ascii="Times New Roman"/>
          <w:b/>
          <w:i w:val="false"/>
          <w:color w:val="000000"/>
        </w:rPr>
        <w:t>1. Жалпы қағидалар</w:t>
      </w:r>
    </w:p>
    <w:bookmarkEnd w:id="8"/>
    <w:bookmarkStart w:name="z11" w:id="9"/>
    <w:p>
      <w:pPr>
        <w:spacing w:after="0"/>
        <w:ind w:left="0"/>
        <w:jc w:val="both"/>
      </w:pPr>
      <w:r>
        <w:rPr>
          <w:rFonts w:ascii="Times New Roman"/>
          <w:b w:val="false"/>
          <w:i w:val="false"/>
          <w:color w:val="000000"/>
          <w:sz w:val="28"/>
        </w:rPr>
        <w:t xml:space="preserve">
      1. Осы Парниктік газдар шығарындылары мен сіңірулерін реттеу саласындағы жобалық тетіктерді іске асыру қағидалары (бұдан әрі - Қағидалар) Қазақстан Республикасы Экологиялық кодексінің (бұдан әрі - Кодекс)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әзірленген және Қазақстан Республикасында парниктік газдар шығарындылары мен сіңірулерін реттеу саласындағы жобалық тетіктерді іске асыру тәртібін айқындайды. </w:t>
      </w:r>
    </w:p>
    <w:bookmarkEnd w:id="9"/>
    <w:bookmarkStart w:name="z12" w:id="10"/>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0"/>
    <w:bookmarkStart w:name="z13" w:id="11"/>
    <w:p>
      <w:pPr>
        <w:spacing w:after="0"/>
        <w:ind w:left="0"/>
        <w:jc w:val="both"/>
      </w:pPr>
      <w:r>
        <w:rPr>
          <w:rFonts w:ascii="Times New Roman"/>
          <w:b w:val="false"/>
          <w:i w:val="false"/>
          <w:color w:val="000000"/>
          <w:sz w:val="28"/>
        </w:rPr>
        <w:t>
      1) базалық сценарий – парниктік газдар шығарындыларын және (немесе) сіңірулерін азайтудың қол жеткізілген көлемі салыстырылатын ұсынылған ішкі жоба болмаған жағдайда, парниктік газдар шығарындыларының деңгейін немесе парниктік газдар сіңірулерінің деңгейін бейнелейтін сценарий;</w:t>
      </w:r>
    </w:p>
    <w:bookmarkEnd w:id="11"/>
    <w:bookmarkStart w:name="z14" w:id="12"/>
    <w:p>
      <w:pPr>
        <w:spacing w:after="0"/>
        <w:ind w:left="0"/>
        <w:jc w:val="both"/>
      </w:pPr>
      <w:r>
        <w:rPr>
          <w:rFonts w:ascii="Times New Roman"/>
          <w:b w:val="false"/>
          <w:i w:val="false"/>
          <w:color w:val="000000"/>
          <w:sz w:val="28"/>
        </w:rPr>
        <w:t>
      2) жобалық кезең – жоба нәтижелерін мерзімді растау және бекіту негізінде көміртегі бірліктерінің жобалық шығарылымы жүргізілетін немесе жүргізілуі мүмкін болатын мерзім;</w:t>
      </w:r>
    </w:p>
    <w:bookmarkEnd w:id="12"/>
    <w:bookmarkStart w:name="z15" w:id="13"/>
    <w:p>
      <w:pPr>
        <w:spacing w:after="0"/>
        <w:ind w:left="0"/>
        <w:jc w:val="both"/>
      </w:pPr>
      <w:r>
        <w:rPr>
          <w:rFonts w:ascii="Times New Roman"/>
          <w:b w:val="false"/>
          <w:i w:val="false"/>
          <w:color w:val="000000"/>
          <w:sz w:val="28"/>
        </w:rPr>
        <w:t>
      3) жобалық көміртегі бірліктері - шығарындыларды ішкі азайту бірліктері, шығарындыларды азайту бірліктері, шығарындыларды сертификацияланған азайту бірліктері;</w:t>
      </w:r>
    </w:p>
    <w:bookmarkEnd w:id="13"/>
    <w:bookmarkStart w:name="z16" w:id="14"/>
    <w:p>
      <w:pPr>
        <w:spacing w:after="0"/>
        <w:ind w:left="0"/>
        <w:jc w:val="both"/>
      </w:pPr>
      <w:r>
        <w:rPr>
          <w:rFonts w:ascii="Times New Roman"/>
          <w:b w:val="false"/>
          <w:i w:val="false"/>
          <w:color w:val="000000"/>
          <w:sz w:val="28"/>
        </w:rPr>
        <w:t>
      4) жобалық тетік - Біріккен Ұлттар Ұйымының Климаттың өзгеруі туралы негіздемелік конвенциясына Киото хаттамасында және/немесе Қазақстан Республикасының экологиялық заңнамасында белгіленген тәртіппен және өлшемшарттарға сәйкес парниктік газдар шығарындыларын азайтуға немесе сіңірулерін ұлғайтуға бағытталған жобаларды әзірлеу мен іске асырудың бірізді процесі;</w:t>
      </w:r>
    </w:p>
    <w:bookmarkEnd w:id="14"/>
    <w:bookmarkStart w:name="z17" w:id="15"/>
    <w:p>
      <w:pPr>
        <w:spacing w:after="0"/>
        <w:ind w:left="0"/>
        <w:jc w:val="both"/>
      </w:pPr>
      <w:r>
        <w:rPr>
          <w:rFonts w:ascii="Times New Roman"/>
          <w:b w:val="false"/>
          <w:i w:val="false"/>
          <w:color w:val="000000"/>
          <w:sz w:val="28"/>
        </w:rPr>
        <w:t>
      5) парниктік газдар сіңірулерінің базалық деңгейі - парниктік газдар сіңірулерін ұлғайтуға бағытталған жобаларды іске асырмастан пайдаланудың қолданыстағы жағдайларында белгілі бір кезеңде көміртегінің қостотығы баламасы тоннасында көрсетілген парниктік газдар сіңірулерінің шамасы;</w:t>
      </w:r>
    </w:p>
    <w:bookmarkEnd w:id="15"/>
    <w:bookmarkStart w:name="z18" w:id="16"/>
    <w:p>
      <w:pPr>
        <w:spacing w:after="0"/>
        <w:ind w:left="0"/>
        <w:jc w:val="both"/>
      </w:pPr>
      <w:r>
        <w:rPr>
          <w:rFonts w:ascii="Times New Roman"/>
          <w:b w:val="false"/>
          <w:i w:val="false"/>
          <w:color w:val="000000"/>
          <w:sz w:val="28"/>
        </w:rPr>
        <w:t>
      6) парниктік газдар сіңірулерін ұлғайту - базалық сценарийге қатысты парниктік газдар сіңірулерінің есептік ұлғаюы;</w:t>
      </w:r>
    </w:p>
    <w:bookmarkEnd w:id="16"/>
    <w:bookmarkStart w:name="z19" w:id="17"/>
    <w:p>
      <w:pPr>
        <w:spacing w:after="0"/>
        <w:ind w:left="0"/>
        <w:jc w:val="both"/>
      </w:pPr>
      <w:r>
        <w:rPr>
          <w:rFonts w:ascii="Times New Roman"/>
          <w:b w:val="false"/>
          <w:i w:val="false"/>
          <w:color w:val="000000"/>
          <w:sz w:val="28"/>
        </w:rPr>
        <w:t>
      7) парниктік газдар шығарындыларын азайту - базалық сценарийге қатысты парниктік газдар шығарындыларының есептік төмендеуі;</w:t>
      </w:r>
    </w:p>
    <w:bookmarkEnd w:id="17"/>
    <w:bookmarkStart w:name="z20" w:id="18"/>
    <w:p>
      <w:pPr>
        <w:spacing w:after="0"/>
        <w:ind w:left="0"/>
        <w:jc w:val="both"/>
      </w:pPr>
      <w:r>
        <w:rPr>
          <w:rFonts w:ascii="Times New Roman"/>
          <w:b w:val="false"/>
          <w:i w:val="false"/>
          <w:color w:val="000000"/>
          <w:sz w:val="28"/>
        </w:rPr>
        <w:t>
      8) парниктік газдар шығарындыларының базалық деңгейі - белгілі бір кезеңде осы объектіде қолданыстағы технологияларды, жабдықтарды пайдалану шартымен және парниктік газдар шығарындыларын азайтуға бағытталған жобаны іске асырмастан басқа да аса ықтимал жағдайларда осы газдар шығарындыларын объекті өндірген көміртегінің қостотығы баламасы тоннасында көрсетілген парниктік газдар шығарындыларының шамасы;</w:t>
      </w:r>
    </w:p>
    <w:bookmarkEnd w:id="18"/>
    <w:bookmarkStart w:name="z21" w:id="19"/>
    <w:p>
      <w:pPr>
        <w:spacing w:after="0"/>
        <w:ind w:left="0"/>
        <w:jc w:val="both"/>
      </w:pPr>
      <w:r>
        <w:rPr>
          <w:rFonts w:ascii="Times New Roman"/>
          <w:b w:val="false"/>
          <w:i w:val="false"/>
          <w:color w:val="000000"/>
          <w:sz w:val="28"/>
        </w:rPr>
        <w:t>
      9) 1 трэк - Біріккен Ұлттар Ұйымының Климаттың өзгеруі туралы негіздемелік конвенциясына Киото хаттамасында (бұдан әрі - Киото хаттамасы) белгіленген талаптарға сәйкес келген жағдайда елдің өзінде осы жобаларды верификациялауға және шығарындыларды азайтудың тиісті бірліктер санын айналымға енгізуге мүмкіндік беретін бірлесіп жүзеге асыру тетігі бойынша жобаларды жүзеге асыру тәсілі;</w:t>
      </w:r>
    </w:p>
    <w:bookmarkEnd w:id="19"/>
    <w:bookmarkStart w:name="z22" w:id="20"/>
    <w:p>
      <w:pPr>
        <w:spacing w:after="0"/>
        <w:ind w:left="0"/>
        <w:jc w:val="both"/>
      </w:pPr>
      <w:r>
        <w:rPr>
          <w:rFonts w:ascii="Times New Roman"/>
          <w:b w:val="false"/>
          <w:i w:val="false"/>
          <w:color w:val="000000"/>
          <w:sz w:val="28"/>
        </w:rPr>
        <w:t>
      10) II трэк - бірлесіп жүзеге асыру тетіктері бойынша жобаларды жүзеге асыру тәсілі, оның шеңберінде аталған жобалар уәкілетті халықаралық органның қадағалауымен верификациялау рәсімінен өтеді;</w:t>
      </w:r>
    </w:p>
    <w:bookmarkEnd w:id="20"/>
    <w:bookmarkStart w:name="z23" w:id="21"/>
    <w:p>
      <w:pPr>
        <w:spacing w:after="0"/>
        <w:ind w:left="0"/>
        <w:jc w:val="both"/>
      </w:pPr>
      <w:r>
        <w:rPr>
          <w:rFonts w:ascii="Times New Roman"/>
          <w:b w:val="false"/>
          <w:i w:val="false"/>
          <w:color w:val="000000"/>
          <w:sz w:val="28"/>
        </w:rPr>
        <w:t>
      11) әкімшілендіру субъектісі - мұнай-газ, электр энергетикасы, тау-кен өндірісі, металлургия, химия, өңдеу сияқты реттелетін қызмет салаларында құрылыс материалдарын: цемент, әк, гипс және кірпіш өндіру бөлігінде парниктік газдар шығарындылары жылына көміртегі қостотығының оннан жиырма мың тоннасына дейін баламасын құрайтын қондырғы операторы.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2. Парниктік газдар шығарындылары мен сіңірулерін реттеу</w:t>
      </w:r>
      <w:r>
        <w:br/>
      </w:r>
      <w:r>
        <w:rPr>
          <w:rFonts w:ascii="Times New Roman"/>
          <w:b/>
          <w:i w:val="false"/>
          <w:color w:val="000000"/>
        </w:rPr>
        <w:t>саласындағы жобалық тетіктерді іске асыру тәртібі</w:t>
      </w:r>
    </w:p>
    <w:bookmarkEnd w:id="22"/>
    <w:bookmarkStart w:name="z27" w:id="23"/>
    <w:p>
      <w:pPr>
        <w:spacing w:after="0"/>
        <w:ind w:left="0"/>
        <w:jc w:val="both"/>
      </w:pPr>
      <w:r>
        <w:rPr>
          <w:rFonts w:ascii="Times New Roman"/>
          <w:b w:val="false"/>
          <w:i w:val="false"/>
          <w:color w:val="000000"/>
          <w:sz w:val="28"/>
        </w:rPr>
        <w:t xml:space="preserve">
      3. Қазақстан Республикасында парниктік газдар шығарындылары мен сіңірулерін реттеу саласындағы жобалық тетіктер негізінде қызметті іске асыруды оларға қатысушылар ерікті негізде жүзеге асырады және оны мемлекеттік бюджеттен қаржыландыру үшін негіздеме болып табылмайды. </w:t>
      </w:r>
    </w:p>
    <w:bookmarkEnd w:id="23"/>
    <w:bookmarkStart w:name="z28" w:id="24"/>
    <w:p>
      <w:pPr>
        <w:spacing w:after="0"/>
        <w:ind w:left="0"/>
        <w:jc w:val="both"/>
      </w:pPr>
      <w:r>
        <w:rPr>
          <w:rFonts w:ascii="Times New Roman"/>
          <w:b w:val="false"/>
          <w:i w:val="false"/>
          <w:color w:val="000000"/>
          <w:sz w:val="28"/>
        </w:rPr>
        <w:t xml:space="preserve">
      4. Парниктік газдар шығарындылары мен сіңірілуін реттеу саласында жобалық тетіктер Қазақстан Республикасында мынадай түрлерге бөлінеді: </w:t>
      </w:r>
    </w:p>
    <w:bookmarkEnd w:id="24"/>
    <w:bookmarkStart w:name="z29" w:id="25"/>
    <w:p>
      <w:pPr>
        <w:spacing w:after="0"/>
        <w:ind w:left="0"/>
        <w:jc w:val="both"/>
      </w:pPr>
      <w:r>
        <w:rPr>
          <w:rFonts w:ascii="Times New Roman"/>
          <w:b w:val="false"/>
          <w:i w:val="false"/>
          <w:color w:val="000000"/>
          <w:sz w:val="28"/>
        </w:rPr>
        <w:t xml:space="preserve">
      1) шығарындыларды </w:t>
      </w:r>
      <w:r>
        <w:rPr>
          <w:rFonts w:ascii="Times New Roman"/>
          <w:b w:val="false"/>
          <w:i w:val="false"/>
          <w:color w:val="000000"/>
          <w:sz w:val="28"/>
        </w:rPr>
        <w:t>ішкі азайту</w:t>
      </w:r>
      <w:r>
        <w:rPr>
          <w:rFonts w:ascii="Times New Roman"/>
          <w:b w:val="false"/>
          <w:i w:val="false"/>
          <w:color w:val="000000"/>
          <w:sz w:val="28"/>
        </w:rPr>
        <w:t xml:space="preserve"> тетігі; </w:t>
      </w:r>
    </w:p>
    <w:bookmarkEnd w:id="25"/>
    <w:bookmarkStart w:name="z30" w:id="26"/>
    <w:p>
      <w:pPr>
        <w:spacing w:after="0"/>
        <w:ind w:left="0"/>
        <w:jc w:val="both"/>
      </w:pPr>
      <w:r>
        <w:rPr>
          <w:rFonts w:ascii="Times New Roman"/>
          <w:b w:val="false"/>
          <w:i w:val="false"/>
          <w:color w:val="000000"/>
          <w:sz w:val="28"/>
        </w:rPr>
        <w:t xml:space="preserve">
      2) бірлесіп жүзеге асыру тетігі; </w:t>
      </w:r>
    </w:p>
    <w:bookmarkEnd w:id="26"/>
    <w:bookmarkStart w:name="z31" w:id="27"/>
    <w:p>
      <w:pPr>
        <w:spacing w:after="0"/>
        <w:ind w:left="0"/>
        <w:jc w:val="both"/>
      </w:pPr>
      <w:r>
        <w:rPr>
          <w:rFonts w:ascii="Times New Roman"/>
          <w:b w:val="false"/>
          <w:i w:val="false"/>
          <w:color w:val="000000"/>
          <w:sz w:val="28"/>
        </w:rPr>
        <w:t xml:space="preserve">
      3) таза даму тетігі. </w:t>
      </w:r>
    </w:p>
    <w:bookmarkEnd w:id="27"/>
    <w:bookmarkStart w:name="z32" w:id="28"/>
    <w:p>
      <w:pPr>
        <w:spacing w:after="0"/>
        <w:ind w:left="0"/>
        <w:jc w:val="both"/>
      </w:pPr>
      <w:r>
        <w:rPr>
          <w:rFonts w:ascii="Times New Roman"/>
          <w:b w:val="false"/>
          <w:i w:val="false"/>
          <w:color w:val="000000"/>
          <w:sz w:val="28"/>
        </w:rPr>
        <w:t xml:space="preserve">
      5. Парниктік газдар шығарындыларын ішкі азайтудың жобалық тетігін оның қатысушылары Кодекстің </w:t>
      </w:r>
      <w:r>
        <w:rPr>
          <w:rFonts w:ascii="Times New Roman"/>
          <w:b w:val="false"/>
          <w:i w:val="false"/>
          <w:color w:val="000000"/>
          <w:sz w:val="28"/>
        </w:rPr>
        <w:t>94-10-бабының</w:t>
      </w:r>
      <w:r>
        <w:rPr>
          <w:rFonts w:ascii="Times New Roman"/>
          <w:b w:val="false"/>
          <w:i w:val="false"/>
          <w:color w:val="000000"/>
          <w:sz w:val="28"/>
        </w:rPr>
        <w:t xml:space="preserve"> ережелері негізінде іске асырады.</w:t>
      </w:r>
    </w:p>
    <w:bookmarkEnd w:id="28"/>
    <w:bookmarkStart w:name="z33" w:id="29"/>
    <w:p>
      <w:pPr>
        <w:spacing w:after="0"/>
        <w:ind w:left="0"/>
        <w:jc w:val="both"/>
      </w:pPr>
      <w:r>
        <w:rPr>
          <w:rFonts w:ascii="Times New Roman"/>
          <w:b w:val="false"/>
          <w:i w:val="false"/>
          <w:color w:val="000000"/>
          <w:sz w:val="28"/>
        </w:rPr>
        <w:t xml:space="preserve">
      6. Бірлесіп жүзеге асыру тетіктері бойынша жобалар </w:t>
      </w:r>
      <w:r>
        <w:rPr>
          <w:rFonts w:ascii="Times New Roman"/>
          <w:b w:val="false"/>
          <w:i w:val="false"/>
          <w:color w:val="000000"/>
          <w:sz w:val="28"/>
        </w:rPr>
        <w:t>Киото хаттамасының</w:t>
      </w:r>
      <w:r>
        <w:rPr>
          <w:rFonts w:ascii="Times New Roman"/>
          <w:b w:val="false"/>
          <w:i w:val="false"/>
          <w:color w:val="000000"/>
          <w:sz w:val="28"/>
        </w:rPr>
        <w:t xml:space="preserve"> шеңберінде көзделген белгіленген мөлшерді анықтау жөніндегі рәсімнен Қазақстан Республикасы өтіп, операцияларды халықаралық тіркеу журналына тиісті деректерді ұсынғаннан кейін ғана республика аумағында іске асырылады.</w:t>
      </w:r>
    </w:p>
    <w:bookmarkEnd w:id="29"/>
    <w:bookmarkStart w:name="z34" w:id="30"/>
    <w:p>
      <w:pPr>
        <w:spacing w:after="0"/>
        <w:ind w:left="0"/>
        <w:jc w:val="both"/>
      </w:pPr>
      <w:r>
        <w:rPr>
          <w:rFonts w:ascii="Times New Roman"/>
          <w:b w:val="false"/>
          <w:i w:val="false"/>
          <w:color w:val="000000"/>
          <w:sz w:val="28"/>
        </w:rPr>
        <w:t xml:space="preserve">
      7. Бірлесіп жүзеге асырудың және таза дамудың жобалық тетіктері Киото хаттамасының 6, 12-баптары ережесінің негізінде іске асырылады. </w:t>
      </w:r>
    </w:p>
    <w:bookmarkEnd w:id="30"/>
    <w:bookmarkStart w:name="z35" w:id="31"/>
    <w:p>
      <w:pPr>
        <w:spacing w:after="0"/>
        <w:ind w:left="0"/>
        <w:jc w:val="both"/>
      </w:pPr>
      <w:r>
        <w:rPr>
          <w:rFonts w:ascii="Times New Roman"/>
          <w:b w:val="false"/>
          <w:i w:val="false"/>
          <w:color w:val="000000"/>
          <w:sz w:val="28"/>
        </w:rPr>
        <w:t xml:space="preserve">
      8. Таза даму тетіктері бойынша жобалар </w:t>
      </w:r>
      <w:r>
        <w:rPr>
          <w:rFonts w:ascii="Times New Roman"/>
          <w:b w:val="false"/>
          <w:i w:val="false"/>
          <w:color w:val="000000"/>
          <w:sz w:val="28"/>
        </w:rPr>
        <w:t>Киото хаттамасын</w:t>
      </w:r>
      <w:r>
        <w:rPr>
          <w:rFonts w:ascii="Times New Roman"/>
          <w:b w:val="false"/>
          <w:i w:val="false"/>
          <w:color w:val="000000"/>
          <w:sz w:val="28"/>
        </w:rPr>
        <w:t xml:space="preserve"> ратификациялаған және жобалар Біріккен Ұлттар Ұйымының климаттың өзгеруі туралы негіздемелік конвенциясының (бұдан әрі - Конвенция) I қосымшасына енбейтін басқа мемлекеттер аумағында Қазақстан Республикасының қатысушылары жүзеге асырады. </w:t>
      </w:r>
    </w:p>
    <w:bookmarkEnd w:id="31"/>
    <w:bookmarkStart w:name="z36" w:id="32"/>
    <w:p>
      <w:pPr>
        <w:spacing w:after="0"/>
        <w:ind w:left="0"/>
        <w:jc w:val="both"/>
      </w:pPr>
      <w:r>
        <w:rPr>
          <w:rFonts w:ascii="Times New Roman"/>
          <w:b w:val="false"/>
          <w:i w:val="false"/>
          <w:color w:val="000000"/>
          <w:sz w:val="28"/>
        </w:rPr>
        <w:t xml:space="preserve">
      9. I трэк бойынша және II трэк бойынша бірлесіп жүзеге асыру тетіктері және таза даму тетіктері бойынша жобалар үшін рәсімдер Конвенция шеңберінде айқындалған. </w:t>
      </w:r>
    </w:p>
    <w:bookmarkEnd w:id="32"/>
    <w:bookmarkStart w:name="z37" w:id="33"/>
    <w:p>
      <w:pPr>
        <w:spacing w:after="0"/>
        <w:ind w:left="0"/>
        <w:jc w:val="both"/>
      </w:pPr>
      <w:r>
        <w:rPr>
          <w:rFonts w:ascii="Times New Roman"/>
          <w:b w:val="false"/>
          <w:i w:val="false"/>
          <w:color w:val="000000"/>
          <w:sz w:val="28"/>
        </w:rPr>
        <w:t xml:space="preserve">
      10. Қазақстан Республикасының аумағында I трэк бойынша бірлесіп жүзеге асыру тетігі бойынша жобаларды іске асыру үшін мынадай шарттар орындалады: </w:t>
      </w:r>
    </w:p>
    <w:bookmarkEnd w:id="33"/>
    <w:bookmarkStart w:name="z38" w:id="34"/>
    <w:p>
      <w:pPr>
        <w:spacing w:after="0"/>
        <w:ind w:left="0"/>
        <w:jc w:val="both"/>
      </w:pPr>
      <w:r>
        <w:rPr>
          <w:rFonts w:ascii="Times New Roman"/>
          <w:b w:val="false"/>
          <w:i w:val="false"/>
          <w:color w:val="000000"/>
          <w:sz w:val="28"/>
        </w:rPr>
        <w:t>
      1) көздерден шығатын антропогендік шығарындыларды бағалау және парниктік газдарды сіңіргіштермен абсорбациялауға арналған ұлттық жүйені құру;</w:t>
      </w:r>
    </w:p>
    <w:bookmarkEnd w:id="34"/>
    <w:bookmarkStart w:name="z39" w:id="35"/>
    <w:p>
      <w:pPr>
        <w:spacing w:after="0"/>
        <w:ind w:left="0"/>
        <w:jc w:val="both"/>
      </w:pPr>
      <w:r>
        <w:rPr>
          <w:rFonts w:ascii="Times New Roman"/>
          <w:b w:val="false"/>
          <w:i w:val="false"/>
          <w:color w:val="000000"/>
          <w:sz w:val="28"/>
        </w:rPr>
        <w:t xml:space="preserve">
      2) түгендеу жүргізу және парниктік газдар шығарындылары көздерінің және сіңіруінің </w:t>
      </w:r>
      <w:r>
        <w:rPr>
          <w:rFonts w:ascii="Times New Roman"/>
          <w:b w:val="false"/>
          <w:i w:val="false"/>
          <w:color w:val="000000"/>
          <w:sz w:val="28"/>
        </w:rPr>
        <w:t>мемлекеттік кадастрын</w:t>
      </w:r>
      <w:r>
        <w:rPr>
          <w:rFonts w:ascii="Times New Roman"/>
          <w:b w:val="false"/>
          <w:i w:val="false"/>
          <w:color w:val="000000"/>
          <w:sz w:val="28"/>
        </w:rPr>
        <w:t xml:space="preserve"> дайындау, бұл ел бойынша парниктік газдар шығарындыларымен және сіңірілуімен болатын істердің жай-күйін тұрақты негізде бағалауға мүмкіндік береді; </w:t>
      </w:r>
    </w:p>
    <w:bookmarkEnd w:id="35"/>
    <w:bookmarkStart w:name="z40" w:id="36"/>
    <w:p>
      <w:pPr>
        <w:spacing w:after="0"/>
        <w:ind w:left="0"/>
        <w:jc w:val="both"/>
      </w:pPr>
      <w:r>
        <w:rPr>
          <w:rFonts w:ascii="Times New Roman"/>
          <w:b w:val="false"/>
          <w:i w:val="false"/>
          <w:color w:val="000000"/>
          <w:sz w:val="28"/>
        </w:rPr>
        <w:t>
      3) Конвенцияның хатшылығына жыл сайын парниктік газдар шығарындылары көздерінің және сіңірілуінің мемлекеттік кадастры туралы баяндаманы, сондай-ақ оған нақты саналған қосымшалар және одан шегерімдерді Қазақстан Республикасы үшін белгіленген мөлшері туралы ақпарат ұсыну.</w:t>
      </w:r>
    </w:p>
    <w:bookmarkEnd w:id="36"/>
    <w:bookmarkStart w:name="z41" w:id="37"/>
    <w:p>
      <w:pPr>
        <w:spacing w:after="0"/>
        <w:ind w:left="0"/>
        <w:jc w:val="both"/>
      </w:pPr>
      <w:r>
        <w:rPr>
          <w:rFonts w:ascii="Times New Roman"/>
          <w:b w:val="false"/>
          <w:i w:val="false"/>
          <w:color w:val="000000"/>
          <w:sz w:val="28"/>
        </w:rPr>
        <w:t xml:space="preserve">
      11. Осы қағидалардың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жобалық тетіктердің шарты негізінде жобаларды іске асыру туралы шешімдер қабылдаған кезде қоршаған ортаны қорғау саласындағы уәкілетті орган (бұдан әрі - уәкілетті орган) оларды </w:t>
      </w:r>
      <w:r>
        <w:rPr>
          <w:rFonts w:ascii="Times New Roman"/>
          <w:b w:val="false"/>
          <w:i w:val="false"/>
          <w:color w:val="000000"/>
          <w:sz w:val="28"/>
        </w:rPr>
        <w:t>Киото хаттамасы</w:t>
      </w:r>
      <w:r>
        <w:rPr>
          <w:rFonts w:ascii="Times New Roman"/>
          <w:b w:val="false"/>
          <w:i w:val="false"/>
          <w:color w:val="000000"/>
          <w:sz w:val="28"/>
        </w:rPr>
        <w:t xml:space="preserve"> шеңберінде белгіленген белгілі бір халықаралық критерийлерге сәйкестігіне алдын ала іріктеу жүргізіледі.</w:t>
      </w:r>
    </w:p>
    <w:bookmarkEnd w:id="37"/>
    <w:bookmarkStart w:name="z42" w:id="38"/>
    <w:p>
      <w:pPr>
        <w:spacing w:after="0"/>
        <w:ind w:left="0"/>
        <w:jc w:val="both"/>
      </w:pPr>
      <w:r>
        <w:rPr>
          <w:rFonts w:ascii="Times New Roman"/>
          <w:b w:val="false"/>
          <w:i w:val="false"/>
          <w:color w:val="000000"/>
          <w:sz w:val="28"/>
        </w:rPr>
        <w:t xml:space="preserve">
      12. Жобалық тетіктер парниктік газдар шығарындыларын квоталау жөніндегі </w:t>
      </w:r>
      <w:r>
        <w:rPr>
          <w:rFonts w:ascii="Times New Roman"/>
          <w:b w:val="false"/>
          <w:i w:val="false"/>
          <w:color w:val="000000"/>
          <w:sz w:val="28"/>
        </w:rPr>
        <w:t>талаптарға</w:t>
      </w:r>
      <w:r>
        <w:rPr>
          <w:rFonts w:ascii="Times New Roman"/>
          <w:b w:val="false"/>
          <w:i w:val="false"/>
          <w:color w:val="000000"/>
          <w:sz w:val="28"/>
        </w:rPr>
        <w:t xml:space="preserve"> жатқызылатын және парниктік газдар шығарындыларына квоталар бөлудің ұлттық жоспарына енгізілген қондырғылар мен өндірістік объектілерде жүзеге асырылмайды. </w:t>
      </w:r>
    </w:p>
    <w:bookmarkEnd w:id="38"/>
    <w:bookmarkStart w:name="z43" w:id="39"/>
    <w:p>
      <w:pPr>
        <w:spacing w:after="0"/>
        <w:ind w:left="0"/>
        <w:jc w:val="both"/>
      </w:pPr>
      <w:r>
        <w:rPr>
          <w:rFonts w:ascii="Times New Roman"/>
          <w:b w:val="false"/>
          <w:i w:val="false"/>
          <w:color w:val="000000"/>
          <w:sz w:val="28"/>
        </w:rPr>
        <w:t xml:space="preserve">
      13. Парниктік газдар шығарындыларын азайтуды екі рет есепке алуды болдырмау мақсатында әрбір жеке қондырғыда парниктік газдар шығарындыларын азайтуға немесе парниктік газдарды сіңірілуін ұлғайтуға бағытталған біреуден көп жобалық тетіктер бір уақытта жүзеге асырылмайды. </w:t>
      </w:r>
    </w:p>
    <w:bookmarkEnd w:id="39"/>
    <w:bookmarkStart w:name="z44" w:id="40"/>
    <w:p>
      <w:pPr>
        <w:spacing w:after="0"/>
        <w:ind w:left="0"/>
        <w:jc w:val="both"/>
      </w:pPr>
      <w:r>
        <w:rPr>
          <w:rFonts w:ascii="Times New Roman"/>
          <w:b w:val="false"/>
          <w:i w:val="false"/>
          <w:color w:val="000000"/>
          <w:sz w:val="28"/>
        </w:rPr>
        <w:t>
      14. Жоба Киото хаттамасында және (немесе) Қазақстан Республикасының экологиялық заңнамасында белгіленген талаптарға сәйкес болған жағдайда, уәкілетті орган парниктік газдар шығарындылары және сіңірулерін реттеу саласындағы жобалық тетіктердің бірінің шарттарында жобаны іске асыруды тану туралы шешім қабылдайды.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15. Парниктік газдар шығарындылары мен сіңірілуін реттеу саласында жобалық тетіктерді іске асыру жобалық құжаттама және мониторинг жоспары негізінде жүзеге асырылады, оны дайындауды жобаға өтініш беруші жүзеге асырады.</w:t>
      </w:r>
    </w:p>
    <w:bookmarkEnd w:id="41"/>
    <w:bookmarkStart w:name="z46" w:id="42"/>
    <w:p>
      <w:pPr>
        <w:spacing w:after="0"/>
        <w:ind w:left="0"/>
        <w:jc w:val="both"/>
      </w:pPr>
      <w:r>
        <w:rPr>
          <w:rFonts w:ascii="Times New Roman"/>
          <w:b w:val="false"/>
          <w:i w:val="false"/>
          <w:color w:val="000000"/>
          <w:sz w:val="28"/>
        </w:rPr>
        <w:t xml:space="preserve">
      16. Жобалық тетіктердің жекелеген түрлері бойынша талаптарға сәйкестігіне жобаларды алдын ала іске асыру мақсатында Кодекспен белгіленген тәртіппен жобаның қысқаша сипаттамасы (жоба идеясы) алдын ала ұсынылады. </w:t>
      </w:r>
    </w:p>
    <w:bookmarkEnd w:id="42"/>
    <w:bookmarkStart w:name="z47" w:id="43"/>
    <w:p>
      <w:pPr>
        <w:spacing w:after="0"/>
        <w:ind w:left="0"/>
        <w:jc w:val="both"/>
      </w:pPr>
      <w:r>
        <w:rPr>
          <w:rFonts w:ascii="Times New Roman"/>
          <w:b w:val="false"/>
          <w:i w:val="false"/>
          <w:color w:val="000000"/>
          <w:sz w:val="28"/>
        </w:rPr>
        <w:t xml:space="preserve">
      17. Уәкілетті орган жобалық тетіктер бойынша есептерді есепке алуды және қарауды жүзеге асыратын ведомстволық бағынысты ұйымды тағайындайды. </w:t>
      </w:r>
    </w:p>
    <w:bookmarkEnd w:id="43"/>
    <w:bookmarkStart w:name="z48" w:id="44"/>
    <w:p>
      <w:pPr>
        <w:spacing w:after="0"/>
        <w:ind w:left="0"/>
        <w:jc w:val="both"/>
      </w:pPr>
      <w:r>
        <w:rPr>
          <w:rFonts w:ascii="Times New Roman"/>
          <w:b w:val="false"/>
          <w:i w:val="false"/>
          <w:color w:val="000000"/>
          <w:sz w:val="28"/>
        </w:rPr>
        <w:t xml:space="preserve">
      18. І трэк бойынша бірлесіп жүзеге асыру тетігі бойынша жобаларға және таза даму және II трэк бойынша бірлесіп жүзеге асыру тетіктері бойынша жобаларға арналған жобалық құжаттаманың нысаны </w:t>
      </w:r>
      <w:r>
        <w:rPr>
          <w:rFonts w:ascii="Times New Roman"/>
          <w:b w:val="false"/>
          <w:i w:val="false"/>
          <w:color w:val="000000"/>
          <w:sz w:val="28"/>
        </w:rPr>
        <w:t>Киото хаттамасы</w:t>
      </w:r>
      <w:r>
        <w:rPr>
          <w:rFonts w:ascii="Times New Roman"/>
          <w:b w:val="false"/>
          <w:i w:val="false"/>
          <w:color w:val="000000"/>
          <w:sz w:val="28"/>
        </w:rPr>
        <w:t xml:space="preserve"> шеңберінде белгіленген талаптарға сәйкес қолданылады. </w:t>
      </w:r>
    </w:p>
    <w:bookmarkEnd w:id="44"/>
    <w:bookmarkStart w:name="z49" w:id="45"/>
    <w:p>
      <w:pPr>
        <w:spacing w:after="0"/>
        <w:ind w:left="0"/>
        <w:jc w:val="both"/>
      </w:pPr>
      <w:r>
        <w:rPr>
          <w:rFonts w:ascii="Times New Roman"/>
          <w:b w:val="false"/>
          <w:i w:val="false"/>
          <w:color w:val="000000"/>
          <w:sz w:val="28"/>
        </w:rPr>
        <w:t>
      19. Осы Қағидаларда көзделген жағдайларда жобалық тетіктердің тиісті түрі бойынша жобалық құжаттаманың және мониторинг жоспарының валидациясын валидация және верификация жөніндегі аккредиттелген орган жүргізеді.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20. Парниктік газдар шығарындыларын азайту және (немесе) сіңірулерін ұлғайту мониторингі базалық деңгейдің белгіленген жобалық ұсыныстарына қатысты мониторинг жоспары негізінде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21. Уәкілетті органға жобаны іске асыру нәтижесі бойынша есептілік беру кезінде жобаның өтініш берушісі тиісті жобалық тетік бойынша осы Қағидалардың талаптарына сәйкес мақұлданған мониторинг жоспарынан кез келген елеулі ауытқулықтар туралы ақпарат 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xml:space="preserve">
       22. Таза даму мен бірлесіп жүзеге асырудың жобалық тетіктері бойынша мониторинг жүргізу үшін Конвенция шеңберінде қолданылу үшін анықталған әдістемелер пайдаланылады. </w:t>
      </w:r>
    </w:p>
    <w:bookmarkEnd w:id="48"/>
    <w:bookmarkStart w:name="z53" w:id="49"/>
    <w:p>
      <w:pPr>
        <w:spacing w:after="0"/>
        <w:ind w:left="0"/>
        <w:jc w:val="both"/>
      </w:pPr>
      <w:r>
        <w:rPr>
          <w:rFonts w:ascii="Times New Roman"/>
          <w:b w:val="false"/>
          <w:i w:val="false"/>
          <w:color w:val="000000"/>
          <w:sz w:val="28"/>
        </w:rPr>
        <w:t xml:space="preserve">
      23. Жобалық тетіктер бойынша жобаларды іске асыру нәтижесінде базалық деңгейлер мен парниктік газдардың нақты шығарындылары мен сіңірілуін есептеу үшін мынадай: </w:t>
      </w:r>
    </w:p>
    <w:bookmarkEnd w:id="49"/>
    <w:bookmarkStart w:name="z54" w:id="50"/>
    <w:p>
      <w:pPr>
        <w:spacing w:after="0"/>
        <w:ind w:left="0"/>
        <w:jc w:val="both"/>
      </w:pPr>
      <w:r>
        <w:rPr>
          <w:rFonts w:ascii="Times New Roman"/>
          <w:b w:val="false"/>
          <w:i w:val="false"/>
          <w:color w:val="000000"/>
          <w:sz w:val="28"/>
        </w:rPr>
        <w:t xml:space="preserve">
      1) бірлесіп жүзеге асыру және таза даму тетіктері бойынша ұқсас жобаларға қолданылатын; </w:t>
      </w:r>
    </w:p>
    <w:bookmarkEnd w:id="50"/>
    <w:bookmarkStart w:name="z55" w:id="51"/>
    <w:p>
      <w:pPr>
        <w:spacing w:after="0"/>
        <w:ind w:left="0"/>
        <w:jc w:val="both"/>
      </w:pPr>
      <w:r>
        <w:rPr>
          <w:rFonts w:ascii="Times New Roman"/>
          <w:b w:val="false"/>
          <w:i w:val="false"/>
          <w:color w:val="000000"/>
          <w:sz w:val="28"/>
        </w:rPr>
        <w:t xml:space="preserve">
      2) уәкілетті орган бекіткен парниктік газдар шығарындыларының коэффициенттері мен өзге де коэффициенттер пайдаланылады. </w:t>
      </w:r>
    </w:p>
    <w:bookmarkEnd w:id="51"/>
    <w:bookmarkStart w:name="z56" w:id="52"/>
    <w:p>
      <w:pPr>
        <w:spacing w:after="0"/>
        <w:ind w:left="0"/>
        <w:jc w:val="both"/>
      </w:pPr>
      <w:r>
        <w:rPr>
          <w:rFonts w:ascii="Times New Roman"/>
          <w:b w:val="false"/>
          <w:i w:val="false"/>
          <w:color w:val="000000"/>
          <w:sz w:val="28"/>
        </w:rPr>
        <w:t xml:space="preserve">
      24. II трэк бойынша таза даму және бірлесіп жүзеге асыру тетіктері бойынша жобаларды іске асыру нәтижелері бойынша есептілік жөніндегі талап </w:t>
      </w:r>
      <w:r>
        <w:rPr>
          <w:rFonts w:ascii="Times New Roman"/>
          <w:b w:val="false"/>
          <w:i w:val="false"/>
          <w:color w:val="000000"/>
          <w:sz w:val="28"/>
        </w:rPr>
        <w:t>Киото хаттамасы</w:t>
      </w:r>
      <w:r>
        <w:rPr>
          <w:rFonts w:ascii="Times New Roman"/>
          <w:b w:val="false"/>
          <w:i w:val="false"/>
          <w:color w:val="000000"/>
          <w:sz w:val="28"/>
        </w:rPr>
        <w:t xml:space="preserve"> шеңберінде анықталады.</w:t>
      </w:r>
    </w:p>
    <w:bookmarkEnd w:id="52"/>
    <w:bookmarkStart w:name="z57" w:id="53"/>
    <w:p>
      <w:pPr>
        <w:spacing w:after="0"/>
        <w:ind w:left="0"/>
        <w:jc w:val="both"/>
      </w:pPr>
      <w:r>
        <w:rPr>
          <w:rFonts w:ascii="Times New Roman"/>
          <w:b w:val="false"/>
          <w:i w:val="false"/>
          <w:color w:val="000000"/>
          <w:sz w:val="28"/>
        </w:rPr>
        <w:t xml:space="preserve">
      25. І трэк бойынша бірлесіп жүзеге асыру тетігі бойынша жобаларды іске асыру нәтижелері бойынша есептердің жобасы, ресімдеу және ұсыну кезеңділігі жөнінде көміртегі бірліктерін шығару кезеңі жөніндегі талаптар тиісті жобалық тетік бойынша осы Қағидаларда белгіленеді. </w:t>
      </w:r>
    </w:p>
    <w:bookmarkEnd w:id="53"/>
    <w:bookmarkStart w:name="z58" w:id="54"/>
    <w:p>
      <w:pPr>
        <w:spacing w:after="0"/>
        <w:ind w:left="0"/>
        <w:jc w:val="both"/>
      </w:pPr>
      <w:r>
        <w:rPr>
          <w:rFonts w:ascii="Times New Roman"/>
          <w:b w:val="false"/>
          <w:i w:val="false"/>
          <w:color w:val="000000"/>
          <w:sz w:val="28"/>
        </w:rPr>
        <w:t>
      26. Парниктік газдар шығарындыларын азайту немесе олардың сіңірулерін ұлғайту бойынша мерзімді есептерде мәлімделген нәтижелер Қазақстан Республикасының аумағында іске асырылатын жобаларда кездескен жағдайда верификациялауға жатады.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27. I трэк бойынша бірлесіп жүзеге асыру тетіктерінің жобалары бойынша верификацияны валидация және верификация жөніндегі аккредиттелген органдар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xml:space="preserve">
       28. I трэк бойынша бірлесіп жүзеге асыру тетіктері бойынша жобаларды Қазақстан Республикасының аумағында іске асыру туралы есептер уәкілетті органға бекітуге ұсынылады. </w:t>
      </w:r>
    </w:p>
    <w:bookmarkEnd w:id="56"/>
    <w:bookmarkStart w:name="z61" w:id="57"/>
    <w:p>
      <w:pPr>
        <w:spacing w:after="0"/>
        <w:ind w:left="0"/>
        <w:jc w:val="both"/>
      </w:pPr>
      <w:r>
        <w:rPr>
          <w:rFonts w:ascii="Times New Roman"/>
          <w:b w:val="false"/>
          <w:i w:val="false"/>
          <w:color w:val="000000"/>
          <w:sz w:val="28"/>
        </w:rPr>
        <w:t>
      29. Жобалық көміртегі бірліктерін шығару жоба бойынша ол үшін белгіленген көміртегі бірліктерін шығару кезеңі шегінде жүзеге асырылатын жобаны іске асыру нәтижелерін кезеңдік бағалау негізінде жүргізіледі.</w:t>
      </w:r>
    </w:p>
    <w:bookmarkEnd w:id="57"/>
    <w:bookmarkStart w:name="z62" w:id="58"/>
    <w:p>
      <w:pPr>
        <w:spacing w:after="0"/>
        <w:ind w:left="0"/>
        <w:jc w:val="both"/>
      </w:pPr>
      <w:r>
        <w:rPr>
          <w:rFonts w:ascii="Times New Roman"/>
          <w:b w:val="false"/>
          <w:i w:val="false"/>
          <w:color w:val="000000"/>
          <w:sz w:val="28"/>
        </w:rPr>
        <w:t xml:space="preserve">
      30. Қазақстан Республикасының көміртегі бірліктерінің мемлекеттік тізілімінің операторы бірлесіп жүзеге асыру тетігі бойынша жобалық көміртегі бірліктерін айналымға енгізеді. </w:t>
      </w:r>
    </w:p>
    <w:bookmarkEnd w:id="58"/>
    <w:bookmarkStart w:name="z63" w:id="59"/>
    <w:p>
      <w:pPr>
        <w:spacing w:after="0"/>
        <w:ind w:left="0"/>
        <w:jc w:val="both"/>
      </w:pPr>
      <w:r>
        <w:rPr>
          <w:rFonts w:ascii="Times New Roman"/>
          <w:b w:val="false"/>
          <w:i w:val="false"/>
          <w:color w:val="000000"/>
          <w:sz w:val="28"/>
        </w:rPr>
        <w:t xml:space="preserve">
      31. Бірлесіп жүзеге асыру тетігі бойынша жобаларды іске асыру нәтижелері жөнінде шығарындыларды азайту бірліктері енгізіледі. </w:t>
      </w:r>
    </w:p>
    <w:bookmarkEnd w:id="59"/>
    <w:bookmarkStart w:name="z64" w:id="60"/>
    <w:p>
      <w:pPr>
        <w:spacing w:after="0"/>
        <w:ind w:left="0"/>
        <w:jc w:val="both"/>
      </w:pPr>
      <w:r>
        <w:rPr>
          <w:rFonts w:ascii="Times New Roman"/>
          <w:b w:val="false"/>
          <w:i w:val="false"/>
          <w:color w:val="000000"/>
          <w:sz w:val="28"/>
        </w:rPr>
        <w:t>
      32. Уәкілетті органмен бекітілген жобаны іске асыру туралы есеп немесе операцияларды халықаралық тіркеу журналынан тиісті сұраныс алу Қазақстан Республикасының көміртегі бірліктерінің мемлекеттік тізілімі операторының жобалық көміртегі бірліктерін айналымға енгізу үшін негіз болып табылады.</w:t>
      </w:r>
    </w:p>
    <w:bookmarkEnd w:id="60"/>
    <w:bookmarkStart w:name="z65" w:id="61"/>
    <w:p>
      <w:pPr>
        <w:spacing w:after="0"/>
        <w:ind w:left="0"/>
        <w:jc w:val="both"/>
      </w:pPr>
      <w:r>
        <w:rPr>
          <w:rFonts w:ascii="Times New Roman"/>
          <w:b w:val="false"/>
          <w:i w:val="false"/>
          <w:color w:val="000000"/>
          <w:sz w:val="28"/>
        </w:rPr>
        <w:t>
      33. Операцияларды халықаралық тіркеу журналынан алынған тиісті сұраныс бойынша шығарындыларды азайту бірліктерін айналымға енгізу II трэк бойынша бірлесіп жүзеге асыру жобасын іске асырған жағдайда жүргізіледі.</w:t>
      </w:r>
    </w:p>
    <w:bookmarkEnd w:id="61"/>
    <w:bookmarkStart w:name="z66" w:id="62"/>
    <w:p>
      <w:pPr>
        <w:spacing w:after="0"/>
        <w:ind w:left="0"/>
        <w:jc w:val="both"/>
      </w:pPr>
      <w:r>
        <w:rPr>
          <w:rFonts w:ascii="Times New Roman"/>
          <w:b w:val="false"/>
          <w:i w:val="false"/>
          <w:color w:val="000000"/>
          <w:sz w:val="28"/>
        </w:rPr>
        <w:t xml:space="preserve">
      34. Жобалық көміртегі бірліктерін айналымға енгізу қоршаған ортаны қорғау саласындағы уәкілетті орган бекіткен жобаны іске асыру туралы есепке сәйкес парниктік газдар шығарындыларын азайту немесе сіңірулерін ұлғайту көлемінде оларды Қазақстан Республикасының көміртегі бірліктерінің мемлекеттік тізілімінде инвестордың немесе жоба операторының шотына орналастыру арқылы жүргізіледі. </w:t>
      </w:r>
    </w:p>
    <w:bookmarkEnd w:id="62"/>
    <w:bookmarkStart w:name="z67" w:id="63"/>
    <w:p>
      <w:pPr>
        <w:spacing w:after="0"/>
        <w:ind w:left="0"/>
        <w:jc w:val="both"/>
      </w:pPr>
      <w:r>
        <w:rPr>
          <w:rFonts w:ascii="Times New Roman"/>
          <w:b w:val="false"/>
          <w:i w:val="false"/>
          <w:color w:val="000000"/>
          <w:sz w:val="28"/>
        </w:rPr>
        <w:t xml:space="preserve">
      35. Қазақстан Республикасының резиденті болып табылмайтын жоба инвесторына жобалық көміртегі бірліктерін беру Қазақстан Республикасының көміртегі бірліктерінің мемлекеттік тізіліміндегі оның шотында жүргізіледі. </w:t>
      </w:r>
    </w:p>
    <w:bookmarkEnd w:id="63"/>
    <w:p>
      <w:pPr>
        <w:spacing w:after="0"/>
        <w:ind w:left="0"/>
        <w:jc w:val="left"/>
      </w:pPr>
      <w:r>
        <w:rPr>
          <w:rFonts w:ascii="Times New Roman"/>
          <w:b/>
          <w:i w:val="false"/>
          <w:color w:val="000000"/>
        </w:rPr>
        <w:t xml:space="preserve"> 3-тарау. Әкімшілендіру субъектілерінің парниктік газдар шығарындылары мен сіңірулерін реттеу саласындағы жобалық тетіктерді іске асыруға қатысу тәртібі</w:t>
      </w:r>
    </w:p>
    <w:p>
      <w:pPr>
        <w:spacing w:after="0"/>
        <w:ind w:left="0"/>
        <w:jc w:val="both"/>
      </w:pPr>
      <w:r>
        <w:rPr>
          <w:rFonts w:ascii="Times New Roman"/>
          <w:b w:val="false"/>
          <w:i w:val="false"/>
          <w:color w:val="ff0000"/>
          <w:sz w:val="28"/>
        </w:rPr>
        <w:t xml:space="preserve">
      Ескерту. Қағида 3-тараумен толықтырылды - ҚР Энергетика министрінің м.а. 17.11.2016 </w:t>
      </w:r>
      <w:r>
        <w:rPr>
          <w:rFonts w:ascii="Times New Roman"/>
          <w:b w:val="false"/>
          <w:i w:val="false"/>
          <w:color w:val="ff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64"/>
    <w:p>
      <w:pPr>
        <w:spacing w:after="0"/>
        <w:ind w:left="0"/>
        <w:jc w:val="both"/>
      </w:pPr>
      <w:r>
        <w:rPr>
          <w:rFonts w:ascii="Times New Roman"/>
          <w:b w:val="false"/>
          <w:i w:val="false"/>
          <w:color w:val="000000"/>
          <w:sz w:val="28"/>
        </w:rPr>
        <w:t>
       36. Әкімшілендіру субъектілері бірлесіп жүзеге асыру, таза дамыту тетіктері бойынша жобаларға Қазақстан Республикасы Президентінің 1995 жылғы 4 мамырдағы №2260 Жарлығымен ратификацияланған Біріккен Ұлттар Ұйымының Климаттың өзгеруі жөніндегі Негіздемелік Конвенциясына сәйкес белгіленген мөлшерді анықтау жөніндегі халықаралық рәсімнен Қазақстан Республикасы өтіп, операцияларды халықаралық тіркеу журналына ел бойынша тиісті деректерді ұсынғаннан кейін ғана қатысады.</w:t>
      </w:r>
    </w:p>
    <w:bookmarkEnd w:id="64"/>
    <w:bookmarkStart w:name="z26" w:id="65"/>
    <w:p>
      <w:pPr>
        <w:spacing w:after="0"/>
        <w:ind w:left="0"/>
        <w:jc w:val="both"/>
      </w:pPr>
      <w:r>
        <w:rPr>
          <w:rFonts w:ascii="Times New Roman"/>
          <w:b w:val="false"/>
          <w:i w:val="false"/>
          <w:color w:val="000000"/>
          <w:sz w:val="28"/>
        </w:rPr>
        <w:t>
      37. Әкімшілендіру субъектілері парниктік газдар шығарындыларын азайту мен сіңіруге бағытталған жобаның өтініш берушісі ретінде қатысады.</w:t>
      </w:r>
    </w:p>
    <w:bookmarkEnd w:id="65"/>
    <w:bookmarkStart w:name="z68" w:id="66"/>
    <w:p>
      <w:pPr>
        <w:spacing w:after="0"/>
        <w:ind w:left="0"/>
        <w:jc w:val="both"/>
      </w:pPr>
      <w:r>
        <w:rPr>
          <w:rFonts w:ascii="Times New Roman"/>
          <w:b w:val="false"/>
          <w:i w:val="false"/>
          <w:color w:val="000000"/>
          <w:sz w:val="28"/>
        </w:rPr>
        <w:t xml:space="preserve">
      38. Уәкілетті орган әкімшілендіру субъектісі ұсынған парниктік газдарды түгендеу туралы есеп негізінде Кодекстің </w:t>
      </w:r>
      <w:r>
        <w:rPr>
          <w:rFonts w:ascii="Times New Roman"/>
          <w:b w:val="false"/>
          <w:i w:val="false"/>
          <w:color w:val="000000"/>
          <w:sz w:val="28"/>
        </w:rPr>
        <w:t xml:space="preserve">94-2-бабына </w:t>
      </w:r>
      <w:r>
        <w:rPr>
          <w:rFonts w:ascii="Times New Roman"/>
          <w:b w:val="false"/>
          <w:i w:val="false"/>
          <w:color w:val="000000"/>
          <w:sz w:val="28"/>
        </w:rPr>
        <w:t>сәйкес әкімшілендіру субъектісінің парниктік газдар шығарындыларын квоталау жөніндегі талаптарға сәйкестігін анықтайды. Егер парниктік газдар шығарындыларының көлемі жылына көміртегі қос тотығының жиырма мың тоннасына барабар мөлшерден асқан жағдайда, әкімшілендіру субъектісі Кодекстің 94-2-бабымен белгіленген тәртіппен уәкілетті органға ағымдағы жылдан бастап тиісті қондырғыға (қондырғыларға) парниктік газдар шығарындыларына квотаны ресімдеуге құжат тапсырады.</w:t>
      </w:r>
    </w:p>
    <w:bookmarkEnd w:id="66"/>
    <w:bookmarkStart w:name="z69" w:id="67"/>
    <w:p>
      <w:pPr>
        <w:spacing w:after="0"/>
        <w:ind w:left="0"/>
        <w:jc w:val="both"/>
      </w:pPr>
      <w:r>
        <w:rPr>
          <w:rFonts w:ascii="Times New Roman"/>
          <w:b w:val="false"/>
          <w:i w:val="false"/>
          <w:color w:val="000000"/>
          <w:sz w:val="28"/>
        </w:rPr>
        <w:t>
      39. Парниктік газдар шығарындыларын азайту жөніндегі жобалар парниктік газдар шығарындыларын квоталау жөніндегі талаптардың қолданысына түсетін қондырғыларға қатысты Қазақстан Республикасының аумағында жеке және заңды тұлғалар жүзеге асырыла алмайды.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