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b674" w14:textId="724b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электр станцияларының электр қуатына шектеулерді және осындай шектеулерді қысқарту жөніндегі іс-шараларды келісу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13 ақпандағы № 89 бұйрығы. Қазақстан Республикасының Әділет министрлігінде 2015 жылы 17 наурызда № 10450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Жылу электр станцияларының электр қуатына шектеулерді және осындай шектеулерді қысқарту жөніндегі іс-шараларды келісу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14.06.2017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13 ақпандағы</w:t>
            </w:r>
            <w:r>
              <w:br/>
            </w:r>
            <w:r>
              <w:rPr>
                <w:rFonts w:ascii="Times New Roman"/>
                <w:b w:val="false"/>
                <w:i w:val="false"/>
                <w:color w:val="000000"/>
                <w:sz w:val="20"/>
              </w:rPr>
              <w:t>№ 89 бұйрығымен бекітілген</w:t>
            </w:r>
          </w:p>
        </w:tc>
      </w:tr>
    </w:tbl>
    <w:bookmarkStart w:name="z7" w:id="5"/>
    <w:p>
      <w:pPr>
        <w:spacing w:after="0"/>
        <w:ind w:left="0"/>
        <w:jc w:val="left"/>
      </w:pPr>
      <w:r>
        <w:rPr>
          <w:rFonts w:ascii="Times New Roman"/>
          <w:b/>
          <w:i w:val="false"/>
          <w:color w:val="000000"/>
        </w:rPr>
        <w:t xml:space="preserve"> Жылу электр станцияларының электр қуатына шектеулерді және осындай шектеулерді қысқарту жөніндегі іс-шараларды келісу қағидалары</w:t>
      </w:r>
    </w:p>
    <w:bookmarkEnd w:id="5"/>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xml:space="preserve">
      1. Осы Жылу электр станцияларының электр қуатына шектеулерді және осындай шектеулерді қысқарту жөніндегі іс-шараларды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291)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p>
      <w:pPr>
        <w:spacing w:after="0"/>
        <w:ind w:left="0"/>
        <w:jc w:val="both"/>
      </w:pPr>
      <w:r>
        <w:rPr>
          <w:rFonts w:ascii="Times New Roman"/>
          <w:b w:val="false"/>
          <w:i w:val="false"/>
          <w:color w:val="000000"/>
          <w:sz w:val="28"/>
        </w:rPr>
        <w:t>
      1) жабдық тобы - жаңарған будың бірдей параметрлермен турбоагрегаттардың кез келген типтерінің, сондай-ақ осы агрегаттардың жұмысын қамтамасыз ететін барлық қазандықтардың (тозаң көмірлі, сол сияқты газ-мазуттық та) жиынтығы;</w:t>
      </w:r>
    </w:p>
    <w:p>
      <w:pPr>
        <w:spacing w:after="0"/>
        <w:ind w:left="0"/>
        <w:jc w:val="both"/>
      </w:pPr>
      <w:r>
        <w:rPr>
          <w:rFonts w:ascii="Times New Roman"/>
          <w:b w:val="false"/>
          <w:i w:val="false"/>
          <w:color w:val="000000"/>
          <w:sz w:val="28"/>
        </w:rPr>
        <w:t>
      2) жабдықтың кіші тобы - тозаң көмірлі немесе газ-мазуттық қазандықтардың және олармен бірге жұмыс жасайтын жаңарған будың бірдей параметрлері бар турбоагрегаттардың кез келген типтерінің жиынтығы;</w:t>
      </w:r>
    </w:p>
    <w:p>
      <w:pPr>
        <w:spacing w:after="0"/>
        <w:ind w:left="0"/>
        <w:jc w:val="both"/>
      </w:pPr>
      <w:r>
        <w:rPr>
          <w:rFonts w:ascii="Times New Roman"/>
          <w:b w:val="false"/>
          <w:i w:val="false"/>
          <w:color w:val="000000"/>
          <w:sz w:val="28"/>
        </w:rPr>
        <w:t>
      3) электр станциясының белгіленген қуаты - генерацияланатын электр станциясының қуатын шектеуді шегере отырып оның белгіленген қуаты;</w:t>
      </w:r>
    </w:p>
    <w:p>
      <w:pPr>
        <w:spacing w:after="0"/>
        <w:ind w:left="0"/>
        <w:jc w:val="both"/>
      </w:pPr>
      <w:r>
        <w:rPr>
          <w:rFonts w:ascii="Times New Roman"/>
          <w:b w:val="false"/>
          <w:i w:val="false"/>
          <w:color w:val="000000"/>
          <w:sz w:val="28"/>
        </w:rPr>
        <w:t>
      4) жылу электр станциясының белгіленген электр қуатын шектеу - белгіленген қуатты мәжбүрлі пайдаланбау мәні;</w:t>
      </w:r>
    </w:p>
    <w:p>
      <w:pPr>
        <w:spacing w:after="0"/>
        <w:ind w:left="0"/>
        <w:jc w:val="both"/>
      </w:pPr>
      <w:r>
        <w:rPr>
          <w:rFonts w:ascii="Times New Roman"/>
          <w:b w:val="false"/>
          <w:i w:val="false"/>
          <w:color w:val="000000"/>
          <w:sz w:val="28"/>
        </w:rPr>
        <w:t>
      5) жылу электр станцияларының электр қуатын техникалық шектеу - агрегаттың тораптарының күрделі жөндеулер кезінде жойылмайтын техникалық жарамсыздығынан, конструктивті ақаулардан немесе жеке жабдықтың (құрылыстың) өнімділігінің белгіленген қуатқа сәйкес келмеуінен оның белгіленген қуатын мәжбүрлі азайту;</w:t>
      </w:r>
    </w:p>
    <w:p>
      <w:pPr>
        <w:spacing w:after="0"/>
        <w:ind w:left="0"/>
        <w:jc w:val="both"/>
      </w:pPr>
      <w:r>
        <w:rPr>
          <w:rFonts w:ascii="Times New Roman"/>
          <w:b w:val="false"/>
          <w:i w:val="false"/>
          <w:color w:val="000000"/>
          <w:sz w:val="28"/>
        </w:rPr>
        <w:t>
      6) жылу электр станцияларының электр қуатын маусымдық шектеу - сыртқы маусымдық қайталанатын факторлардың (жазғы кезеңде суды салқындататын температураны арттыру, маусымдық жылу жүктемесінің өзгеруі салдарынан турбиналардың конденсаторларындағы вакуумның төмендеуі) іс-әрекетінен агрегаттың белгіленген қуатын азайту;</w:t>
      </w:r>
    </w:p>
    <w:p>
      <w:pPr>
        <w:spacing w:after="0"/>
        <w:ind w:left="0"/>
        <w:jc w:val="both"/>
      </w:pPr>
      <w:r>
        <w:rPr>
          <w:rFonts w:ascii="Times New Roman"/>
          <w:b w:val="false"/>
          <w:i w:val="false"/>
          <w:color w:val="000000"/>
          <w:sz w:val="28"/>
        </w:rPr>
        <w:t>
      7) жылу электр станцияларының электр қуатын уақытша шектеу - режимдік, экологиялық шектеулер, сондай-ақ тиісінше сапасыз отынды пайдаланудан немесе жаңадан іске қосылған жабдықтарды пайдалану салдарынан келтірілген шектеулер;</w:t>
      </w:r>
    </w:p>
    <w:p>
      <w:pPr>
        <w:spacing w:after="0"/>
        <w:ind w:left="0"/>
        <w:jc w:val="both"/>
      </w:pPr>
      <w:r>
        <w:rPr>
          <w:rFonts w:ascii="Times New Roman"/>
          <w:b w:val="false"/>
          <w:i w:val="false"/>
          <w:color w:val="000000"/>
          <w:sz w:val="28"/>
        </w:rPr>
        <w:t>
      8) жылу электр станциясы - отынның химиялық энергиясын электр генераторы білігінің айналуын механикалық энергияға айналдыру есебінен электр энергиясын өндіретін электр станция;</w:t>
      </w:r>
    </w:p>
    <w:p>
      <w:pPr>
        <w:spacing w:after="0"/>
        <w:ind w:left="0"/>
        <w:jc w:val="both"/>
      </w:pPr>
      <w:r>
        <w:rPr>
          <w:rFonts w:ascii="Times New Roman"/>
          <w:b w:val="false"/>
          <w:i w:val="false"/>
          <w:color w:val="000000"/>
          <w:sz w:val="28"/>
        </w:rPr>
        <w:t>
      9) қуаттың күтілетін шектеулері - алдағы жылға арналған қуаттың шектелуі;</w:t>
      </w:r>
    </w:p>
    <w:p>
      <w:pPr>
        <w:spacing w:after="0"/>
        <w:ind w:left="0"/>
        <w:jc w:val="both"/>
      </w:pPr>
      <w:r>
        <w:rPr>
          <w:rFonts w:ascii="Times New Roman"/>
          <w:b w:val="false"/>
          <w:i w:val="false"/>
          <w:color w:val="000000"/>
          <w:sz w:val="28"/>
        </w:rPr>
        <w:t>
      10) қуатты шектеудің жылдық орташа мәні - қуатты шектеудің айлар бойынша орташа арифметикалық мәні;</w:t>
      </w:r>
    </w:p>
    <w:p>
      <w:pPr>
        <w:spacing w:after="0"/>
        <w:ind w:left="0"/>
        <w:jc w:val="both"/>
      </w:pPr>
      <w:r>
        <w:rPr>
          <w:rFonts w:ascii="Times New Roman"/>
          <w:b w:val="false"/>
          <w:i w:val="false"/>
          <w:color w:val="000000"/>
          <w:sz w:val="28"/>
        </w:rPr>
        <w:t>
      11) номиналды  қуат - осы жабдық үшін жабдықтың паспортымен немесе жобасымен белгіленген қуат;</w:t>
      </w:r>
    </w:p>
    <w:p>
      <w:pPr>
        <w:spacing w:after="0"/>
        <w:ind w:left="0"/>
        <w:jc w:val="both"/>
      </w:pPr>
      <w:r>
        <w:rPr>
          <w:rFonts w:ascii="Times New Roman"/>
          <w:b w:val="false"/>
          <w:i w:val="false"/>
          <w:color w:val="000000"/>
          <w:sz w:val="28"/>
        </w:rPr>
        <w:t xml:space="preserve">
      12) сараптама  ұйымы -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энергетикалық сараптаманы жүзеге асыратын заңды тұлға;</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уәкілетті орган</w:t>
      </w:r>
      <w:r>
        <w:rPr>
          <w:rFonts w:ascii="Times New Roman"/>
          <w:b w:val="false"/>
          <w:i w:val="false"/>
          <w:color w:val="000000"/>
          <w:sz w:val="28"/>
        </w:rPr>
        <w:t xml:space="preserve">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14) жылу электр станциясының белгіленген электр қуаты - техникалық шарттарға немесе жабдыққа арналған паспортқа сәйкес турбиналардың айтарлықтай белсенді электр қуатының жиынтық мәні;</w:t>
      </w:r>
    </w:p>
    <w:p>
      <w:pPr>
        <w:spacing w:after="0"/>
        <w:ind w:left="0"/>
        <w:jc w:val="both"/>
      </w:pPr>
      <w:r>
        <w:rPr>
          <w:rFonts w:ascii="Times New Roman"/>
          <w:b w:val="false"/>
          <w:i w:val="false"/>
          <w:color w:val="000000"/>
          <w:sz w:val="28"/>
        </w:rPr>
        <w:t xml:space="preserve">
      15) электр станциясының жұмыс қуаты - жөндеуге шығарылған жабдықтың қуатын шегере отырып, электр станциясының қолда бар қуаты; </w:t>
      </w:r>
    </w:p>
    <w:p>
      <w:pPr>
        <w:spacing w:after="0"/>
        <w:ind w:left="0"/>
        <w:jc w:val="both"/>
      </w:pPr>
      <w:r>
        <w:rPr>
          <w:rFonts w:ascii="Times New Roman"/>
          <w:b w:val="false"/>
          <w:i w:val="false"/>
          <w:color w:val="000000"/>
          <w:sz w:val="28"/>
        </w:rPr>
        <w:t xml:space="preserve">
      16) электр энергиясының </w:t>
      </w:r>
      <w:r>
        <w:rPr>
          <w:rFonts w:ascii="Times New Roman"/>
          <w:b w:val="false"/>
          <w:i w:val="false"/>
          <w:color w:val="000000"/>
          <w:sz w:val="28"/>
        </w:rPr>
        <w:t>көтерме сауда нарығы</w:t>
      </w:r>
      <w:r>
        <w:rPr>
          <w:rFonts w:ascii="Times New Roman"/>
          <w:b w:val="false"/>
          <w:i w:val="false"/>
          <w:color w:val="000000"/>
          <w:sz w:val="28"/>
        </w:rPr>
        <w:t xml:space="preserve"> - электр энергиясының көтерме сауда нарығы субъектілерінің арасындағы </w:t>
      </w:r>
      <w:r>
        <w:rPr>
          <w:rFonts w:ascii="Times New Roman"/>
          <w:b w:val="false"/>
          <w:i w:val="false"/>
          <w:color w:val="000000"/>
          <w:sz w:val="28"/>
        </w:rPr>
        <w:t>шарттар</w:t>
      </w:r>
      <w:r>
        <w:rPr>
          <w:rFonts w:ascii="Times New Roman"/>
          <w:b w:val="false"/>
          <w:i w:val="false"/>
          <w:color w:val="000000"/>
          <w:sz w:val="28"/>
        </w:rPr>
        <w:t xml:space="preserve"> негізінде жұмыс істейтін электр энергиясын сатып алу - сатуға байланысты қатынастар жүйесі;</w:t>
      </w:r>
    </w:p>
    <w:p>
      <w:pPr>
        <w:spacing w:after="0"/>
        <w:ind w:left="0"/>
        <w:jc w:val="both"/>
      </w:pPr>
      <w:r>
        <w:rPr>
          <w:rFonts w:ascii="Times New Roman"/>
          <w:b w:val="false"/>
          <w:i w:val="false"/>
          <w:color w:val="000000"/>
          <w:sz w:val="28"/>
        </w:rPr>
        <w:t>
      17) экологиялық шектеулер — табиғиғатты қорғау іс-шараларын өткізу себебінен белгіленген қуаттың азайтылуы.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14.06.2017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Жылу энергия  өндіруші ұйымдары электр қуатын шектеуді келісу үшін 1 қазанға дейінгі мерзімде уәкілетті органға мынадай құжаттарды береді:</w:t>
      </w:r>
    </w:p>
    <w:bookmarkEnd w:id="8"/>
    <w:p>
      <w:pPr>
        <w:spacing w:after="0"/>
        <w:ind w:left="0"/>
        <w:jc w:val="both"/>
      </w:pPr>
      <w:r>
        <w:rPr>
          <w:rFonts w:ascii="Times New Roman"/>
          <w:b w:val="false"/>
          <w:i w:val="false"/>
          <w:color w:val="000000"/>
          <w:sz w:val="28"/>
        </w:rPr>
        <w:t xml:space="preserve">
      1) электр энергиясының көтерме сауда нарығына шықпаған жылу электр станциялары бойынша –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Қазақстан Республикасы электр энергетикасы саласындағы жылу электр станциясының (бұдан әрі – ЖЭС) жабдықтары топтарының коды, жылу электр станциялары қуатына күтілетін шектеулер және электр қуатын шектеудің есебі;</w:t>
      </w:r>
    </w:p>
    <w:p>
      <w:pPr>
        <w:spacing w:after="0"/>
        <w:ind w:left="0"/>
        <w:jc w:val="both"/>
      </w:pPr>
      <w:r>
        <w:rPr>
          <w:rFonts w:ascii="Times New Roman"/>
          <w:b w:val="false"/>
          <w:i w:val="false"/>
          <w:color w:val="000000"/>
          <w:sz w:val="28"/>
        </w:rPr>
        <w:t xml:space="preserve">
      2) электр энергиясының көтерме сауда нарығына шыққан жылу электр станциялары бойынша –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жылу электр станцияларының қуатын шектеу себептерінің коды, жылу электр станциялары қуатына күтілетін шектеулер және электр қуатын шектеудің есебі;</w:t>
      </w:r>
    </w:p>
    <w:p>
      <w:pPr>
        <w:spacing w:after="0"/>
        <w:ind w:left="0"/>
        <w:jc w:val="both"/>
      </w:pPr>
      <w:r>
        <w:rPr>
          <w:rFonts w:ascii="Times New Roman"/>
          <w:b w:val="false"/>
          <w:i w:val="false"/>
          <w:color w:val="000000"/>
          <w:sz w:val="28"/>
        </w:rPr>
        <w:t>
      3) өткен жылы электр қуатын шектеуді қысқарту жөніндегі іс-шаралардың орындалуы туралы есеп. Есеп еркін нысанда жасалады;</w:t>
      </w:r>
    </w:p>
    <w:p>
      <w:pPr>
        <w:spacing w:after="0"/>
        <w:ind w:left="0"/>
        <w:jc w:val="both"/>
      </w:pPr>
      <w:r>
        <w:rPr>
          <w:rFonts w:ascii="Times New Roman"/>
          <w:b w:val="false"/>
          <w:i w:val="false"/>
          <w:color w:val="000000"/>
          <w:sz w:val="28"/>
        </w:rPr>
        <w:t>
      4) сараптама  ұйымы берген энергетикалық сараптаманың актісі.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14.06.2017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Электр  қуатын шектеуді келісу үшін материалдар екі данада беріледі және оны уәкілетті орган олар түскен күннен бастап күнтізбелік 20 күннен аспайтын мерзімде қарайды.</w:t>
      </w:r>
    </w:p>
    <w:bookmarkEnd w:id="9"/>
    <w:bookmarkStart w:name="z12" w:id="10"/>
    <w:p>
      <w:pPr>
        <w:spacing w:after="0"/>
        <w:ind w:left="0"/>
        <w:jc w:val="both"/>
      </w:pPr>
      <w:r>
        <w:rPr>
          <w:rFonts w:ascii="Times New Roman"/>
          <w:b w:val="false"/>
          <w:i w:val="false"/>
          <w:color w:val="000000"/>
          <w:sz w:val="28"/>
        </w:rPr>
        <w:t>
      5. Қараудың қорытындысы бойынша уәкілетті орган ұсынылған құжаттарды келіседі немесе құжаттар осы Қағидалардың 3-тармағында белгіленген қойылған талаптарға сәйкес келмеген жағдайда келісуден бас тартады.</w:t>
      </w:r>
    </w:p>
    <w:bookmarkEnd w:id="10"/>
    <w:p>
      <w:pPr>
        <w:spacing w:after="0"/>
        <w:ind w:left="0"/>
        <w:jc w:val="both"/>
      </w:pPr>
      <w:r>
        <w:rPr>
          <w:rFonts w:ascii="Times New Roman"/>
          <w:b w:val="false"/>
          <w:i w:val="false"/>
          <w:color w:val="000000"/>
          <w:sz w:val="28"/>
        </w:rPr>
        <w:t>
      Уәкілетті орган электр қуатын шектеуді келісуден бас тартқан жағдайда 15 күнтізбелік мерзімде жазбаша түрде бас тарту себебін көрсетіп, бұл туралы энергия өндіруші ұйымға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Энергетика министрінің 14.06.2017 </w:t>
      </w:r>
      <w:r>
        <w:rPr>
          <w:rFonts w:ascii="Times New Roman"/>
          <w:b w:val="false"/>
          <w:i w:val="false"/>
          <w:color w:val="00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Келісуден бас тарту себебін жойғаннан кейін материалдар қайтадан келісуге жіберіледі. Қайта келісу олардың қайта түскен күннен бастап күнтізбелік 10 күннен аспайтын мерзімде жүргізіледі.</w:t>
      </w:r>
    </w:p>
    <w:bookmarkEnd w:id="11"/>
    <w:bookmarkStart w:name="z14" w:id="12"/>
    <w:p>
      <w:pPr>
        <w:spacing w:after="0"/>
        <w:ind w:left="0"/>
        <w:jc w:val="both"/>
      </w:pPr>
      <w:r>
        <w:rPr>
          <w:rFonts w:ascii="Times New Roman"/>
          <w:b w:val="false"/>
          <w:i w:val="false"/>
          <w:color w:val="000000"/>
          <w:sz w:val="28"/>
        </w:rPr>
        <w:t>
      7. Жылу электр станцияларындағы электр қуатын шектеуді қысқарту үшін оның ішінде мынадай іс-шаралар орындалады:</w:t>
      </w:r>
    </w:p>
    <w:bookmarkEnd w:id="12"/>
    <w:p>
      <w:pPr>
        <w:spacing w:after="0"/>
        <w:ind w:left="0"/>
        <w:jc w:val="both"/>
      </w:pPr>
      <w:r>
        <w:rPr>
          <w:rFonts w:ascii="Times New Roman"/>
          <w:b w:val="false"/>
          <w:i w:val="false"/>
          <w:color w:val="000000"/>
          <w:sz w:val="28"/>
        </w:rPr>
        <w:t>
      1) күрделі жөндеу жүргізу кезінде станция жұмысының тиімділігін арттыруға бағытталған іс-шаралар орындалады;</w:t>
      </w:r>
    </w:p>
    <w:p>
      <w:pPr>
        <w:spacing w:after="0"/>
        <w:ind w:left="0"/>
        <w:jc w:val="both"/>
      </w:pPr>
      <w:r>
        <w:rPr>
          <w:rFonts w:ascii="Times New Roman"/>
          <w:b w:val="false"/>
          <w:i w:val="false"/>
          <w:color w:val="000000"/>
          <w:sz w:val="28"/>
        </w:rPr>
        <w:t>
      2) циркуляциялық (салқындатқыш) суды салқындату үшін тиімді жылу алмасу аппараттары қолданылады;</w:t>
      </w:r>
    </w:p>
    <w:p>
      <w:pPr>
        <w:spacing w:after="0"/>
        <w:ind w:left="0"/>
        <w:jc w:val="both"/>
      </w:pPr>
      <w:r>
        <w:rPr>
          <w:rFonts w:ascii="Times New Roman"/>
          <w:b w:val="false"/>
          <w:i w:val="false"/>
          <w:color w:val="000000"/>
          <w:sz w:val="28"/>
        </w:rPr>
        <w:t>
      3) күл-қож шығару мен түтін газын тазалаудың тиімді жүйесі қолданылады;</w:t>
      </w:r>
    </w:p>
    <w:p>
      <w:pPr>
        <w:spacing w:after="0"/>
        <w:ind w:left="0"/>
        <w:jc w:val="both"/>
      </w:pPr>
      <w:r>
        <w:rPr>
          <w:rFonts w:ascii="Times New Roman"/>
          <w:b w:val="false"/>
          <w:i w:val="false"/>
          <w:color w:val="000000"/>
          <w:sz w:val="28"/>
        </w:rPr>
        <w:t>
      4) жобалау отынымен станцияның жұмысы қамтамасыз етіледі.</w:t>
      </w:r>
    </w:p>
    <w:bookmarkStart w:name="z15" w:id="13"/>
    <w:p>
      <w:pPr>
        <w:spacing w:after="0"/>
        <w:ind w:left="0"/>
        <w:jc w:val="both"/>
      </w:pPr>
      <w:r>
        <w:rPr>
          <w:rFonts w:ascii="Times New Roman"/>
          <w:b w:val="false"/>
          <w:i w:val="false"/>
          <w:color w:val="000000"/>
          <w:sz w:val="28"/>
        </w:rPr>
        <w:t>
      8. Жылу электр станциялары жүргізілген энергетикалық сараптаманың нәтижелері мен нәтижелері бойынша ұсынымдар негізінде электр қуатын шектеуді қысқарту жөніндегі іс-шараларды әзірлейді.</w:t>
      </w:r>
    </w:p>
    <w:bookmarkEnd w:id="13"/>
    <w:bookmarkStart w:name="z16" w:id="14"/>
    <w:p>
      <w:pPr>
        <w:spacing w:after="0"/>
        <w:ind w:left="0"/>
        <w:jc w:val="both"/>
      </w:pPr>
      <w:r>
        <w:rPr>
          <w:rFonts w:ascii="Times New Roman"/>
          <w:b w:val="false"/>
          <w:i w:val="false"/>
          <w:color w:val="000000"/>
          <w:sz w:val="28"/>
        </w:rPr>
        <w:t>
      9. Электр  қуатын шектеуді қысқарту жөніндегі әзірленген іс-шаралар уәкілетті органға 1 қазанға дейінгі мерзімде келісуге жіберіледі.</w:t>
      </w:r>
    </w:p>
    <w:bookmarkEnd w:id="14"/>
    <w:bookmarkStart w:name="z17" w:id="15"/>
    <w:p>
      <w:pPr>
        <w:spacing w:after="0"/>
        <w:ind w:left="0"/>
        <w:jc w:val="both"/>
      </w:pPr>
      <w:r>
        <w:rPr>
          <w:rFonts w:ascii="Times New Roman"/>
          <w:b w:val="false"/>
          <w:i w:val="false"/>
          <w:color w:val="000000"/>
          <w:sz w:val="28"/>
        </w:rPr>
        <w:t>
      10. Қараудың қорытындысы бойынша уәкілетті орган бір ай ішінде электр қуатын шектеуді қысқарту жөніндегі іс-шараларды келіседі немесе оларды келісуден бас тартады.</w:t>
      </w:r>
    </w:p>
    <w:bookmarkEnd w:id="15"/>
    <w:p>
      <w:pPr>
        <w:spacing w:after="0"/>
        <w:ind w:left="0"/>
        <w:jc w:val="both"/>
      </w:pPr>
      <w:r>
        <w:rPr>
          <w:rFonts w:ascii="Times New Roman"/>
          <w:b w:val="false"/>
          <w:i w:val="false"/>
          <w:color w:val="000000"/>
          <w:sz w:val="28"/>
        </w:rPr>
        <w:t>
      Уәкілетті орган келісуден бас тартқан жағдайда 15 күнтізбелік мерзімде жазбаша түрде бас тарту себебін көрсетіп, бұл туралы энергия өндіруші ұйымға хабарлайды.</w:t>
      </w:r>
    </w:p>
    <w:bookmarkStart w:name="z18" w:id="16"/>
    <w:p>
      <w:pPr>
        <w:spacing w:after="0"/>
        <w:ind w:left="0"/>
        <w:jc w:val="both"/>
      </w:pPr>
      <w:r>
        <w:rPr>
          <w:rFonts w:ascii="Times New Roman"/>
          <w:b w:val="false"/>
          <w:i w:val="false"/>
          <w:color w:val="000000"/>
          <w:sz w:val="28"/>
        </w:rPr>
        <w:t>
      11. Жылу электр станцияларының белгіленген қуаты жаңаны пайдалануға берген, ескісін бөлшектеген немесе жұмыс істеп тұрған жабдықтардың техникалық сипаттамалары өзгерген жағдайларда өзгертіледі.</w:t>
      </w:r>
    </w:p>
    <w:bookmarkEnd w:id="16"/>
    <w:bookmarkStart w:name="z19" w:id="17"/>
    <w:p>
      <w:pPr>
        <w:spacing w:after="0"/>
        <w:ind w:left="0"/>
        <w:jc w:val="both"/>
      </w:pPr>
      <w:r>
        <w:rPr>
          <w:rFonts w:ascii="Times New Roman"/>
          <w:b w:val="false"/>
          <w:i w:val="false"/>
          <w:color w:val="000000"/>
          <w:sz w:val="28"/>
        </w:rPr>
        <w:t>
      12. Электр генераторының номиналды қуаты бастапқы күштік агрегатының номиналды қуатынан аз болған жағдайда белгіленген қуат генератордың номиналды қуаты бойынша айқындалады.</w:t>
      </w:r>
    </w:p>
    <w:bookmarkEnd w:id="17"/>
    <w:bookmarkStart w:name="z20" w:id="18"/>
    <w:p>
      <w:pPr>
        <w:spacing w:after="0"/>
        <w:ind w:left="0"/>
        <w:jc w:val="both"/>
      </w:pPr>
      <w:r>
        <w:rPr>
          <w:rFonts w:ascii="Times New Roman"/>
          <w:b w:val="false"/>
          <w:i w:val="false"/>
          <w:color w:val="000000"/>
          <w:sz w:val="28"/>
        </w:rPr>
        <w:t>
      13. Буды бөліп алу және қос мәнді номиналды қуаты, бу бөлудің жүктеме режиміне тәуелді жылумен қамтамасыз ету турбиналары орнатылған жылу электр станциялары үшін номиналды қуаты жылдың кез келген уақытында және кез келген есептік жұмыс режимінде қамтамасыз етілетін турбинаның ең төменгі қуатының мәні бойынша қабылданады.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электр станцияларының электр қуатына шектеулерді және осындай шектеулерді қысқарту жөніндегі іс-шараларды келісу қағидаларына 1-қосымша</w:t>
            </w:r>
          </w:p>
        </w:tc>
      </w:tr>
    </w:tbl>
    <w:p>
      <w:pPr>
        <w:spacing w:after="0"/>
        <w:ind w:left="0"/>
        <w:jc w:val="both"/>
      </w:pPr>
      <w:r>
        <w:rPr>
          <w:rFonts w:ascii="Times New Roman"/>
          <w:b w:val="false"/>
          <w:i w:val="false"/>
          <w:color w:val="ff0000"/>
          <w:sz w:val="28"/>
        </w:rPr>
        <w:t xml:space="preserve">
      Ескерту. 1-қосымшаның оң жақ бұрышындағы тақырыбы жаңа редакцияда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9"/>
    <w:p>
      <w:pPr>
        <w:spacing w:after="0"/>
        <w:ind w:left="0"/>
        <w:jc w:val="left"/>
      </w:pPr>
      <w:r>
        <w:rPr>
          <w:rFonts w:ascii="Times New Roman"/>
          <w:b/>
          <w:i w:val="false"/>
          <w:color w:val="000000"/>
        </w:rPr>
        <w:t xml:space="preserve"> Қазақстан Республикасы электр энергетикасы саласындағы жылу электр станциясының (ЖЭС) жабдықтары топтарының коды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тобының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ЖЭС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300К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200К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150К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 конденсациялы энергиялық блоктар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 іріктеу реттеуіші бар энергиялық блоктар, қуаттылығы МВт: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300Т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200Т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150Т блоктары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 90 кгс/см2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КЭС-90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240 кгс/см2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130 кгс/см2 өнд.қатты қайнатусыз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130 кгс/см2 өнд.қатты қайнатумен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ЖЭО-130ПП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90 кгс/см2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Бу-газды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ЖЭС-ті іске қосу қазандықтары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су қыздыратын қазандықтар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шетелдік фирмалардың жабдығы будың 60</w:t>
      </w:r>
    </w:p>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120 кгс/см2 қысымына, конденсациялық және жылуландыру жабдығы будың 45 кгс/см2 қысымына энергопойыздарға және дизелді қондырғыларға, күн және геотермалды электр станцияларына қосылады.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электр станцияларының электр қуатына шектеулерді және осындай шектеулерді қысқарту жөніндегі іс-шараларды келісу қағидаларына 2-қосымша</w:t>
            </w:r>
          </w:p>
        </w:tc>
      </w:tr>
    </w:tbl>
    <w:p>
      <w:pPr>
        <w:spacing w:after="0"/>
        <w:ind w:left="0"/>
        <w:jc w:val="both"/>
      </w:pPr>
      <w:r>
        <w:rPr>
          <w:rFonts w:ascii="Times New Roman"/>
          <w:b w:val="false"/>
          <w:i w:val="false"/>
          <w:color w:val="ff0000"/>
          <w:sz w:val="28"/>
        </w:rPr>
        <w:t xml:space="preserve">
      Ескерту. 2-қосымшаның оң жақ бұрышындағы тақырыбы жаңа редакцияда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20"/>
    <w:p>
      <w:pPr>
        <w:spacing w:after="0"/>
        <w:ind w:left="0"/>
        <w:jc w:val="left"/>
      </w:pPr>
      <w:r>
        <w:rPr>
          <w:rFonts w:ascii="Times New Roman"/>
          <w:b/>
          <w:i w:val="false"/>
          <w:color w:val="000000"/>
        </w:rPr>
        <w:t xml:space="preserve"> Жылу электр станцияларының қуатын шектеу себептерінің коды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Куатты шектеудің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себептерінің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жиынтықты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Жобасыз отын, сапасы төмен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қорларды өтеген қазандықтар және қосалқы-қазандықтар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конструктивтік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Қосалқы-қазандықтар жабдықтарының конструктивтік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Қосалқы-қазандықтар жабдықтарының жеткіліксіз номиналды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сыртының қайнауының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ауа трактысының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Қосалқы-қазандықтар жабдықтарының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Будың төмендетілген параметрлерімен бу жеткізушілердің, турбина жұмыстарының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жеткіліксіз номиналды бу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Турбоагрегаттардың конструктивтік ақаулары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Күректі аппараттың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Турбоагрегаттардың қосалқы жабдығының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Регенерациялау жүйесіндегі қондырғылардың және жабдықтардың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ресурсты өтеген турбоагрегаттың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ПТН-ның жеткіліксіз номиналды берілуі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ПТН-нің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типіндегі турбиналарда жылу жүктемелерінің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типіндегі турбиналарда жылулық жүктемелерінің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вакууммен жұмыс істейтін турбиналардың жылулық жүктемелерінің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 ПТ типіндегі турбиналардың жылу жүктемелерінің жеткіліксіздігі (жоғары конденсациялық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тұтыну режимімен байланысты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 ПТ типіндегі турбиналардың жылу жүктемелерінің жеткіліксіздігі (конструктивтік ерекшеліктер)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тұтынудың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сұрыптаудан жылу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Репродуктивті-салқындату қүрылғысынан (РСҚ) жылу беру салдарынан қазандықтар қуатының тапшылығы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градирен санының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циркулярлық сорғылардың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Градиреннің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Циркуляциялық сорғылардың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Конденсаторлардың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Гидросуытқыштардың жеткіліксіз суытылуына байланысты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Конденсаторға кірерде суытқыш су температурасының 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Тоған-суытқыштардың жеткіліксіз салқындату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бойынша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БГҚ бойынша шектеулер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қуатының жобалық сәйкессіздігі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компенсатордың режиміндегі турбогенератордың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Жүйеаралық электр байланыстарының жеткіліксіз өткізу қабілеті (жабылған қуат)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Генератордың қанағаттанарлықсыз техникалық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енгізілген агрегаттарды игеруді нормативтік мерзім кезінде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өнімділігінің жеткіліксіздігі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Қазандықтарда және қосалқы-қазандықтар жабдықтарының құрылыс-монтаждық кемшіліктері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Турбиналардың қосалқы жабдықтардың жылу кестелерінде, турбиналарда құрылыс-монтаждық кемшіліктер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станциялық жабдықтың, құрылымдардың жеткіліксіз өнімділігі (суды химиялық тазарту, түтін құбыры, күл үйінділері)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станциялық жабдықтың, құрылымдардың жеткіліксіз жобалық өнімділігі (суды химиялық тазарту, түтін құбыры, күл үйінділері)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станциялық жабдықтағы құрылыс- монтаждау кемшіліктері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бассейнін қорғау шарттары бойынша қуатты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бассейнін қорғау шарттары бойынша қуатты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Жіктеуішке кірмеген өзге де себептер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ағысында (су ағысымен) жұмыс жасайтын, су электр станцияда (СЭС) су ресурстарының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Құйылудың және су қоймасының жұмыс істеуінің төмендігіне байланысты су ресурстарының жетіспеушілігі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қоймасынан суды тастау режимі бойынша 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бьефті жоғарғы тіреу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 (СЭС) плотинасының дайын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Жүктелу қабілетін ескеріп, турбиналардың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электр станцияларының электр қуатына шектеулерді және осындай шектеулерді қысқарту жөніндегі іс-шараларды келісу қағидаларына 3-қосымша</w:t>
            </w:r>
          </w:p>
        </w:tc>
      </w:tr>
    </w:tbl>
    <w:p>
      <w:pPr>
        <w:spacing w:after="0"/>
        <w:ind w:left="0"/>
        <w:jc w:val="both"/>
      </w:pPr>
      <w:r>
        <w:rPr>
          <w:rFonts w:ascii="Times New Roman"/>
          <w:b w:val="false"/>
          <w:i w:val="false"/>
          <w:color w:val="ff0000"/>
          <w:sz w:val="28"/>
        </w:rPr>
        <w:t xml:space="preserve">
      Ескерту. 3-қосымшаның оң жақ бұрышындағы тақырыбы жаңа редакцияда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________________басшысы</w:t>
      </w:r>
    </w:p>
    <w:p>
      <w:pPr>
        <w:spacing w:after="0"/>
        <w:ind w:left="0"/>
        <w:jc w:val="both"/>
      </w:pPr>
      <w:r>
        <w:rPr>
          <w:rFonts w:ascii="Times New Roman"/>
          <w:b w:val="false"/>
          <w:i w:val="false"/>
          <w:color w:val="000000"/>
          <w:sz w:val="28"/>
        </w:rPr>
        <w:t>
      сараптама ұйымның атауы</w:t>
      </w:r>
    </w:p>
    <w:p>
      <w:pPr>
        <w:spacing w:after="0"/>
        <w:ind w:left="0"/>
        <w:jc w:val="both"/>
      </w:pPr>
      <w:r>
        <w:rPr>
          <w:rFonts w:ascii="Times New Roman"/>
          <w:b w:val="false"/>
          <w:i w:val="false"/>
          <w:color w:val="000000"/>
          <w:sz w:val="28"/>
        </w:rPr>
        <w:t>
      ________ 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20___ж."__"____________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_________ 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20___ж."___"__________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20___жылғы______________жылу электр станциялары қуатына</w:t>
      </w:r>
    </w:p>
    <w:p>
      <w:pPr>
        <w:spacing w:after="0"/>
        <w:ind w:left="0"/>
        <w:jc w:val="both"/>
      </w:pPr>
      <w:r>
        <w:rPr>
          <w:rFonts w:ascii="Times New Roman"/>
          <w:b w:val="false"/>
          <w:i w:val="false"/>
          <w:color w:val="000000"/>
          <w:sz w:val="28"/>
        </w:rPr>
        <w:t>
      ЖЭС аты</w:t>
      </w:r>
      <w:r>
        <w:rPr>
          <w:rFonts w:ascii="Times New Roman"/>
          <w:b/>
          <w:i w:val="false"/>
          <w:color w:val="000000"/>
          <w:sz w:val="28"/>
        </w:rPr>
        <w:t xml:space="preserve">     күтілетін шектеулер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тобының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отын түрінің коды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блог ының нөмі рі</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себебіні ң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бойынша көрсеткіштің мәні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қуаты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қуаты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себептер бойынша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ЖЭС басшысы_____________ _______________      </w:t>
      </w:r>
    </w:p>
    <w:p>
      <w:pPr>
        <w:spacing w:after="0"/>
        <w:ind w:left="0"/>
        <w:jc w:val="both"/>
      </w:pPr>
      <w:r>
        <w:rPr>
          <w:rFonts w:ascii="Times New Roman"/>
          <w:b w:val="false"/>
          <w:i w:val="false"/>
          <w:color w:val="000000"/>
          <w:sz w:val="28"/>
        </w:rPr>
        <w:t>
                    қолы          тегі, А.Ә.</w:t>
      </w:r>
    </w:p>
    <w:p>
      <w:pPr>
        <w:spacing w:after="0"/>
        <w:ind w:left="0"/>
        <w:jc w:val="both"/>
      </w:pPr>
      <w:r>
        <w:rPr>
          <w:rFonts w:ascii="Times New Roman"/>
          <w:b w:val="false"/>
          <w:i w:val="false"/>
          <w:color w:val="000000"/>
          <w:sz w:val="28"/>
        </w:rPr>
        <w:t>
      Ескертпе. Деректер жабдықтың жеке кіші топтары, жеке энергия блоктары бойынша (қуатты шектеу себептері бойынша бөле отырып), әрбір жылу электр станциясы және жалпы қуаты 50 МВт және одан жоғары жылу электр станциялары бойынша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Жылу электр станцияларының электр қуатына шектеулерді және осындай шектеулерді қысқарту жөніндегі іс-шараларды келісу қағидаларына 4-қосымша</w:t>
            </w:r>
          </w:p>
        </w:tc>
      </w:tr>
    </w:tbl>
    <w:p>
      <w:pPr>
        <w:spacing w:after="0"/>
        <w:ind w:left="0"/>
        <w:jc w:val="both"/>
      </w:pPr>
      <w:r>
        <w:rPr>
          <w:rFonts w:ascii="Times New Roman"/>
          <w:b w:val="false"/>
          <w:i w:val="false"/>
          <w:color w:val="ff0000"/>
          <w:sz w:val="28"/>
        </w:rPr>
        <w:t xml:space="preserve">
      Ескерту. 4-қосымшаның оң жақ бұрышындағы тақырыбы жаңа редакцияда – ҚР Энергетика министрінің 14.06.2017 </w:t>
      </w:r>
      <w:r>
        <w:rPr>
          <w:rFonts w:ascii="Times New Roman"/>
          <w:b w:val="false"/>
          <w:i w:val="false"/>
          <w:color w:val="ff0000"/>
          <w:sz w:val="28"/>
        </w:rPr>
        <w:t>№ 200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1"/>
    <w:p>
      <w:pPr>
        <w:spacing w:after="0"/>
        <w:ind w:left="0"/>
        <w:jc w:val="left"/>
      </w:pPr>
      <w:r>
        <w:rPr>
          <w:rFonts w:ascii="Times New Roman"/>
          <w:b/>
          <w:i w:val="false"/>
          <w:color w:val="000000"/>
        </w:rPr>
        <w:t xml:space="preserve"> Электр қуатын шектеудің есебі</w:t>
      </w:r>
    </w:p>
    <w:bookmarkEnd w:id="21"/>
    <w:p>
      <w:pPr>
        <w:spacing w:after="0"/>
        <w:ind w:left="0"/>
        <w:jc w:val="both"/>
      </w:pPr>
      <w:r>
        <w:rPr>
          <w:rFonts w:ascii="Times New Roman"/>
          <w:b w:val="false"/>
          <w:i w:val="false"/>
          <w:color w:val="000000"/>
          <w:sz w:val="28"/>
        </w:rPr>
        <w:t>
      1. Электр қуатын шектеу:</w:t>
      </w:r>
    </w:p>
    <w:p>
      <w:pPr>
        <w:spacing w:after="0"/>
        <w:ind w:left="0"/>
        <w:jc w:val="both"/>
      </w:pPr>
      <w:r>
        <w:rPr>
          <w:rFonts w:ascii="Times New Roman"/>
          <w:b w:val="false"/>
          <w:i w:val="false"/>
          <w:color w:val="000000"/>
          <w:sz w:val="28"/>
        </w:rPr>
        <w:t>
      1) жылу электр станциялары жабдықтарының жеке кіші тобы бойынша;</w:t>
      </w:r>
    </w:p>
    <w:p>
      <w:pPr>
        <w:spacing w:after="0"/>
        <w:ind w:left="0"/>
        <w:jc w:val="both"/>
      </w:pPr>
      <w:r>
        <w:rPr>
          <w:rFonts w:ascii="Times New Roman"/>
          <w:b w:val="false"/>
          <w:i w:val="false"/>
          <w:color w:val="000000"/>
          <w:sz w:val="28"/>
        </w:rPr>
        <w:t>
      2) алдағы жылдың әрбір айына және орташа есеппен жылға есептеледі.</w:t>
      </w:r>
    </w:p>
    <w:p>
      <w:pPr>
        <w:spacing w:after="0"/>
        <w:ind w:left="0"/>
        <w:jc w:val="both"/>
      </w:pPr>
      <w:r>
        <w:rPr>
          <w:rFonts w:ascii="Times New Roman"/>
          <w:b w:val="false"/>
          <w:i w:val="false"/>
          <w:color w:val="000000"/>
          <w:sz w:val="28"/>
        </w:rPr>
        <w:t>
      2. Қуатты шектеу жабдығының кіші тобы бойынша негізделетін бірнеше факторлар бір мезгілде әрекет еткен кезде жекелеген факторларды сандық бағалаудың кезектілігі қуатты шектеудің мынадай басым түрлеріне сәйкес келеді: техникалық, маусымдық, уақытша.</w:t>
      </w:r>
    </w:p>
    <w:p>
      <w:pPr>
        <w:spacing w:after="0"/>
        <w:ind w:left="0"/>
        <w:jc w:val="both"/>
      </w:pPr>
      <w:r>
        <w:rPr>
          <w:rFonts w:ascii="Times New Roman"/>
          <w:b w:val="false"/>
          <w:i w:val="false"/>
          <w:color w:val="000000"/>
          <w:sz w:val="28"/>
        </w:rPr>
        <w:t>
      Жабдықтың кіші тобы қазандықтарында олардың бу өнімділігінің төмендеуін (техникалық шектеу түрі) тудыратын құрылымдық ақаулар болған жағдайда, жаз мезгілінде салқындатқыш судың температурасының көтерілуіне байланысты (маусымдық шектеу түрі) электр қуатын шектеудің есебі номиналды емес, конденсатордағы будың төмендетілген шығынына орындалады. Экологиялық шектеулерді бағалаған кезде жанған өнімдердің атмосфераға шығарындылары қазандықтың құрылымдық ақауларына және жаз мезгілінде вакуумның нашарлауына байланысты кіші топтың электр қуатын шектеу ескеріле отырып есептеледі.</w:t>
      </w:r>
    </w:p>
    <w:p>
      <w:pPr>
        <w:spacing w:after="0"/>
        <w:ind w:left="0"/>
        <w:jc w:val="both"/>
      </w:pPr>
      <w:r>
        <w:rPr>
          <w:rFonts w:ascii="Times New Roman"/>
          <w:b w:val="false"/>
          <w:i w:val="false"/>
          <w:color w:val="000000"/>
          <w:sz w:val="28"/>
        </w:rPr>
        <w:t>
      3. Қуатты шектеу есептері мынадай жағдайларда орындалады:</w:t>
      </w:r>
    </w:p>
    <w:p>
      <w:pPr>
        <w:spacing w:after="0"/>
        <w:ind w:left="0"/>
        <w:jc w:val="both"/>
      </w:pPr>
      <w:r>
        <w:rPr>
          <w:rFonts w:ascii="Times New Roman"/>
          <w:b w:val="false"/>
          <w:i w:val="false"/>
          <w:color w:val="000000"/>
          <w:sz w:val="28"/>
        </w:rPr>
        <w:t>
      1) жылу электр станцияларында орнатылған барлық жабдықтардың жұмыста болуы;</w:t>
      </w:r>
    </w:p>
    <w:p>
      <w:pPr>
        <w:spacing w:after="0"/>
        <w:ind w:left="0"/>
        <w:jc w:val="both"/>
      </w:pPr>
      <w:r>
        <w:rPr>
          <w:rFonts w:ascii="Times New Roman"/>
          <w:b w:val="false"/>
          <w:i w:val="false"/>
          <w:color w:val="000000"/>
          <w:sz w:val="28"/>
        </w:rPr>
        <w:t>
      2) жылу электр станциясы тарапынан тұтынушыларға жылуды бумен және ыстық сумен босатуда шектеудің болмауы;</w:t>
      </w:r>
    </w:p>
    <w:p>
      <w:pPr>
        <w:spacing w:after="0"/>
        <w:ind w:left="0"/>
        <w:jc w:val="both"/>
      </w:pPr>
      <w:r>
        <w:rPr>
          <w:rFonts w:ascii="Times New Roman"/>
          <w:b w:val="false"/>
          <w:i w:val="false"/>
          <w:color w:val="000000"/>
          <w:sz w:val="28"/>
        </w:rPr>
        <w:t>
      3) жылуды ыстық сумен босатудың күтілетін мәніндігі соңғы 5 жылдағы орташа сыртқы ауа температурасының жергілікті метеоқызметінің бақылау деректері бойынша немесе анықтамалық деректер бойынша қабылданатын жұмыстық қуатын есептеу сағатына сәйкес келеді;</w:t>
      </w:r>
    </w:p>
    <w:p>
      <w:pPr>
        <w:spacing w:after="0"/>
        <w:ind w:left="0"/>
        <w:jc w:val="both"/>
      </w:pPr>
      <w:r>
        <w:rPr>
          <w:rFonts w:ascii="Times New Roman"/>
          <w:b w:val="false"/>
          <w:i w:val="false"/>
          <w:color w:val="000000"/>
          <w:sz w:val="28"/>
        </w:rPr>
        <w:t>
      4) сыртқы тұтынушыларға жылуды бумен босатудың болжамды мәнін қабылдау олардың өтінімдері бойынша, ал өтінім болмаған жағдайда - өткен жылдың нақты деректер бойынша қабылданады;</w:t>
      </w:r>
    </w:p>
    <w:p>
      <w:pPr>
        <w:spacing w:after="0"/>
        <w:ind w:left="0"/>
        <w:jc w:val="both"/>
      </w:pPr>
      <w:r>
        <w:rPr>
          <w:rFonts w:ascii="Times New Roman"/>
          <w:b w:val="false"/>
          <w:i w:val="false"/>
          <w:color w:val="000000"/>
          <w:sz w:val="28"/>
        </w:rPr>
        <w:t>
      5) өз қажеттілігіне жұмсалған жылу және электр энергиясының шығынын есептеу, турбиналардың конденсаторларында пайдаланылған будың қысымы және есептеу үшін қажетті басқа да көрсеткіштер жабдықтардың нормативтік сипаттамалары бойынша анықталады.</w:t>
      </w:r>
    </w:p>
    <w:p>
      <w:pPr>
        <w:spacing w:after="0"/>
        <w:ind w:left="0"/>
        <w:jc w:val="both"/>
      </w:pPr>
      <w:r>
        <w:rPr>
          <w:rFonts w:ascii="Times New Roman"/>
          <w:b w:val="false"/>
          <w:i w:val="false"/>
          <w:color w:val="000000"/>
          <w:sz w:val="28"/>
        </w:rPr>
        <w:t>
      Есептеу кезінде отынның жетіспеушілігінен және жабдықтың пайдалану жағдайының қысқа мерзімді нашарлауынан оны профилактикалық жөндеу арасындағы кезеңде (қазандықтардың және турбиналардың конденсаторларының қыздыру бетін шөгінділердің басып қалуы және қазандықтардың газ жолында ауа соруды арттыру) қуатты шектеу есепке алынбайды.</w:t>
      </w:r>
    </w:p>
    <w:p>
      <w:pPr>
        <w:spacing w:after="0"/>
        <w:ind w:left="0"/>
        <w:jc w:val="both"/>
      </w:pPr>
      <w:r>
        <w:rPr>
          <w:rFonts w:ascii="Times New Roman"/>
          <w:b w:val="false"/>
          <w:i w:val="false"/>
          <w:color w:val="000000"/>
          <w:sz w:val="28"/>
        </w:rPr>
        <w:t>
      4. Жылу электр станцияларының электр қуатын шектеуді есептеу өткен жылы орындалған оларды қысқарту жөніндегі іс-шаралардың тиімділігі ескеріле отырып орындалады.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