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a1f8" w14:textId="021a1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техникалық инспекторға қызметтік куәлік, нөмірлік мөртабан және пломбир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 ақпандағы № 57 бұйрығы. Қазақстан Республикасының Әділет министрілігінде 2015 жылы 17 наурызда № 10463 тіркелді. Күші жойылды - Қазақстан Республикасы Энергетика министрінің 2024 жылғы 30 қазандағы № 386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30.10.2024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"Электр энергетикасы туралы" 2004 жылғы 9 шілдедегі Қазақстан Республикасы Заңының 5-бабының </w:t>
      </w:r>
      <w:r>
        <w:rPr>
          <w:rFonts w:ascii="Times New Roman"/>
          <w:b w:val="false"/>
          <w:i w:val="false"/>
          <w:color w:val="000000"/>
          <w:sz w:val="28"/>
        </w:rPr>
        <w:t>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техникалық инспекторға қызметтік куәлік, нөмірлік мөртабан және пломбир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тіркелгенінен кейін оны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57 бұйрығымен бекітілген</w:t>
            </w:r>
          </w:p>
        </w:tc>
      </w:tr>
    </w:tbl>
    <w:bookmarkStart w:name="z7" w:id="5"/>
    <w:p>
      <w:pPr>
        <w:spacing w:after="0"/>
        <w:ind w:left="0"/>
        <w:jc w:val="left"/>
      </w:pPr>
      <w:r>
        <w:rPr>
          <w:rFonts w:ascii="Times New Roman"/>
          <w:b/>
          <w:i w:val="false"/>
          <w:color w:val="000000"/>
        </w:rPr>
        <w:t xml:space="preserve"> Мемлекеттік техникалық инспекторға қызметтік куәлік, нөмірлік мөртабан және пломбир беру қағидалары</w:t>
      </w:r>
    </w:p>
    <w:bookmarkEnd w:id="5"/>
    <w:bookmarkStart w:name="z8" w:id="6"/>
    <w:p>
      <w:pPr>
        <w:spacing w:after="0"/>
        <w:ind w:left="0"/>
        <w:jc w:val="both"/>
      </w:pPr>
      <w:r>
        <w:rPr>
          <w:rFonts w:ascii="Times New Roman"/>
          <w:b w:val="false"/>
          <w:i w:val="false"/>
          <w:color w:val="000000"/>
          <w:sz w:val="28"/>
        </w:rPr>
        <w:t xml:space="preserve">
      1. Осы Мемлекеттік техникалық инспекторға қызметтік куәлік, нөмірлік мөртабан және пломбир беру қағидалары (бұдан әрі - Қағидалар) "Электр энергетикасы туралы" 2004 жылғы 9 шілдедегі Қазақстан Республикасы Заңының 5-бабының </w:t>
      </w:r>
      <w:r>
        <w:rPr>
          <w:rFonts w:ascii="Times New Roman"/>
          <w:b w:val="false"/>
          <w:i w:val="false"/>
          <w:color w:val="000000"/>
          <w:sz w:val="28"/>
        </w:rPr>
        <w:t>56) тармақшасына</w:t>
      </w:r>
      <w:r>
        <w:rPr>
          <w:rFonts w:ascii="Times New Roman"/>
          <w:b w:val="false"/>
          <w:i w:val="false"/>
          <w:color w:val="000000"/>
          <w:sz w:val="28"/>
        </w:rPr>
        <w:t xml:space="preserve"> сәйкес әзірленді және электр энергетикасы саласындағы мемлекеттік техникалық инспекторға (бұдан әрі - Инспектор) </w:t>
      </w:r>
      <w:r>
        <w:rPr>
          <w:rFonts w:ascii="Times New Roman"/>
          <w:b w:val="false"/>
          <w:i w:val="false"/>
          <w:color w:val="000000"/>
          <w:sz w:val="28"/>
        </w:rPr>
        <w:t>қызметтік куәлік</w:t>
      </w:r>
      <w:r>
        <w:rPr>
          <w:rFonts w:ascii="Times New Roman"/>
          <w:b w:val="false"/>
          <w:i w:val="false"/>
          <w:color w:val="000000"/>
          <w:sz w:val="28"/>
        </w:rPr>
        <w:t xml:space="preserve">, </w:t>
      </w:r>
      <w:r>
        <w:rPr>
          <w:rFonts w:ascii="Times New Roman"/>
          <w:b w:val="false"/>
          <w:i w:val="false"/>
          <w:color w:val="000000"/>
          <w:sz w:val="28"/>
        </w:rPr>
        <w:t>нөмірлік мөртабан</w:t>
      </w:r>
      <w:r>
        <w:rPr>
          <w:rFonts w:ascii="Times New Roman"/>
          <w:b w:val="false"/>
          <w:i w:val="false"/>
          <w:color w:val="000000"/>
          <w:sz w:val="28"/>
        </w:rPr>
        <w:t xml:space="preserve"> және </w:t>
      </w:r>
      <w:r>
        <w:rPr>
          <w:rFonts w:ascii="Times New Roman"/>
          <w:b w:val="false"/>
          <w:i w:val="false"/>
          <w:color w:val="000000"/>
          <w:sz w:val="28"/>
        </w:rPr>
        <w:t>пломбир</w:t>
      </w:r>
      <w:r>
        <w:rPr>
          <w:rFonts w:ascii="Times New Roman"/>
          <w:b w:val="false"/>
          <w:i w:val="false"/>
          <w:color w:val="000000"/>
          <w:sz w:val="28"/>
        </w:rPr>
        <w:t xml:space="preserve"> беру тәртібін анықтайды.</w:t>
      </w:r>
    </w:p>
    <w:bookmarkEnd w:id="6"/>
    <w:bookmarkStart w:name="z9" w:id="7"/>
    <w:p>
      <w:pPr>
        <w:spacing w:after="0"/>
        <w:ind w:left="0"/>
        <w:jc w:val="both"/>
      </w:pPr>
      <w:r>
        <w:rPr>
          <w:rFonts w:ascii="Times New Roman"/>
          <w:b w:val="false"/>
          <w:i w:val="false"/>
          <w:color w:val="000000"/>
          <w:sz w:val="28"/>
        </w:rPr>
        <w:t>
      2. Қызметтік куәлік, нөмірлік мөртабан және пломбир лауазымға тағайындау туралы бұйрықта көрсетіледі және Инспектордың осы бұйрықпен танысуы кезінде қол қоюмен беріледі.</w:t>
      </w:r>
    </w:p>
    <w:bookmarkEnd w:id="7"/>
    <w:bookmarkStart w:name="z10" w:id="8"/>
    <w:p>
      <w:pPr>
        <w:spacing w:after="0"/>
        <w:ind w:left="0"/>
        <w:jc w:val="both"/>
      </w:pPr>
      <w:r>
        <w:rPr>
          <w:rFonts w:ascii="Times New Roman"/>
          <w:b w:val="false"/>
          <w:i w:val="false"/>
          <w:color w:val="000000"/>
          <w:sz w:val="28"/>
        </w:rPr>
        <w:t xml:space="preserve">
      3. Мемлекеттік энергетикалық қадағалау және бақылау жөніндегі </w:t>
      </w:r>
      <w:r>
        <w:rPr>
          <w:rFonts w:ascii="Times New Roman"/>
          <w:b w:val="false"/>
          <w:i w:val="false"/>
          <w:color w:val="000000"/>
          <w:sz w:val="28"/>
        </w:rPr>
        <w:t>мемлекеттік органының</w:t>
      </w:r>
      <w:r>
        <w:rPr>
          <w:rFonts w:ascii="Times New Roman"/>
          <w:b w:val="false"/>
          <w:i w:val="false"/>
          <w:color w:val="000000"/>
          <w:sz w:val="28"/>
        </w:rPr>
        <w:t xml:space="preserve"> (бұдан әрі - мемлекеттік орган) бұйрығымен қызметтік куәлікті, нөмірлік мөртабанды және пломбирді жою бойынша мемлекеттік орган басшының орынбасарынан, кадр қызметінің басшысынан, бухгалтерлік есеп басшысынан және олардың орнын басатын тұлғалардан кем дегенде үш қызметкерден тұратын тұрақты жұмыс істейтін комиссия құрылады.</w:t>
      </w:r>
    </w:p>
    <w:bookmarkEnd w:id="8"/>
    <w:bookmarkStart w:name="z11" w:id="9"/>
    <w:p>
      <w:pPr>
        <w:spacing w:after="0"/>
        <w:ind w:left="0"/>
        <w:jc w:val="both"/>
      </w:pPr>
      <w:r>
        <w:rPr>
          <w:rFonts w:ascii="Times New Roman"/>
          <w:b w:val="false"/>
          <w:i w:val="false"/>
          <w:color w:val="000000"/>
          <w:sz w:val="28"/>
        </w:rPr>
        <w:t>
      4. Қызметтік куәлік, нөмірлік мөртабан және пломбир бес жылдық мерзімге беріледі. Көрсетілген мерзімнің аяқталуында Инспектордың қызметтік куәлігі, нөмірлік мөртабаны және пломбирді жою бойынша комиссиямен одан әрі пайдалану бойынша шешімі қабылданады.</w:t>
      </w:r>
    </w:p>
    <w:bookmarkEnd w:id="9"/>
    <w:bookmarkStart w:name="z12" w:id="10"/>
    <w:p>
      <w:pPr>
        <w:spacing w:after="0"/>
        <w:ind w:left="0"/>
        <w:jc w:val="both"/>
      </w:pPr>
      <w:r>
        <w:rPr>
          <w:rFonts w:ascii="Times New Roman"/>
          <w:b w:val="false"/>
          <w:i w:val="false"/>
          <w:color w:val="000000"/>
          <w:sz w:val="28"/>
        </w:rPr>
        <w:t>
      5. Берілген қызметтік куәлігін, нөмірлік мөртабанын және пломбирін есепке алу үшін мемлекеттік органның кадр қызметімен Инспекторға қызметтік куәлікті, нөмірлік мөртабанды және пломбирді берудің электрондық журналында жүргізіледі.</w:t>
      </w:r>
    </w:p>
    <w:bookmarkEnd w:id="10"/>
    <w:p>
      <w:pPr>
        <w:spacing w:after="0"/>
        <w:ind w:left="0"/>
        <w:jc w:val="both"/>
      </w:pPr>
      <w:r>
        <w:rPr>
          <w:rFonts w:ascii="Times New Roman"/>
          <w:b w:val="false"/>
          <w:i w:val="false"/>
          <w:color w:val="000000"/>
          <w:sz w:val="28"/>
        </w:rPr>
        <w:t xml:space="preserve">
      Электр энергетикасы саласындағы Инспектордың қызметтік куәлігін, нөмірлік мөртабанын және пломбирін беру және жою электрондық журнал нысанының үлгісі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Start w:name="z13" w:id="11"/>
    <w:p>
      <w:pPr>
        <w:spacing w:after="0"/>
        <w:ind w:left="0"/>
        <w:jc w:val="both"/>
      </w:pPr>
      <w:r>
        <w:rPr>
          <w:rFonts w:ascii="Times New Roman"/>
          <w:b w:val="false"/>
          <w:i w:val="false"/>
          <w:color w:val="000000"/>
          <w:sz w:val="28"/>
        </w:rPr>
        <w:t>
      6. Инспекторға қызметтік куәлігін, нөмірлік мөртабанын және пломбирін беру электрондық журналы мемлекеттік органның кадр қызметімен бақылануы тиіс.</w:t>
      </w:r>
    </w:p>
    <w:bookmarkEnd w:id="11"/>
    <w:bookmarkStart w:name="z14" w:id="12"/>
    <w:p>
      <w:pPr>
        <w:spacing w:after="0"/>
        <w:ind w:left="0"/>
        <w:jc w:val="both"/>
      </w:pPr>
      <w:r>
        <w:rPr>
          <w:rFonts w:ascii="Times New Roman"/>
          <w:b w:val="false"/>
          <w:i w:val="false"/>
          <w:color w:val="000000"/>
          <w:sz w:val="28"/>
        </w:rPr>
        <w:t>
      7. Инспектордың жұмыстан шығу жағдайында қызметтік куәлігі, нөмірлі мөртабаны және пломбирі мемлекеттік органның кадр қызметіне Алып қою актіні екі данада жасаумен қайтаруға жатады. Қызметтік куәлікті, нөмірлі мөртабанды және пломбирді алып кою актісі осы Қағидаларға 2-қосымшаға сәйкес рәсімделеді.</w:t>
      </w:r>
    </w:p>
    <w:bookmarkEnd w:id="12"/>
    <w:bookmarkStart w:name="z15" w:id="13"/>
    <w:p>
      <w:pPr>
        <w:spacing w:after="0"/>
        <w:ind w:left="0"/>
        <w:jc w:val="both"/>
      </w:pPr>
      <w:r>
        <w:rPr>
          <w:rFonts w:ascii="Times New Roman"/>
          <w:b w:val="false"/>
          <w:i w:val="false"/>
          <w:color w:val="000000"/>
          <w:sz w:val="28"/>
        </w:rPr>
        <w:t xml:space="preserve">
      8. Жұмыстан шыққан Инспектордың қызметтік куәлігі, нөмірлі мөртабаны және пломбирі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рәсімделетін Қызметтік куәлікті, нөмірлі мөртабанды және пломбирді алып қою актіні жасаумен есептен шығарылуға және алып қоюға жатады, ол туралы электр энергетикасы саласындағы мемлекеттік техникалық инспекторлардың қызметтік куәліктерін, нөмірлі мөртабандарын және пломбирлерін беру және алып қоюдың электрондық журналында тиісті жазба жасалынады.</w:t>
      </w:r>
    </w:p>
    <w:bookmarkEnd w:id="13"/>
    <w:bookmarkStart w:name="z16" w:id="14"/>
    <w:p>
      <w:pPr>
        <w:spacing w:after="0"/>
        <w:ind w:left="0"/>
        <w:jc w:val="both"/>
      </w:pPr>
      <w:r>
        <w:rPr>
          <w:rFonts w:ascii="Times New Roman"/>
          <w:b w:val="false"/>
          <w:i w:val="false"/>
          <w:color w:val="000000"/>
          <w:sz w:val="28"/>
        </w:rPr>
        <w:t>
      9. Жою өртеу, балқыту, 2,5 шаршы сантиметрден аспайтын мөлшерде майдалап бөлшектеу, ұсақтау, еріту немесе химиялық ыдырату, қалыпсыз массаға немесе ұнтақ күйге айналдыру арқылы жүргізіледі.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техникалық</w:t>
            </w:r>
            <w:r>
              <w:br/>
            </w:r>
            <w:r>
              <w:rPr>
                <w:rFonts w:ascii="Times New Roman"/>
                <w:b w:val="false"/>
                <w:i w:val="false"/>
                <w:color w:val="000000"/>
                <w:sz w:val="20"/>
              </w:rPr>
              <w:t>инспекторға қызметтік куәлік,</w:t>
            </w:r>
            <w:r>
              <w:br/>
            </w:r>
            <w:r>
              <w:rPr>
                <w:rFonts w:ascii="Times New Roman"/>
                <w:b w:val="false"/>
                <w:i w:val="false"/>
                <w:color w:val="000000"/>
                <w:sz w:val="20"/>
              </w:rPr>
              <w:t>нөмірлік мөртабан және пломбир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 w:id="15"/>
    <w:p>
      <w:pPr>
        <w:spacing w:after="0"/>
        <w:ind w:left="0"/>
        <w:jc w:val="left"/>
      </w:pPr>
      <w:r>
        <w:rPr>
          <w:rFonts w:ascii="Times New Roman"/>
          <w:b/>
          <w:i w:val="false"/>
          <w:color w:val="000000"/>
        </w:rPr>
        <w:t xml:space="preserve"> Электр энергетикасы саласындағы мемлекеттік техникалық инспекторлардың қызметтік куәліктерін, нөмірлі мөртабандарын және пломбирлерін беру және алып қоюдың электрондық журналының нысаны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техникалық инспектордың тегі, аты, әкесінің аты (бар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 мөртабанының нөмірі, (сканирленген бедері)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 нөмірі, (сканирленген бедері)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тұлғаның тегі, аты, әкесінің аты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Қолдануды бұзу бойынша шешімнің күні,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куәліктерді, нөмірлі мөртабандарды және пломбирлерді алып қою актісінің күні,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техникалық</w:t>
            </w:r>
            <w:r>
              <w:br/>
            </w:r>
            <w:r>
              <w:rPr>
                <w:rFonts w:ascii="Times New Roman"/>
                <w:b w:val="false"/>
                <w:i w:val="false"/>
                <w:color w:val="000000"/>
                <w:sz w:val="20"/>
              </w:rPr>
              <w:t>инспекторға қызметтік куәлік,</w:t>
            </w:r>
            <w:r>
              <w:br/>
            </w:r>
            <w:r>
              <w:rPr>
                <w:rFonts w:ascii="Times New Roman"/>
                <w:b w:val="false"/>
                <w:i w:val="false"/>
                <w:color w:val="000000"/>
                <w:sz w:val="20"/>
              </w:rPr>
              <w:t>нөмірлік мөртабан және пломбир</w:t>
            </w:r>
            <w:r>
              <w:br/>
            </w:r>
            <w:r>
              <w:rPr>
                <w:rFonts w:ascii="Times New Roman"/>
                <w:b w:val="false"/>
                <w:i w:val="false"/>
                <w:color w:val="000000"/>
                <w:sz w:val="20"/>
              </w:rPr>
              <w:t>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0" w:id="16"/>
    <w:p>
      <w:pPr>
        <w:spacing w:after="0"/>
        <w:ind w:left="0"/>
        <w:jc w:val="left"/>
      </w:pPr>
      <w:r>
        <w:rPr>
          <w:rFonts w:ascii="Times New Roman"/>
          <w:b/>
          <w:i w:val="false"/>
          <w:color w:val="000000"/>
        </w:rPr>
        <w:t xml:space="preserve"> №______</w:t>
      </w:r>
      <w:r>
        <w:br/>
      </w:r>
      <w:r>
        <w:rPr>
          <w:rFonts w:ascii="Times New Roman"/>
          <w:b/>
          <w:i w:val="false"/>
          <w:color w:val="000000"/>
        </w:rPr>
        <w:t>Қызметтік куәлікті, нөмірлі мөртабанды және пломбирді</w:t>
      </w:r>
      <w:r>
        <w:br/>
      </w:r>
      <w:r>
        <w:rPr>
          <w:rFonts w:ascii="Times New Roman"/>
          <w:b/>
          <w:i w:val="false"/>
          <w:color w:val="000000"/>
        </w:rPr>
        <w:t>алып қою актісі</w:t>
      </w:r>
    </w:p>
    <w:bookmarkEnd w:id="16"/>
    <w:p>
      <w:pPr>
        <w:spacing w:after="0"/>
        <w:ind w:left="0"/>
        <w:jc w:val="both"/>
      </w:pPr>
      <w:r>
        <w:rPr>
          <w:rFonts w:ascii="Times New Roman"/>
          <w:b w:val="false"/>
          <w:i w:val="false"/>
          <w:color w:val="000000"/>
          <w:sz w:val="28"/>
        </w:rPr>
        <w:t>
      __________________                                    _____________</w:t>
      </w:r>
    </w:p>
    <w:p>
      <w:pPr>
        <w:spacing w:after="0"/>
        <w:ind w:left="0"/>
        <w:jc w:val="both"/>
      </w:pPr>
      <w:r>
        <w:rPr>
          <w:rFonts w:ascii="Times New Roman"/>
          <w:b w:val="false"/>
          <w:i w:val="false"/>
          <w:color w:val="000000"/>
          <w:sz w:val="28"/>
        </w:rPr>
        <w:t>
      (елді мекен атауы)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энергетикалық қадағалау және бақылау жөніндегі</w:t>
      </w:r>
    </w:p>
    <w:p>
      <w:pPr>
        <w:spacing w:after="0"/>
        <w:ind w:left="0"/>
        <w:jc w:val="both"/>
      </w:pPr>
      <w:r>
        <w:rPr>
          <w:rFonts w:ascii="Times New Roman"/>
          <w:b w:val="false"/>
          <w:i w:val="false"/>
          <w:color w:val="000000"/>
          <w:sz w:val="28"/>
        </w:rPr>
        <w:t>
      мемлекеттік органының бұйрық № мен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___________________________________________________________қатысуымен</w:t>
      </w:r>
    </w:p>
    <w:p>
      <w:pPr>
        <w:spacing w:after="0"/>
        <w:ind w:left="0"/>
        <w:jc w:val="both"/>
      </w:pPr>
      <w:r>
        <w:rPr>
          <w:rFonts w:ascii="Times New Roman"/>
          <w:b w:val="false"/>
          <w:i w:val="false"/>
          <w:color w:val="000000"/>
          <w:sz w:val="28"/>
        </w:rPr>
        <w:t>
      __________________________________________________________өкілі(дері)</w:t>
      </w:r>
    </w:p>
    <w:p>
      <w:pPr>
        <w:spacing w:after="0"/>
        <w:ind w:left="0"/>
        <w:jc w:val="both"/>
      </w:pPr>
      <w:r>
        <w:rPr>
          <w:rFonts w:ascii="Times New Roman"/>
          <w:b w:val="false"/>
          <w:i w:val="false"/>
          <w:color w:val="000000"/>
          <w:sz w:val="28"/>
        </w:rPr>
        <w:t>
      (Тегі, Аты, Әкесінің аты (бар болған жағдайда), лауазымы</w:t>
      </w:r>
    </w:p>
    <w:p>
      <w:pPr>
        <w:spacing w:after="0"/>
        <w:ind w:left="0"/>
        <w:jc w:val="both"/>
      </w:pPr>
      <w:r>
        <w:rPr>
          <w:rFonts w:ascii="Times New Roman"/>
          <w:b w:val="false"/>
          <w:i w:val="false"/>
          <w:color w:val="000000"/>
          <w:sz w:val="28"/>
        </w:rPr>
        <w:t>
      ___________________________________________________________мақсатымен</w:t>
      </w:r>
    </w:p>
    <w:p>
      <w:pPr>
        <w:spacing w:after="0"/>
        <w:ind w:left="0"/>
        <w:jc w:val="both"/>
      </w:pPr>
      <w:r>
        <w:rPr>
          <w:rFonts w:ascii="Times New Roman"/>
          <w:b w:val="false"/>
          <w:i w:val="false"/>
          <w:color w:val="000000"/>
          <w:sz w:val="28"/>
        </w:rPr>
        <w:t>
      келесі құжаттардың алып қоюы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атауы (қызметтік куәліктің нөмірін, нөмірлі мөртабан мен пломбирді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саны (санмен және жазбаша)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___________________________________________________________мақсатымен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(Мемлекеттік энергетикалық қадағалау және бақылау жөніндегі</w:t>
      </w:r>
    </w:p>
    <w:p>
      <w:pPr>
        <w:spacing w:after="0"/>
        <w:ind w:left="0"/>
        <w:jc w:val="both"/>
      </w:pPr>
      <w:r>
        <w:rPr>
          <w:rFonts w:ascii="Times New Roman"/>
          <w:b w:val="false"/>
          <w:i w:val="false"/>
          <w:color w:val="000000"/>
          <w:sz w:val="28"/>
        </w:rPr>
        <w:t>
      мемлекеттік органының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(бар болған жағдайда)                  қолы және лауазымы</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_____________________________________________________        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Таныстым_____________________________________________________________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