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e8f1" w14:textId="39ae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материалдар мен иондаушы сәулелену көздерін есепке алу 
мен бақылаудың мемлекеттік жүйелерін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12 ақпандағы № 83 бұйрығы. Қазақстан Республикасының Әділет министрлігінде 2015 жылы 17 наурызда № 10471 тіркелді. Күші жойылды - Қазақстан Республикасы Энергетика министрінің 2016 жылғы 9 ақпандағы № 44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09.02.2016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«Атом энергиясын пайдалану туралы» 1997 жылғы 14 сәуiрдегi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Ядролық материалдар мен иондаушы сәулелену көздерін есепке алу мен бақылаудың мемлекеттік жүйелерін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күнтізбелік он күн ішінде осы бұйрықтың көшірмелерін мерзімді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Энергетика министрлігінің жетекшілік ететін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В. Школьник</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2015 жылғы 12 ақпандағы</w:t>
      </w:r>
      <w:r>
        <w:br/>
      </w:r>
      <w:r>
        <w:rPr>
          <w:rFonts w:ascii="Times New Roman"/>
          <w:b w:val="false"/>
          <w:i w:val="false"/>
          <w:color w:val="000000"/>
          <w:sz w:val="28"/>
        </w:rPr>
        <w:t xml:space="preserve">
№ 83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Ядролық материалдар мен иондаушы сәулелену көздерін есепке алу</w:t>
      </w:r>
      <w:r>
        <w:br/>
      </w:r>
      <w:r>
        <w:rPr>
          <w:rFonts w:ascii="Times New Roman"/>
          <w:b/>
          <w:i w:val="false"/>
          <w:color w:val="000000"/>
        </w:rPr>
        <w:t>
мен бақылаудың мемлекеттік жүйелерін ұйымдастыру қағидалары 1. Жалпы ережелер</w:t>
      </w:r>
    </w:p>
    <w:bookmarkEnd w:id="2"/>
    <w:bookmarkStart w:name="z12" w:id="3"/>
    <w:p>
      <w:pPr>
        <w:spacing w:after="0"/>
        <w:ind w:left="0"/>
        <w:jc w:val="both"/>
      </w:pPr>
      <w:r>
        <w:rPr>
          <w:rFonts w:ascii="Times New Roman"/>
          <w:b w:val="false"/>
          <w:i w:val="false"/>
          <w:color w:val="000000"/>
          <w:sz w:val="28"/>
        </w:rPr>
        <w:t>
      1. Осы Ядролық материалдар мен иондаушы сәулелену көздерін есепке алу мен бақылаудың мемлекеттік жүйесін ұйымдастыру қағидалары (бұдан әрі – Қағидалар) 1997 жылғы 14 сәуірдегі «Атом энергиясын пайдалану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4-тармағына сәйкес әзірленді және ядролық материалдар мен иондаушы сәулелену көздерін (бұдан әрі – сәулелену көздері) есепке алу мен бақылаудың мемлекеттік жүйесін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ядролық материалдармен және сәулелену көздерімен жұмыс iстеу, оларды өндiру, пайдалану, қайта өңдеу, ғылыми зерттеулер жүргiзу, тасымалдау мен орналастыру және Қазақстан Республикасының аумағымен, сондай-ақ экспорттау мен импорттау кезiнде шекара арқылы өткiзу жөнiндегi қызметті жүзеге асыратын заңды тұлғаларға қолданылады.</w:t>
      </w:r>
      <w:r>
        <w:br/>
      </w:r>
      <w:r>
        <w:rPr>
          <w:rFonts w:ascii="Times New Roman"/>
          <w:b w:val="false"/>
          <w:i w:val="false"/>
          <w:color w:val="000000"/>
          <w:sz w:val="28"/>
        </w:rPr>
        <w:t>
</w:t>
      </w:r>
      <w:r>
        <w:rPr>
          <w:rFonts w:ascii="Times New Roman"/>
          <w:b w:val="false"/>
          <w:i w:val="false"/>
          <w:color w:val="000000"/>
          <w:sz w:val="28"/>
        </w:rPr>
        <w:t>
      3. Ядролық материалдар мен сәулелену көздерін мемлекеттiк есепке алу және бақылау жүйесі ядролық материалдар мен сәулелену көздерінің бар мөлшерiн, олардың табылған жерлерін дәлме-дәл айқындауды, жоғалуын, рұқсатсыз пайдаланылуын және ұрлануын болдырмауды, ядролық материалдар мен сәулелену көздерінің бар-жоғы және орнын ауыстыруы, сәулелену көздері мен ядролық материалдардың есептен шығарылуы және көмiлуi, экспорты және импорты туралы жедел ақпаратты Қазақстан Республикасының Энергетика министрлігіне (бұдан әрі – уәкілетті орган), ал халықаралық шарттарда көзделген жағдайларда халықаралық ұйымдар мен басқа мемлекеттерге беруді қамтамасыз етеді.</w:t>
      </w:r>
      <w:r>
        <w:br/>
      </w:r>
      <w:r>
        <w:rPr>
          <w:rFonts w:ascii="Times New Roman"/>
          <w:b w:val="false"/>
          <w:i w:val="false"/>
          <w:color w:val="000000"/>
          <w:sz w:val="28"/>
        </w:rPr>
        <w:t>
</w:t>
      </w:r>
      <w:r>
        <w:rPr>
          <w:rFonts w:ascii="Times New Roman"/>
          <w:b w:val="false"/>
          <w:i w:val="false"/>
          <w:color w:val="000000"/>
          <w:sz w:val="28"/>
        </w:rPr>
        <w:t>
      4. Ядролық материалдар мен сәулелену көздерін есепке алу мен бақылау оларды бастапқы өндіру кезеңінен бастап және түпкілікті көмгенге, пайдаланудан шығарғанға дейін, сондай-ақ олар жоғалған жағдайда оларды бақылауды қалпына келтіру арқылы жүргізіледі.</w:t>
      </w:r>
      <w:r>
        <w:br/>
      </w:r>
      <w:r>
        <w:rPr>
          <w:rFonts w:ascii="Times New Roman"/>
          <w:b w:val="false"/>
          <w:i w:val="false"/>
          <w:color w:val="000000"/>
          <w:sz w:val="28"/>
        </w:rPr>
        <w:t>
</w:t>
      </w:r>
      <w:r>
        <w:rPr>
          <w:rFonts w:ascii="Times New Roman"/>
          <w:b w:val="false"/>
          <w:i w:val="false"/>
          <w:color w:val="000000"/>
          <w:sz w:val="28"/>
        </w:rPr>
        <w:t>
      Ядролық материалдар мен сәулелену көздерінің болуы мен қозғалысын бақылау, сондай-ақ есепке алу тәртібімен мерзімді түгендеу жүргізу, есеп беру және есепке алу деректерін салыстыру және талдау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есепке алуға және бақылауға:</w:t>
      </w:r>
      <w:r>
        <w:br/>
      </w:r>
      <w:r>
        <w:rPr>
          <w:rFonts w:ascii="Times New Roman"/>
          <w:b w:val="false"/>
          <w:i w:val="false"/>
          <w:color w:val="000000"/>
          <w:sz w:val="28"/>
        </w:rPr>
        <w:t>
</w:t>
      </w:r>
      <w:r>
        <w:rPr>
          <w:rFonts w:ascii="Times New Roman"/>
          <w:b w:val="false"/>
          <w:i w:val="false"/>
          <w:color w:val="000000"/>
          <w:sz w:val="28"/>
        </w:rPr>
        <w:t>
      1) құрамында уран-235, уран-233, плутоний мен торий изотоптары бар ядролық материалдар;</w:t>
      </w:r>
      <w:r>
        <w:br/>
      </w:r>
      <w:r>
        <w:rPr>
          <w:rFonts w:ascii="Times New Roman"/>
          <w:b w:val="false"/>
          <w:i w:val="false"/>
          <w:color w:val="000000"/>
          <w:sz w:val="28"/>
        </w:rPr>
        <w:t>
</w:t>
      </w:r>
      <w:r>
        <w:rPr>
          <w:rFonts w:ascii="Times New Roman"/>
          <w:b w:val="false"/>
          <w:i w:val="false"/>
          <w:color w:val="000000"/>
          <w:sz w:val="28"/>
        </w:rPr>
        <w:t>
      2) радиациялық сипаттамалары алу деңгейiнен асатын, оның ішінде құралдардың (бұйымдардың, қондырғылардың) құрамына кіретін сәулелену көздерi жатады.</w:t>
      </w:r>
      <w:r>
        <w:br/>
      </w:r>
      <w:r>
        <w:rPr>
          <w:rFonts w:ascii="Times New Roman"/>
          <w:b w:val="false"/>
          <w:i w:val="false"/>
          <w:color w:val="000000"/>
          <w:sz w:val="28"/>
        </w:rPr>
        <w:t>
</w:t>
      </w:r>
      <w:r>
        <w:rPr>
          <w:rFonts w:ascii="Times New Roman"/>
          <w:b w:val="false"/>
          <w:i w:val="false"/>
          <w:color w:val="000000"/>
          <w:sz w:val="28"/>
        </w:rPr>
        <w:t>
      Құрамында уран, торий және плутоний изотоптары бар, оның ішінде радиоизотопты құралдар құрамына кіретін сәулелену көздерін есепке алу және бақылау тәртібі сәулелену көздерін есепке алу тәртібі ретінде де, ядролық материалдарды есепке алу тәртібі ретінде де айқындалады;</w:t>
      </w:r>
      <w:r>
        <w:br/>
      </w:r>
      <w:r>
        <w:rPr>
          <w:rFonts w:ascii="Times New Roman"/>
          <w:b w:val="false"/>
          <w:i w:val="false"/>
          <w:color w:val="000000"/>
          <w:sz w:val="28"/>
        </w:rPr>
        <w:t>
</w:t>
      </w:r>
      <w:r>
        <w:rPr>
          <w:rFonts w:ascii="Times New Roman"/>
          <w:b w:val="false"/>
          <w:i w:val="false"/>
          <w:color w:val="000000"/>
          <w:sz w:val="28"/>
        </w:rPr>
        <w:t>
      3) өрт сигнализациясының датчиктеріндегі радионуклидті көздер, радиофармацевтикалық препараттар, иммунологиялық талдауға арналған жинақтар, медициналық мақсаттағы радиоизотоптық генераторлар, радионуклидтермен белгiленген қосылыстар, сондай-ақ 125-йодты қоса алғанда, жартылай ыдырау кезеңi 60 (алпыс) тәулiкке дейiнгi тіршілігі қысқа радионуклидтер негiзіндегi радиоизотоптық препараттар мен ерiтінділер оларды пайдаланатын ұйымдарда есепке алынады.</w:t>
      </w:r>
      <w:r>
        <w:br/>
      </w:r>
      <w:r>
        <w:rPr>
          <w:rFonts w:ascii="Times New Roman"/>
          <w:b w:val="false"/>
          <w:i w:val="false"/>
          <w:color w:val="000000"/>
          <w:sz w:val="28"/>
        </w:rPr>
        <w:t>
</w:t>
      </w:r>
      <w:r>
        <w:rPr>
          <w:rFonts w:ascii="Times New Roman"/>
          <w:b w:val="false"/>
          <w:i w:val="false"/>
          <w:color w:val="000000"/>
          <w:sz w:val="28"/>
        </w:rPr>
        <w:t>
      Мұндай сәулелену көздерінің жалпы саны және жиынтық белсенділігі туралы мәліметтер уәкілетті органға жыл сайынғы түгендеу нәтижесі бойынша беріледі.</w:t>
      </w:r>
      <w:r>
        <w:br/>
      </w:r>
      <w:r>
        <w:rPr>
          <w:rFonts w:ascii="Times New Roman"/>
          <w:b w:val="false"/>
          <w:i w:val="false"/>
          <w:color w:val="000000"/>
          <w:sz w:val="28"/>
        </w:rPr>
        <w:t>
</w:t>
      </w:r>
      <w:r>
        <w:rPr>
          <w:rFonts w:ascii="Times New Roman"/>
          <w:b w:val="false"/>
          <w:i w:val="false"/>
          <w:color w:val="000000"/>
          <w:sz w:val="28"/>
        </w:rPr>
        <w:t>
      6. Осы Қағидаларда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кіруді бақылау құралдары – ядролық материалды рұқсатсыз алып қоюды, пайдалануды, орнын ауыстыруды, кіру аймағына енуді анықтауға арналған техникалық құралдар (қадағалау жүйесі мен араласуды индикациялау құрылғылары);</w:t>
      </w:r>
      <w:r>
        <w:br/>
      </w:r>
      <w:r>
        <w:rPr>
          <w:rFonts w:ascii="Times New Roman"/>
          <w:b w:val="false"/>
          <w:i w:val="false"/>
          <w:color w:val="000000"/>
          <w:sz w:val="28"/>
        </w:rPr>
        <w:t>
</w:t>
      </w:r>
      <w:r>
        <w:rPr>
          <w:rFonts w:ascii="Times New Roman"/>
          <w:b w:val="false"/>
          <w:i w:val="false"/>
          <w:color w:val="000000"/>
          <w:sz w:val="28"/>
        </w:rPr>
        <w:t>
      2) есепке алу құжаттары – ядролық материалды және/немесе сәулелену көздерін өлшеу, бар-жоғы, саны, құрамы, орналасқан орны мен жай-күйінің нәтижелері туралы деректерді, сондай-ақ оларды нақтылау мен түзету туралы мәліметтерді қамтитын ұйымның қызмет түріне байланысты құжаттар;</w:t>
      </w:r>
      <w:r>
        <w:br/>
      </w:r>
      <w:r>
        <w:rPr>
          <w:rFonts w:ascii="Times New Roman"/>
          <w:b w:val="false"/>
          <w:i w:val="false"/>
          <w:color w:val="000000"/>
          <w:sz w:val="28"/>
        </w:rPr>
        <w:t>
</w:t>
      </w:r>
      <w:r>
        <w:rPr>
          <w:rFonts w:ascii="Times New Roman"/>
          <w:b w:val="false"/>
          <w:i w:val="false"/>
          <w:color w:val="000000"/>
          <w:sz w:val="28"/>
        </w:rPr>
        <w:t>
      3) есеп беру құжаттары – түгендеу санының өзгергені туралы есеп, нақты қолда бар санының тізім және материалдық-теңгерімдік есеп;</w:t>
      </w:r>
      <w:r>
        <w:br/>
      </w:r>
      <w:r>
        <w:rPr>
          <w:rFonts w:ascii="Times New Roman"/>
          <w:b w:val="false"/>
          <w:i w:val="false"/>
          <w:color w:val="000000"/>
          <w:sz w:val="28"/>
        </w:rPr>
        <w:t>
</w:t>
      </w:r>
      <w:r>
        <w:rPr>
          <w:rFonts w:ascii="Times New Roman"/>
          <w:b w:val="false"/>
          <w:i w:val="false"/>
          <w:color w:val="000000"/>
          <w:sz w:val="28"/>
        </w:rPr>
        <w:t>
      4) қондырғы – реактор, сындарлы құрастырма, конверсиялау жөніндегі зауыт, шығарушы зауыт, қайта өңдейтiн қондырғы, изотоптарды бөлуге арналған зауыт, әдетте бiр тиiмдi килограмнан артық мөлшерде ядролық материал пайдаланылатын жеке қойма немесе кез келген болу орны;</w:t>
      </w:r>
      <w:r>
        <w:br/>
      </w:r>
      <w:r>
        <w:rPr>
          <w:rFonts w:ascii="Times New Roman"/>
          <w:b w:val="false"/>
          <w:i w:val="false"/>
          <w:color w:val="000000"/>
          <w:sz w:val="28"/>
        </w:rPr>
        <w:t>
</w:t>
      </w:r>
      <w:r>
        <w:rPr>
          <w:rFonts w:ascii="Times New Roman"/>
          <w:b w:val="false"/>
          <w:i w:val="false"/>
          <w:color w:val="000000"/>
          <w:sz w:val="28"/>
        </w:rPr>
        <w:t>
      5) қондырғының құрылымы туралы ақпарат – әрбір қондырғының сипаттамасы бойынша ақпарат (мақсаты, номиналды қуаты және географиялық орналасуы, атауы және мекенжайы, олар әдеттегі іскерлік мақсаттар үшін пайдаланылады), қондырғыны орналастыру сипаттамасы (ядролық материалдың нысаны, орналасқан орны және ағыны, ядролық материал пайдаланылатын, өндірілетін және өңделетін жабдықты жинақтау), ядролық материалдарды есепке алу және бақылау бойынша қолданылатын рәсімдер туралы ақпарат;</w:t>
      </w:r>
      <w:r>
        <w:br/>
      </w:r>
      <w:r>
        <w:rPr>
          <w:rFonts w:ascii="Times New Roman"/>
          <w:b w:val="false"/>
          <w:i w:val="false"/>
          <w:color w:val="000000"/>
          <w:sz w:val="28"/>
        </w:rPr>
        <w:t>
</w:t>
      </w:r>
      <w:r>
        <w:rPr>
          <w:rFonts w:ascii="Times New Roman"/>
          <w:b w:val="false"/>
          <w:i w:val="false"/>
          <w:color w:val="000000"/>
          <w:sz w:val="28"/>
        </w:rPr>
        <w:t>
      6) қондырғыдан тыс болу орны – ядролық материал пайдаланылатын кез келген объекті немесе қондырғыдан тыс кез келген болу орны;</w:t>
      </w:r>
      <w:r>
        <w:br/>
      </w:r>
      <w:r>
        <w:rPr>
          <w:rFonts w:ascii="Times New Roman"/>
          <w:b w:val="false"/>
          <w:i w:val="false"/>
          <w:color w:val="000000"/>
          <w:sz w:val="28"/>
        </w:rPr>
        <w:t>
</w:t>
      </w:r>
      <w:r>
        <w:rPr>
          <w:rFonts w:ascii="Times New Roman"/>
          <w:b w:val="false"/>
          <w:i w:val="false"/>
          <w:color w:val="000000"/>
          <w:sz w:val="28"/>
        </w:rPr>
        <w:t>
      7) материалдардың теңгерім аймағы (теңгерім аймағы) – ядролық материалды теңгерім аймағына немесе одан әрбір орнын ауыстыру кезіндегі саны айқындалатын және ядролық материалдың қолда бар саны айқындалатын қондырғыдағы немесе одан тыс аймақ;</w:t>
      </w:r>
      <w:r>
        <w:br/>
      </w:r>
      <w:r>
        <w:rPr>
          <w:rFonts w:ascii="Times New Roman"/>
          <w:b w:val="false"/>
          <w:i w:val="false"/>
          <w:color w:val="000000"/>
          <w:sz w:val="28"/>
        </w:rPr>
        <w:t>
</w:t>
      </w:r>
      <w:r>
        <w:rPr>
          <w:rFonts w:ascii="Times New Roman"/>
          <w:b w:val="false"/>
          <w:i w:val="false"/>
          <w:color w:val="000000"/>
          <w:sz w:val="28"/>
        </w:rPr>
        <w:t>
      8) материалдық-теңгерімдік есеп – ядролық материалдың бастапқы және соңғы тіркелген санын, ядролық материал санының есепті кезең ішінде ұлғаюын (азаюын), материалдың теңгерім аймағындағы ядролық материалдың соңғы нақты қолда бар саны мен санын түгендеу айырмашылығын қамтитын есеп;</w:t>
      </w:r>
      <w:r>
        <w:br/>
      </w:r>
      <w:r>
        <w:rPr>
          <w:rFonts w:ascii="Times New Roman"/>
          <w:b w:val="false"/>
          <w:i w:val="false"/>
          <w:color w:val="000000"/>
          <w:sz w:val="28"/>
        </w:rPr>
        <w:t>
</w:t>
      </w:r>
      <w:r>
        <w:rPr>
          <w:rFonts w:ascii="Times New Roman"/>
          <w:b w:val="false"/>
          <w:i w:val="false"/>
          <w:color w:val="000000"/>
          <w:sz w:val="28"/>
        </w:rPr>
        <w:t>
      9) материал партиясы (партия) – негізгі өлшем нүктесінде құрамы мен саны ерекшеліктің немесе өлшемнің бірыңғай кешенімен айқындалатын есепке алу мақсаты үшін өлшем бірлігі ретінде пайдаланылатын ядролық материалдың бір бөлігі;</w:t>
      </w:r>
      <w:r>
        <w:br/>
      </w:r>
      <w:r>
        <w:rPr>
          <w:rFonts w:ascii="Times New Roman"/>
          <w:b w:val="false"/>
          <w:i w:val="false"/>
          <w:color w:val="000000"/>
          <w:sz w:val="28"/>
        </w:rPr>
        <w:t>
</w:t>
      </w:r>
      <w:r>
        <w:rPr>
          <w:rFonts w:ascii="Times New Roman"/>
          <w:b w:val="false"/>
          <w:i w:val="false"/>
          <w:color w:val="000000"/>
          <w:sz w:val="28"/>
        </w:rPr>
        <w:t>
      10) негізгі өлшем нүктесі (өлшем нүктесі) – материалдың ағынын немесе түгендеу санын айқындау үшін ядролық материалды өлшеуге болатындай нысанда болатын жер;</w:t>
      </w:r>
      <w:r>
        <w:br/>
      </w:r>
      <w:r>
        <w:rPr>
          <w:rFonts w:ascii="Times New Roman"/>
          <w:b w:val="false"/>
          <w:i w:val="false"/>
          <w:color w:val="000000"/>
          <w:sz w:val="28"/>
        </w:rPr>
        <w:t>
</w:t>
      </w:r>
      <w:r>
        <w:rPr>
          <w:rFonts w:ascii="Times New Roman"/>
          <w:b w:val="false"/>
          <w:i w:val="false"/>
          <w:color w:val="000000"/>
          <w:sz w:val="28"/>
        </w:rPr>
        <w:t>
      11) түгендеу саны – қондырғыдағы немесе қондырғыдан тыс болу орнындағы ядролық материалдың саны;</w:t>
      </w:r>
      <w:r>
        <w:br/>
      </w:r>
      <w:r>
        <w:rPr>
          <w:rFonts w:ascii="Times New Roman"/>
          <w:b w:val="false"/>
          <w:i w:val="false"/>
          <w:color w:val="000000"/>
          <w:sz w:val="28"/>
        </w:rPr>
        <w:t>
</w:t>
      </w:r>
      <w:r>
        <w:rPr>
          <w:rFonts w:ascii="Times New Roman"/>
          <w:b w:val="false"/>
          <w:i w:val="false"/>
          <w:color w:val="000000"/>
          <w:sz w:val="28"/>
        </w:rPr>
        <w:t>
      12) түгендеу санының өзгеруі туралы есеп – ядролық материалдың түгендеу санындағы барлық өзгерістер туралы мәліметтерді қамтитын есеп;</w:t>
      </w:r>
      <w:r>
        <w:br/>
      </w:r>
      <w:r>
        <w:rPr>
          <w:rFonts w:ascii="Times New Roman"/>
          <w:b w:val="false"/>
          <w:i w:val="false"/>
          <w:color w:val="000000"/>
          <w:sz w:val="28"/>
        </w:rPr>
        <w:t>
</w:t>
      </w:r>
      <w:r>
        <w:rPr>
          <w:rFonts w:ascii="Times New Roman"/>
          <w:b w:val="false"/>
          <w:i w:val="false"/>
          <w:color w:val="000000"/>
          <w:sz w:val="28"/>
        </w:rPr>
        <w:t>
      13) физикалық түгендеу – материалдық теңгерім аймағындағы ядролық материалдың нақты саны мен жай-күйін тексеру;</w:t>
      </w:r>
      <w:r>
        <w:br/>
      </w:r>
      <w:r>
        <w:rPr>
          <w:rFonts w:ascii="Times New Roman"/>
          <w:b w:val="false"/>
          <w:i w:val="false"/>
          <w:color w:val="000000"/>
          <w:sz w:val="28"/>
        </w:rPr>
        <w:t>
</w:t>
      </w:r>
      <w:r>
        <w:rPr>
          <w:rFonts w:ascii="Times New Roman"/>
          <w:b w:val="false"/>
          <w:i w:val="false"/>
          <w:color w:val="000000"/>
          <w:sz w:val="28"/>
        </w:rPr>
        <w:t>
      14) ядролық материалдың нақты қолда бар санының тізімі – физикалық түгендеу нәтижесінде айқындалған ядролық материалдың әрбір бірліктегі немесе партиядағы саны көрсетілген ядролық материалдың есептік бірліктерінің және (немесе) партияларының тізбесі.</w:t>
      </w:r>
      <w:r>
        <w:br/>
      </w:r>
      <w:r>
        <w:rPr>
          <w:rFonts w:ascii="Times New Roman"/>
          <w:b w:val="false"/>
          <w:i w:val="false"/>
          <w:color w:val="000000"/>
          <w:sz w:val="28"/>
        </w:rPr>
        <w:t>
</w:t>
      </w:r>
      <w:r>
        <w:rPr>
          <w:rFonts w:ascii="Times New Roman"/>
          <w:b w:val="false"/>
          <w:i w:val="false"/>
          <w:color w:val="000000"/>
          <w:sz w:val="28"/>
        </w:rPr>
        <w:t>
      7. Ядролық материалдар мен сәулелену көздерін есепке алу мен бақылау екі деңгейде: уәкілетті орган деңгейінде және өз қызметінде ядролық материалдарды және (немесе) сәулелену көздерін пайдаланатын ұйымдар (бұдан әрі – ұйым) деңгейінде жүзеге асырылады.</w:t>
      </w:r>
      <w:r>
        <w:br/>
      </w:r>
      <w:r>
        <w:rPr>
          <w:rFonts w:ascii="Times New Roman"/>
          <w:b w:val="false"/>
          <w:i w:val="false"/>
          <w:color w:val="000000"/>
          <w:sz w:val="28"/>
        </w:rPr>
        <w:t>
</w:t>
      </w:r>
      <w:r>
        <w:rPr>
          <w:rFonts w:ascii="Times New Roman"/>
          <w:b w:val="false"/>
          <w:i w:val="false"/>
          <w:color w:val="000000"/>
          <w:sz w:val="28"/>
        </w:rPr>
        <w:t>
      8. Уәкілетті орган:</w:t>
      </w:r>
      <w:r>
        <w:br/>
      </w:r>
      <w:r>
        <w:rPr>
          <w:rFonts w:ascii="Times New Roman"/>
          <w:b w:val="false"/>
          <w:i w:val="false"/>
          <w:color w:val="000000"/>
          <w:sz w:val="28"/>
        </w:rPr>
        <w:t>
</w:t>
      </w:r>
      <w:r>
        <w:rPr>
          <w:rFonts w:ascii="Times New Roman"/>
          <w:b w:val="false"/>
          <w:i w:val="false"/>
          <w:color w:val="000000"/>
          <w:sz w:val="28"/>
        </w:rPr>
        <w:t>
      1) ядролық материалдардың дерекқорын және сәулелену көздерінің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2) мемлекеттік органдарға олардың сұрау салуына сәйкес ядролық материалдар мен сәулелену көздерінің бар-жоқтығы және орын ауыстыруы туралы ақпарат береді;</w:t>
      </w:r>
      <w:r>
        <w:br/>
      </w:r>
      <w:r>
        <w:rPr>
          <w:rFonts w:ascii="Times New Roman"/>
          <w:b w:val="false"/>
          <w:i w:val="false"/>
          <w:color w:val="000000"/>
          <w:sz w:val="28"/>
        </w:rPr>
        <w:t>
</w:t>
      </w:r>
      <w:r>
        <w:rPr>
          <w:rFonts w:ascii="Times New Roman"/>
          <w:b w:val="false"/>
          <w:i w:val="false"/>
          <w:color w:val="000000"/>
          <w:sz w:val="28"/>
        </w:rPr>
        <w:t>
      3) ұйымдар беретін қондырғының құрылымы туралы ақпаратты қарайды;</w:t>
      </w:r>
      <w:r>
        <w:br/>
      </w:r>
      <w:r>
        <w:rPr>
          <w:rFonts w:ascii="Times New Roman"/>
          <w:b w:val="false"/>
          <w:i w:val="false"/>
          <w:color w:val="000000"/>
          <w:sz w:val="28"/>
        </w:rPr>
        <w:t>
</w:t>
      </w:r>
      <w:r>
        <w:rPr>
          <w:rFonts w:ascii="Times New Roman"/>
          <w:b w:val="false"/>
          <w:i w:val="false"/>
          <w:color w:val="000000"/>
          <w:sz w:val="28"/>
        </w:rPr>
        <w:t>
      4) қондырғылар мен материалдың теңгерім аймағының, негізгі өлшем нүктелерінің кодтарын белгілейді;</w:t>
      </w:r>
      <w:r>
        <w:br/>
      </w:r>
      <w:r>
        <w:rPr>
          <w:rFonts w:ascii="Times New Roman"/>
          <w:b w:val="false"/>
          <w:i w:val="false"/>
          <w:color w:val="000000"/>
          <w:sz w:val="28"/>
        </w:rPr>
        <w:t>
</w:t>
      </w:r>
      <w:r>
        <w:rPr>
          <w:rFonts w:ascii="Times New Roman"/>
          <w:b w:val="false"/>
          <w:i w:val="false"/>
          <w:color w:val="000000"/>
          <w:sz w:val="28"/>
        </w:rPr>
        <w:t>
      5) ұйымдарда ядролық материалдарға физикалық түгендеу жүргізу жоспарлары мен мерзімдерін келіседі;</w:t>
      </w:r>
      <w:r>
        <w:br/>
      </w:r>
      <w:r>
        <w:rPr>
          <w:rFonts w:ascii="Times New Roman"/>
          <w:b w:val="false"/>
          <w:i w:val="false"/>
          <w:color w:val="000000"/>
          <w:sz w:val="28"/>
        </w:rPr>
        <w:t>
</w:t>
      </w:r>
      <w:r>
        <w:rPr>
          <w:rFonts w:ascii="Times New Roman"/>
          <w:b w:val="false"/>
          <w:i w:val="false"/>
          <w:color w:val="000000"/>
          <w:sz w:val="28"/>
        </w:rPr>
        <w:t>
      6) ядролық материалдарды есепке қою немесе есептен алу туралы шешім қабылдайды.</w:t>
      </w:r>
      <w:r>
        <w:br/>
      </w:r>
      <w:r>
        <w:rPr>
          <w:rFonts w:ascii="Times New Roman"/>
          <w:b w:val="false"/>
          <w:i w:val="false"/>
          <w:color w:val="000000"/>
          <w:sz w:val="28"/>
        </w:rPr>
        <w:t>
</w:t>
      </w:r>
      <w:r>
        <w:rPr>
          <w:rFonts w:ascii="Times New Roman"/>
          <w:b w:val="false"/>
          <w:i w:val="false"/>
          <w:color w:val="000000"/>
          <w:sz w:val="28"/>
        </w:rPr>
        <w:t>
      9. Ұйымдар:</w:t>
      </w:r>
      <w:r>
        <w:br/>
      </w:r>
      <w:r>
        <w:rPr>
          <w:rFonts w:ascii="Times New Roman"/>
          <w:b w:val="false"/>
          <w:i w:val="false"/>
          <w:color w:val="000000"/>
          <w:sz w:val="28"/>
        </w:rPr>
        <w:t>
</w:t>
      </w:r>
      <w:r>
        <w:rPr>
          <w:rFonts w:ascii="Times New Roman"/>
          <w:b w:val="false"/>
          <w:i w:val="false"/>
          <w:color w:val="000000"/>
          <w:sz w:val="28"/>
        </w:rPr>
        <w:t>
      1) сандық сипаттамаларын өлшеу нәтижелері не уәкілетті органмен келісім бойынша есеп айырысу негізінде ядролық материалдар мен сәулелену көздерінің есебін жүргізеді;</w:t>
      </w:r>
      <w:r>
        <w:br/>
      </w:r>
      <w:r>
        <w:rPr>
          <w:rFonts w:ascii="Times New Roman"/>
          <w:b w:val="false"/>
          <w:i w:val="false"/>
          <w:color w:val="000000"/>
          <w:sz w:val="28"/>
        </w:rPr>
        <w:t>
</w:t>
      </w:r>
      <w:r>
        <w:rPr>
          <w:rFonts w:ascii="Times New Roman"/>
          <w:b w:val="false"/>
          <w:i w:val="false"/>
          <w:color w:val="000000"/>
          <w:sz w:val="28"/>
        </w:rPr>
        <w:t>
      2) есепке алу құжаттарын (материалдық-теңгерімдік және пайдалану) жүргізеді;</w:t>
      </w:r>
      <w:r>
        <w:br/>
      </w:r>
      <w:r>
        <w:rPr>
          <w:rFonts w:ascii="Times New Roman"/>
          <w:b w:val="false"/>
          <w:i w:val="false"/>
          <w:color w:val="000000"/>
          <w:sz w:val="28"/>
        </w:rPr>
        <w:t>
</w:t>
      </w:r>
      <w:r>
        <w:rPr>
          <w:rFonts w:ascii="Times New Roman"/>
          <w:b w:val="false"/>
          <w:i w:val="false"/>
          <w:color w:val="000000"/>
          <w:sz w:val="28"/>
        </w:rPr>
        <w:t>
      3) физикалық түгендеу жүргізу арқылы ядролық материалдар мен сәулелену көздерінің теңгерімін шығарады;</w:t>
      </w:r>
      <w:r>
        <w:br/>
      </w:r>
      <w:r>
        <w:rPr>
          <w:rFonts w:ascii="Times New Roman"/>
          <w:b w:val="false"/>
          <w:i w:val="false"/>
          <w:color w:val="000000"/>
          <w:sz w:val="28"/>
        </w:rPr>
        <w:t>
</w:t>
      </w:r>
      <w:r>
        <w:rPr>
          <w:rFonts w:ascii="Times New Roman"/>
          <w:b w:val="false"/>
          <w:i w:val="false"/>
          <w:color w:val="000000"/>
          <w:sz w:val="28"/>
        </w:rPr>
        <w:t>
      4) ядролық материалдар мен сәулелену көздерінің бар-жоғы мен қозғалысы туралы есептерді; ядролық материалдардың экспорты (импорты), Қазақстан Республикасының аумағы арқылы орнын ауыстыру туралы алдын ала хабарламаны және хабарламаны; ұйымның қызметі туралы ақпаратты; қондырғылардың құрылымдары туралы ақпаратты әзірлейді және уәкілетті органға береді;</w:t>
      </w:r>
      <w:r>
        <w:br/>
      </w:r>
      <w:r>
        <w:rPr>
          <w:rFonts w:ascii="Times New Roman"/>
          <w:b w:val="false"/>
          <w:i w:val="false"/>
          <w:color w:val="000000"/>
          <w:sz w:val="28"/>
        </w:rPr>
        <w:t>
</w:t>
      </w:r>
      <w:r>
        <w:rPr>
          <w:rFonts w:ascii="Times New Roman"/>
          <w:b w:val="false"/>
          <w:i w:val="false"/>
          <w:color w:val="000000"/>
          <w:sz w:val="28"/>
        </w:rPr>
        <w:t>
      5) ядролық материалдар мен сәулелену көздеріне қол жеткізуді бақылауды қамтамасыз етеді.</w:t>
      </w:r>
    </w:p>
    <w:bookmarkEnd w:id="3"/>
    <w:bookmarkStart w:name="z52" w:id="4"/>
    <w:p>
      <w:pPr>
        <w:spacing w:after="0"/>
        <w:ind w:left="0"/>
        <w:jc w:val="left"/>
      </w:pPr>
      <w:r>
        <w:rPr>
          <w:rFonts w:ascii="Times New Roman"/>
          <w:b/>
          <w:i w:val="false"/>
          <w:color w:val="000000"/>
        </w:rPr>
        <w:t xml:space="preserve"> 
2. Ядролық материалдарды есепке алу және бақылаудың мемлекеттік</w:t>
      </w:r>
      <w:r>
        <w:br/>
      </w:r>
      <w:r>
        <w:rPr>
          <w:rFonts w:ascii="Times New Roman"/>
          <w:b/>
          <w:i w:val="false"/>
          <w:color w:val="000000"/>
        </w:rPr>
        <w:t>
жүйесін ұйымдастыру тәртібі</w:t>
      </w:r>
    </w:p>
    <w:bookmarkEnd w:id="4"/>
    <w:bookmarkStart w:name="z53" w:id="5"/>
    <w:p>
      <w:pPr>
        <w:spacing w:after="0"/>
        <w:ind w:left="0"/>
        <w:jc w:val="both"/>
      </w:pPr>
      <w:r>
        <w:rPr>
          <w:rFonts w:ascii="Times New Roman"/>
          <w:b w:val="false"/>
          <w:i w:val="false"/>
          <w:color w:val="000000"/>
          <w:sz w:val="28"/>
        </w:rPr>
        <w:t>
      10.  Уран және (немесе) торий кендерін өндіретін ұйымдарда өндірілген кеннің жалпы мөлшері, ондағы уранның және (немесе) торийдің орташа концентрациясы мен мөлшері туралы деректердің, сондай-ақ Қазақстанның ұйымдарына немесе Қазақстаннан тыс жерлерге берілген кеннің мөлшері туралы мәліметтің есебі жүргізіледі.</w:t>
      </w:r>
      <w:r>
        <w:br/>
      </w:r>
      <w:r>
        <w:rPr>
          <w:rFonts w:ascii="Times New Roman"/>
          <w:b w:val="false"/>
          <w:i w:val="false"/>
          <w:color w:val="000000"/>
          <w:sz w:val="28"/>
        </w:rPr>
        <w:t>
</w:t>
      </w:r>
      <w:r>
        <w:rPr>
          <w:rFonts w:ascii="Times New Roman"/>
          <w:b w:val="false"/>
          <w:i w:val="false"/>
          <w:color w:val="000000"/>
          <w:sz w:val="28"/>
        </w:rPr>
        <w:t>
      11. Жер астында шаймалау әдісімен уран өндіретін жетекші ұйымдарда және уран концентратын байытуды жүзеге асыратын ұйымдарда:</w:t>
      </w:r>
      <w:r>
        <w:br/>
      </w:r>
      <w:r>
        <w:rPr>
          <w:rFonts w:ascii="Times New Roman"/>
          <w:b w:val="false"/>
          <w:i w:val="false"/>
          <w:color w:val="000000"/>
          <w:sz w:val="28"/>
        </w:rPr>
        <w:t>
</w:t>
      </w:r>
      <w:r>
        <w:rPr>
          <w:rFonts w:ascii="Times New Roman"/>
          <w:b w:val="false"/>
          <w:i w:val="false"/>
          <w:color w:val="000000"/>
          <w:sz w:val="28"/>
        </w:rPr>
        <w:t>
      1) концентраттың жалпы мөлшері, сондай-ақ ондағы уранның орташа шоғырлануы мен мөлшері туралы деректердің;</w:t>
      </w:r>
      <w:r>
        <w:br/>
      </w:r>
      <w:r>
        <w:rPr>
          <w:rFonts w:ascii="Times New Roman"/>
          <w:b w:val="false"/>
          <w:i w:val="false"/>
          <w:color w:val="000000"/>
          <w:sz w:val="28"/>
        </w:rPr>
        <w:t>
</w:t>
      </w:r>
      <w:r>
        <w:rPr>
          <w:rFonts w:ascii="Times New Roman"/>
          <w:b w:val="false"/>
          <w:i w:val="false"/>
          <w:color w:val="000000"/>
          <w:sz w:val="28"/>
        </w:rPr>
        <w:t>
      2) ұйым тікелей өндірген немесе Қазақстан Республикасының аумағына өнім берушіден немесе шетелден алынған бастапқы материалдың құрамындағы уранның жалпы мөлшері туралы деректердің;</w:t>
      </w:r>
      <w:r>
        <w:br/>
      </w:r>
      <w:r>
        <w:rPr>
          <w:rFonts w:ascii="Times New Roman"/>
          <w:b w:val="false"/>
          <w:i w:val="false"/>
          <w:color w:val="000000"/>
          <w:sz w:val="28"/>
        </w:rPr>
        <w:t>
</w:t>
      </w:r>
      <w:r>
        <w:rPr>
          <w:rFonts w:ascii="Times New Roman"/>
          <w:b w:val="false"/>
          <w:i w:val="false"/>
          <w:color w:val="000000"/>
          <w:sz w:val="28"/>
        </w:rPr>
        <w:t>
      3) ұйым өндірген немесе берген түпкілікті өнімдегі уранның жалпы мөлшері туралы деректердің есебі жүргізіледі.</w:t>
      </w:r>
      <w:r>
        <w:br/>
      </w:r>
      <w:r>
        <w:rPr>
          <w:rFonts w:ascii="Times New Roman"/>
          <w:b w:val="false"/>
          <w:i w:val="false"/>
          <w:color w:val="000000"/>
          <w:sz w:val="28"/>
        </w:rPr>
        <w:t>
</w:t>
      </w:r>
      <w:r>
        <w:rPr>
          <w:rFonts w:ascii="Times New Roman"/>
          <w:b w:val="false"/>
          <w:i w:val="false"/>
          <w:color w:val="000000"/>
          <w:sz w:val="28"/>
        </w:rPr>
        <w:t>
      Ұйымда өндірілген, берілген, қайта өңделген, қалған уранның және (немесе) торийдің мөлшері туралы жыл сайынғы деректер есепті кезеңнен кейінгі жылдың 20 қаңтарына дейін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12. Ядролық отынды дайындау үшін немесе U-235 изотопы бойынша уранды байыту үшін қажетті құрам мен тазалыққа жеткен, ядролық материалмен жұмыс істейтін қызметті жүзеге асыратын ұйымдарда ядролық материалды есепке алу мен бақылау ядролық отын циклының кез келген нүктесінде және кез келген табиғи нысандағы және плутонийдің, торийдің, 233-уранның U-235 изотопы бойынша байытылған уранның, жұтаңданған уранның кез келген химиялық құрамында жүзеге асырылады.</w:t>
      </w:r>
      <w:r>
        <w:br/>
      </w:r>
      <w:r>
        <w:rPr>
          <w:rFonts w:ascii="Times New Roman"/>
          <w:b w:val="false"/>
          <w:i w:val="false"/>
          <w:color w:val="000000"/>
          <w:sz w:val="28"/>
        </w:rPr>
        <w:t>
</w:t>
      </w:r>
      <w:r>
        <w:rPr>
          <w:rFonts w:ascii="Times New Roman"/>
          <w:b w:val="false"/>
          <w:i w:val="false"/>
          <w:color w:val="000000"/>
          <w:sz w:val="28"/>
        </w:rPr>
        <w:t>
      13. Ядролық материалды есепке алу теңгерім аймақтары бойынша жүргізіледі. Әрбір теңгерім аймағында ядролық материалдың түгенделетін саны мен ағыны (түгенделетін өзгерістері) айқындалатын негізгі өлшем нүктелері белгіленеді.</w:t>
      </w:r>
      <w:r>
        <w:br/>
      </w:r>
      <w:r>
        <w:rPr>
          <w:rFonts w:ascii="Times New Roman"/>
          <w:b w:val="false"/>
          <w:i w:val="false"/>
          <w:color w:val="000000"/>
          <w:sz w:val="28"/>
        </w:rPr>
        <w:t>
</w:t>
      </w:r>
      <w:r>
        <w:rPr>
          <w:rFonts w:ascii="Times New Roman"/>
          <w:b w:val="false"/>
          <w:i w:val="false"/>
          <w:color w:val="000000"/>
          <w:sz w:val="28"/>
        </w:rPr>
        <w:t>
      14. Ұйым ядролық материалды оны өндіргеннен немесе теңгерім аймағына түскеннен кейін есепке қояды.</w:t>
      </w:r>
      <w:r>
        <w:br/>
      </w:r>
      <w:r>
        <w:rPr>
          <w:rFonts w:ascii="Times New Roman"/>
          <w:b w:val="false"/>
          <w:i w:val="false"/>
          <w:color w:val="000000"/>
          <w:sz w:val="28"/>
        </w:rPr>
        <w:t>
</w:t>
      </w:r>
      <w:r>
        <w:rPr>
          <w:rFonts w:ascii="Times New Roman"/>
          <w:b w:val="false"/>
          <w:i w:val="false"/>
          <w:color w:val="000000"/>
          <w:sz w:val="28"/>
        </w:rPr>
        <w:t>
      15. Ұйым ядролық материалды басқа теңгерім аймағына жөнелткеннен кейін немесе оны есептен алу мүмкіндігі туралы уәкілетті органнан растама алғаннан кейін теңгерім аймағындағы есептен алады.</w:t>
      </w:r>
      <w:r>
        <w:br/>
      </w:r>
      <w:r>
        <w:rPr>
          <w:rFonts w:ascii="Times New Roman"/>
          <w:b w:val="false"/>
          <w:i w:val="false"/>
          <w:color w:val="000000"/>
          <w:sz w:val="28"/>
        </w:rPr>
        <w:t>
</w:t>
      </w:r>
      <w:r>
        <w:rPr>
          <w:rFonts w:ascii="Times New Roman"/>
          <w:b w:val="false"/>
          <w:i w:val="false"/>
          <w:color w:val="000000"/>
          <w:sz w:val="28"/>
        </w:rPr>
        <w:t>
      16. Уәкілетті орган қондырғыны анықтауға дәл келетін атом энергиясын пайдаланатын әрбір объектіге қондырғының кодын береді. Қондырғыдан тыс барлық жер үшін уәкілетті орган ядролық материалдарды есепке алудың жалпы теңгерім аймағын құрады, бұл ретте әрбір қондырғыдан тыс жер негізгі өлшеу нүктесін білдіреді.</w:t>
      </w:r>
      <w:r>
        <w:br/>
      </w:r>
      <w:r>
        <w:rPr>
          <w:rFonts w:ascii="Times New Roman"/>
          <w:b w:val="false"/>
          <w:i w:val="false"/>
          <w:color w:val="000000"/>
          <w:sz w:val="28"/>
        </w:rPr>
        <w:t>
</w:t>
      </w:r>
      <w:r>
        <w:rPr>
          <w:rFonts w:ascii="Times New Roman"/>
          <w:b w:val="false"/>
          <w:i w:val="false"/>
          <w:color w:val="000000"/>
          <w:sz w:val="28"/>
        </w:rPr>
        <w:t>
      17. Есепке алу құжаттары әрбір теңгерім аймағы үшін жүргізіледі және олардың саны мен санының өзгерісін қоса алғанда, ядролық материалдардың әр түрі туралы деректерді қамтиды. Есепке алу құжаттары есеп беру құжаттары үшін негіз болып табылады.</w:t>
      </w:r>
      <w:r>
        <w:br/>
      </w:r>
      <w:r>
        <w:rPr>
          <w:rFonts w:ascii="Times New Roman"/>
          <w:b w:val="false"/>
          <w:i w:val="false"/>
          <w:color w:val="000000"/>
          <w:sz w:val="28"/>
        </w:rPr>
        <w:t>
</w:t>
      </w:r>
      <w:r>
        <w:rPr>
          <w:rFonts w:ascii="Times New Roman"/>
          <w:b w:val="false"/>
          <w:i w:val="false"/>
          <w:color w:val="000000"/>
          <w:sz w:val="28"/>
        </w:rPr>
        <w:t>
      Қате жазылған жазулар мен кейіннен жаңа жазулар енгізу есепке алу құжаттарында жаңа есепке алу нөмірімен сақталады.</w:t>
      </w:r>
      <w:r>
        <w:br/>
      </w:r>
      <w:r>
        <w:rPr>
          <w:rFonts w:ascii="Times New Roman"/>
          <w:b w:val="false"/>
          <w:i w:val="false"/>
          <w:color w:val="000000"/>
          <w:sz w:val="28"/>
        </w:rPr>
        <w:t>
</w:t>
      </w:r>
      <w:r>
        <w:rPr>
          <w:rFonts w:ascii="Times New Roman"/>
          <w:b w:val="false"/>
          <w:i w:val="false"/>
          <w:color w:val="000000"/>
          <w:sz w:val="28"/>
        </w:rPr>
        <w:t>
      Есеп беру деректерін түзету жаңа есеп беру құжаттарын беру арқылы жүргізіледі.</w:t>
      </w:r>
      <w:r>
        <w:br/>
      </w:r>
      <w:r>
        <w:rPr>
          <w:rFonts w:ascii="Times New Roman"/>
          <w:b w:val="false"/>
          <w:i w:val="false"/>
          <w:color w:val="000000"/>
          <w:sz w:val="28"/>
        </w:rPr>
        <w:t>
</w:t>
      </w:r>
      <w:r>
        <w:rPr>
          <w:rFonts w:ascii="Times New Roman"/>
          <w:b w:val="false"/>
          <w:i w:val="false"/>
          <w:color w:val="000000"/>
          <w:sz w:val="28"/>
        </w:rPr>
        <w:t>
      18. Ұйым белгіленген негізгі өлшем нүктесін ескере отырып, ядролық материалдың қозғалысын есепке алу мен бақылауды оның теңгерім аймақтары арасында немесе теңгерім аймағының ішінде орнын ауыстыру түріне байланысты жүзеге асырады.</w:t>
      </w:r>
      <w:r>
        <w:br/>
      </w:r>
      <w:r>
        <w:rPr>
          <w:rFonts w:ascii="Times New Roman"/>
          <w:b w:val="false"/>
          <w:i w:val="false"/>
          <w:color w:val="000000"/>
          <w:sz w:val="28"/>
        </w:rPr>
        <w:t>
</w:t>
      </w:r>
      <w:r>
        <w:rPr>
          <w:rFonts w:ascii="Times New Roman"/>
          <w:b w:val="false"/>
          <w:i w:val="false"/>
          <w:color w:val="000000"/>
          <w:sz w:val="28"/>
        </w:rPr>
        <w:t>
      Ядролық материалдың орнын теңгерім аймақтары арасында ауыстырған кезде ұйым ядролық материал салынған контейнерлер (мөрлердің (пломбалардың) түрлері мен сәйкестендіргіштері, контейнерлердің брутто салмағы және басқа да қажетті деректер) туралы деректері бар кіріс-шығыс, ілеспе құжаттарды ресімдейді. Ядролық материалдың сипаттамалары туралы мәліметтер (паспорттық деректер) арнайы поштамен немесе жүкпен бірге жөнелтілетін құжаттарда келтіріледі.</w:t>
      </w:r>
      <w:r>
        <w:br/>
      </w:r>
      <w:r>
        <w:rPr>
          <w:rFonts w:ascii="Times New Roman"/>
          <w:b w:val="false"/>
          <w:i w:val="false"/>
          <w:color w:val="000000"/>
          <w:sz w:val="28"/>
        </w:rPr>
        <w:t>
</w:t>
      </w:r>
      <w:r>
        <w:rPr>
          <w:rFonts w:ascii="Times New Roman"/>
          <w:b w:val="false"/>
          <w:i w:val="false"/>
          <w:color w:val="000000"/>
          <w:sz w:val="28"/>
        </w:rPr>
        <w:t>
      Ұйым сырттай тексеруді және есепке алу бірліктерінің (контейнерлердің) санын тексеруді, мөрлерді (пломбаларды) тексеруді, контейнерлердің, сәйкестендіргіштерінің мөрлердің (пломбалардың) және орналасқан жерінің ілеспе құжаттардың деректеріне сәйкестігін тексеруді жүргізеді, сондай-ақ ядролық материал салынған контейнерлердің брутто салмағы мен оның параметрлерін растайтын өлшеуді жүргізеді немесе оның жүргізілуін тексереді.</w:t>
      </w:r>
      <w:r>
        <w:br/>
      </w:r>
      <w:r>
        <w:rPr>
          <w:rFonts w:ascii="Times New Roman"/>
          <w:b w:val="false"/>
          <w:i w:val="false"/>
          <w:color w:val="000000"/>
          <w:sz w:val="28"/>
        </w:rPr>
        <w:t>
</w:t>
      </w:r>
      <w:r>
        <w:rPr>
          <w:rFonts w:ascii="Times New Roman"/>
          <w:b w:val="false"/>
          <w:i w:val="false"/>
          <w:color w:val="000000"/>
          <w:sz w:val="28"/>
        </w:rPr>
        <w:t>
      Өлшеу нәтижесінде алынған деректер есептік құжаттарда тіркеледі. Жөнелтуші мен алушының деректерінің алшақтығы өлшем қателерінің мәнінен асқан жағдайда, алушы арнайы есеп жасайды және оны уәкілетті органға жиырма төрт сағат ішінде жібереді.</w:t>
      </w:r>
      <w:r>
        <w:br/>
      </w:r>
      <w:r>
        <w:rPr>
          <w:rFonts w:ascii="Times New Roman"/>
          <w:b w:val="false"/>
          <w:i w:val="false"/>
          <w:color w:val="000000"/>
          <w:sz w:val="28"/>
        </w:rPr>
        <w:t>
</w:t>
      </w:r>
      <w:r>
        <w:rPr>
          <w:rFonts w:ascii="Times New Roman"/>
          <w:b w:val="false"/>
          <w:i w:val="false"/>
          <w:color w:val="000000"/>
          <w:sz w:val="28"/>
        </w:rPr>
        <w:t>
      Теңгерім аймағының ішінде ядролық материалдың орнын ауыстыру ұйым әкімшілігі бекіткен ішкі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19. Ядролық материалдың барлық орын ауыстыруы есепке алу және есеп беру құжаттарында көрініс табады.</w:t>
      </w:r>
      <w:r>
        <w:br/>
      </w:r>
      <w:r>
        <w:rPr>
          <w:rFonts w:ascii="Times New Roman"/>
          <w:b w:val="false"/>
          <w:i w:val="false"/>
          <w:color w:val="000000"/>
          <w:sz w:val="28"/>
        </w:rPr>
        <w:t>
</w:t>
      </w:r>
      <w:r>
        <w:rPr>
          <w:rFonts w:ascii="Times New Roman"/>
          <w:b w:val="false"/>
          <w:i w:val="false"/>
          <w:color w:val="000000"/>
          <w:sz w:val="28"/>
        </w:rPr>
        <w:t>
      20.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алдын ала хабарламаны ядролық материалдардың болжамды экспорты (импорты), олардың Қазақстан Республикасының аумағы арқылы орын ауыстыру күніне дейін күнтізбелік отыз күннен кешіктірмей уәкілетті органға жібереді.</w:t>
      </w:r>
      <w:r>
        <w:br/>
      </w:r>
      <w:r>
        <w:rPr>
          <w:rFonts w:ascii="Times New Roman"/>
          <w:b w:val="false"/>
          <w:i w:val="false"/>
          <w:color w:val="000000"/>
          <w:sz w:val="28"/>
        </w:rPr>
        <w:t>
</w:t>
      </w:r>
      <w:r>
        <w:rPr>
          <w:rFonts w:ascii="Times New Roman"/>
          <w:b w:val="false"/>
          <w:i w:val="false"/>
          <w:color w:val="000000"/>
          <w:sz w:val="28"/>
        </w:rPr>
        <w:t>
      Ұйым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ядролық материалдарды экспорт (импорт) арқылы жөнелткені немесе алғаны, Қазақстан Республикасының аумағы арқылы ядролық материалдарды өткізу туралы хабарламаны уәкілетті органға жібереді.</w:t>
      </w:r>
      <w:r>
        <w:br/>
      </w:r>
      <w:r>
        <w:rPr>
          <w:rFonts w:ascii="Times New Roman"/>
          <w:b w:val="false"/>
          <w:i w:val="false"/>
          <w:color w:val="000000"/>
          <w:sz w:val="28"/>
        </w:rPr>
        <w:t>
</w:t>
      </w:r>
      <w:r>
        <w:rPr>
          <w:rFonts w:ascii="Times New Roman"/>
          <w:b w:val="false"/>
          <w:i w:val="false"/>
          <w:color w:val="000000"/>
          <w:sz w:val="28"/>
        </w:rPr>
        <w:t>
      21. Барлық ядролық материалдар бойынша есепке алу деректерінің дұрыстығын қамтамасыз ету үшін ұйым оларға физикалық түгендеу жүргізеді, түгендеу кезінде теңгерім аймағындағы ядролық материалдардың нақты саны өлшенеді және жай-күйі құжатпен расталады, алынған нәтижелер талданады.</w:t>
      </w:r>
      <w:r>
        <w:br/>
      </w:r>
      <w:r>
        <w:rPr>
          <w:rFonts w:ascii="Times New Roman"/>
          <w:b w:val="false"/>
          <w:i w:val="false"/>
          <w:color w:val="000000"/>
          <w:sz w:val="28"/>
        </w:rPr>
        <w:t>
</w:t>
      </w:r>
      <w:r>
        <w:rPr>
          <w:rFonts w:ascii="Times New Roman"/>
          <w:b w:val="false"/>
          <w:i w:val="false"/>
          <w:color w:val="000000"/>
          <w:sz w:val="28"/>
        </w:rPr>
        <w:t>
      22. Ұйым бастапқы (ядролық материалды жаңа теңгерім аймағында есепке қою), жоспарлы (жылына бір рет), жоспардан тыс (рұқсатсыз пайдалану, ядролық материалдың жоғалу фактісін анықтау, төтенше жағдайлар, теңгерім аймағын тарату (қайта ұйымдастыру) физикалық түгендеу жүргізеді.</w:t>
      </w:r>
      <w:r>
        <w:br/>
      </w:r>
      <w:r>
        <w:rPr>
          <w:rFonts w:ascii="Times New Roman"/>
          <w:b w:val="false"/>
          <w:i w:val="false"/>
          <w:color w:val="000000"/>
          <w:sz w:val="28"/>
        </w:rPr>
        <w:t>
</w:t>
      </w:r>
      <w:r>
        <w:rPr>
          <w:rFonts w:ascii="Times New Roman"/>
          <w:b w:val="false"/>
          <w:i w:val="false"/>
          <w:color w:val="000000"/>
          <w:sz w:val="28"/>
        </w:rPr>
        <w:t>
      23. Ядролық материалдың барлық саны (партиясы) бір рет қана түгенделеді; материалдық теңгерім кезеңіне қатысты түгендеу санындағы барлық өзгерістер құжаттарда көрсетіледі; ядролық материалдың барлық саны есепке алу жазбасына енгізіледі.</w:t>
      </w:r>
      <w:r>
        <w:br/>
      </w:r>
      <w:r>
        <w:rPr>
          <w:rFonts w:ascii="Times New Roman"/>
          <w:b w:val="false"/>
          <w:i w:val="false"/>
          <w:color w:val="000000"/>
          <w:sz w:val="28"/>
        </w:rPr>
        <w:t>
</w:t>
      </w:r>
      <w:r>
        <w:rPr>
          <w:rFonts w:ascii="Times New Roman"/>
          <w:b w:val="false"/>
          <w:i w:val="false"/>
          <w:color w:val="000000"/>
          <w:sz w:val="28"/>
        </w:rPr>
        <w:t>
      24. Жоспарлы және жоспардан тыс физикалық түгендеулердің қорытындысы бойынша акті жасалады, материалдық теңгерім шығарылады, ядролық материалды есепке алу журналында тіркелген және нақты қолда бар саны арасындағы айырмашылық бағаланады, ядролық материалдың қолда бар санының тізімі және материалдық-теңгерімдік есеп жасалады.</w:t>
      </w:r>
      <w:r>
        <w:br/>
      </w:r>
      <w:r>
        <w:rPr>
          <w:rFonts w:ascii="Times New Roman"/>
          <w:b w:val="false"/>
          <w:i w:val="false"/>
          <w:color w:val="000000"/>
          <w:sz w:val="28"/>
        </w:rPr>
        <w:t>
</w:t>
      </w:r>
      <w:r>
        <w:rPr>
          <w:rFonts w:ascii="Times New Roman"/>
          <w:b w:val="false"/>
          <w:i w:val="false"/>
          <w:color w:val="000000"/>
          <w:sz w:val="28"/>
        </w:rPr>
        <w:t>
      25. Ұйым ядролық материалдардың бар-жоғы, қозғалысы және теңгерімі туралы есептерді (физикалық түгендеу жүргізгеннен кейін күнтізбелік он күн ішінде есеп, ядролық материалдың нақты қолда бар санының тізімі және материалдық-теңгерімдік есеп ұсынылатын ай аяқталған соң күнтізбелік он күн ішінде айына бір рет түгендеу санының өзгергені туралы есеп)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 түрде және қағаз көшірмеде уәкілетті органға жібереді.</w:t>
      </w:r>
      <w:r>
        <w:br/>
      </w:r>
      <w:r>
        <w:rPr>
          <w:rFonts w:ascii="Times New Roman"/>
          <w:b w:val="false"/>
          <w:i w:val="false"/>
          <w:color w:val="000000"/>
          <w:sz w:val="28"/>
        </w:rPr>
        <w:t>
</w:t>
      </w:r>
      <w:r>
        <w:rPr>
          <w:rFonts w:ascii="Times New Roman"/>
          <w:b w:val="false"/>
          <w:i w:val="false"/>
          <w:color w:val="000000"/>
          <w:sz w:val="28"/>
        </w:rPr>
        <w:t>
      26. Ядролық материалдарға кіруді бақылау ядролық материалдарға рұқсатсыз қол жеткізуді анықтауға арналған және оның тұтастығын бұзбай параметрлерді қайтадан пайдаланбай немесе өзгертпей алу ықтималдығынан қорғалған техникалық құрылғыларды, сондай-ақ ұйым белгілеген рәсімдерге сәйкес бақылау жүйелерін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Ядролық материалға немесе есепке алу деректеріне рұқсатсыз кіру белгілері байқалған жағдайда, ұйым бұзушылықтардың мән-жайларына тексеру және жоспардан тыс физикалық түгендеу жүргізеді. Ұйым арнайы есеп жасайды, оны уәкілетті органға жиырма төрт сағат ішінде жібереді.</w:t>
      </w:r>
      <w:r>
        <w:br/>
      </w:r>
      <w:r>
        <w:rPr>
          <w:rFonts w:ascii="Times New Roman"/>
          <w:b w:val="false"/>
          <w:i w:val="false"/>
          <w:color w:val="000000"/>
          <w:sz w:val="28"/>
        </w:rPr>
        <w:t>
</w:t>
      </w:r>
      <w:r>
        <w:rPr>
          <w:rFonts w:ascii="Times New Roman"/>
          <w:b w:val="false"/>
          <w:i w:val="false"/>
          <w:color w:val="000000"/>
          <w:sz w:val="28"/>
        </w:rPr>
        <w:t>
      27. Ядролық материалға қатысты есепке алу және бақылау шараларын қолдану оны толық пайдалану немесе ол қандай да бір ядролық қызмет үшін жарамсыз немесе іс жүзінде өндірілмейтін болатындай сұйылту фактісі анықталғаннан кейін тоқтатылады. Ядролық материалды есептен алу туралы шешімді ұйым уәкілетті органмен келіседі және құжатпен ресімдейді.</w:t>
      </w:r>
    </w:p>
    <w:bookmarkEnd w:id="5"/>
    <w:bookmarkStart w:name="z83" w:id="6"/>
    <w:p>
      <w:pPr>
        <w:spacing w:after="0"/>
        <w:ind w:left="0"/>
        <w:jc w:val="left"/>
      </w:pPr>
      <w:r>
        <w:rPr>
          <w:rFonts w:ascii="Times New Roman"/>
          <w:b/>
          <w:i w:val="false"/>
          <w:color w:val="000000"/>
        </w:rPr>
        <w:t xml:space="preserve"> 
3. Сәулелену көздерін есепке алу және бақылаудың мемлекеттік</w:t>
      </w:r>
      <w:r>
        <w:br/>
      </w:r>
      <w:r>
        <w:rPr>
          <w:rFonts w:ascii="Times New Roman"/>
          <w:b/>
          <w:i w:val="false"/>
          <w:color w:val="000000"/>
        </w:rPr>
        <w:t>
жүйесін ұйымдастыру тәртібі</w:t>
      </w:r>
    </w:p>
    <w:bookmarkEnd w:id="6"/>
    <w:bookmarkStart w:name="z84" w:id="7"/>
    <w:p>
      <w:pPr>
        <w:spacing w:after="0"/>
        <w:ind w:left="0"/>
        <w:jc w:val="both"/>
      </w:pPr>
      <w:r>
        <w:rPr>
          <w:rFonts w:ascii="Times New Roman"/>
          <w:b w:val="false"/>
          <w:i w:val="false"/>
          <w:color w:val="000000"/>
          <w:sz w:val="28"/>
        </w:rPr>
        <w:t>
      28. Ұйым сәулелену көздерін жоғалту, бақылаусыз пайдалану және олармен барлық жұмыс кезеңі ішінде сақтау мүмкіндігін болдырмайтын олардың есебін жүргізуді қамтамасыз етеді.</w:t>
      </w:r>
      <w:r>
        <w:br/>
      </w:r>
      <w:r>
        <w:rPr>
          <w:rFonts w:ascii="Times New Roman"/>
          <w:b w:val="false"/>
          <w:i w:val="false"/>
          <w:color w:val="000000"/>
          <w:sz w:val="28"/>
        </w:rPr>
        <w:t>
</w:t>
      </w:r>
      <w:r>
        <w:rPr>
          <w:rFonts w:ascii="Times New Roman"/>
          <w:b w:val="false"/>
          <w:i w:val="false"/>
          <w:color w:val="000000"/>
          <w:sz w:val="28"/>
        </w:rPr>
        <w:t>
      29. Сәулелену көздерін бір ұйымнан екінші ұйымға беру </w:t>
      </w:r>
      <w:r>
        <w:rPr>
          <w:rFonts w:ascii="Times New Roman"/>
          <w:b w:val="false"/>
          <w:i w:val="false"/>
          <w:color w:val="000000"/>
          <w:sz w:val="28"/>
        </w:rPr>
        <w:t>гигиеналық нормативтерге</w:t>
      </w:r>
      <w:r>
        <w:rPr>
          <w:rFonts w:ascii="Times New Roman"/>
          <w:b w:val="false"/>
          <w:i w:val="false"/>
          <w:color w:val="000000"/>
          <w:sz w:val="28"/>
        </w:rPr>
        <w:t>, </w:t>
      </w:r>
      <w:r>
        <w:rPr>
          <w:rFonts w:ascii="Times New Roman"/>
          <w:b w:val="false"/>
          <w:i w:val="false"/>
          <w:color w:val="000000"/>
          <w:sz w:val="28"/>
        </w:rPr>
        <w:t>санитариялық қағидаларға</w:t>
      </w:r>
      <w:r>
        <w:rPr>
          <w:rFonts w:ascii="Times New Roman"/>
          <w:b w:val="false"/>
          <w:i w:val="false"/>
          <w:color w:val="000000"/>
          <w:sz w:val="28"/>
        </w:rPr>
        <w:t>, сәулелену көздерін тасымалдау жөніндегі </w:t>
      </w:r>
      <w:r>
        <w:rPr>
          <w:rFonts w:ascii="Times New Roman"/>
          <w:b w:val="false"/>
          <w:i w:val="false"/>
          <w:color w:val="000000"/>
          <w:sz w:val="28"/>
        </w:rPr>
        <w:t>талаптарға</w:t>
      </w:r>
      <w:r>
        <w:rPr>
          <w:rFonts w:ascii="Times New Roman"/>
          <w:b w:val="false"/>
          <w:i w:val="false"/>
          <w:color w:val="000000"/>
          <w:sz w:val="28"/>
        </w:rPr>
        <w:t>, бухгалтерлік есепке сәйкес ресімделетін ілеспе құжаттардың (қабылдау-беру актілерінің, жүкқұжаттарының, тапсырыстардың-өтініштердің) және негізінде жүргізіледі.</w:t>
      </w:r>
      <w:r>
        <w:br/>
      </w:r>
      <w:r>
        <w:rPr>
          <w:rFonts w:ascii="Times New Roman"/>
          <w:b w:val="false"/>
          <w:i w:val="false"/>
          <w:color w:val="000000"/>
          <w:sz w:val="28"/>
        </w:rPr>
        <w:t>
</w:t>
      </w:r>
      <w:r>
        <w:rPr>
          <w:rFonts w:ascii="Times New Roman"/>
          <w:b w:val="false"/>
          <w:i w:val="false"/>
          <w:color w:val="000000"/>
          <w:sz w:val="28"/>
        </w:rPr>
        <w:t>
      30. Он жұмыс күні ішінде ұйым (сәулелену көздерін алған және берген) сәулелену көздерінің қозғалысы туралы деректерді қамтыған мәліметті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Ф2 ИСК және/немесе Ф6-ДСҚ және/немесе Ф9-НГ нысандары бойынша уәкілетті органға жібереді.</w:t>
      </w:r>
      <w:r>
        <w:br/>
      </w:r>
      <w:r>
        <w:rPr>
          <w:rFonts w:ascii="Times New Roman"/>
          <w:b w:val="false"/>
          <w:i w:val="false"/>
          <w:color w:val="000000"/>
          <w:sz w:val="28"/>
        </w:rPr>
        <w:t>
</w:t>
      </w:r>
      <w:r>
        <w:rPr>
          <w:rFonts w:ascii="Times New Roman"/>
          <w:b w:val="false"/>
          <w:i w:val="false"/>
          <w:color w:val="000000"/>
          <w:sz w:val="28"/>
        </w:rPr>
        <w:t>
      31. Сәулелену көздерін алған күннен бастап үш тәуліктен кешіктірмей ілеспе құжаттар кіріске алу үшін ұйымның бухгалтериясына беріледі.</w:t>
      </w:r>
      <w:r>
        <w:br/>
      </w:r>
      <w:r>
        <w:rPr>
          <w:rFonts w:ascii="Times New Roman"/>
          <w:b w:val="false"/>
          <w:i w:val="false"/>
          <w:color w:val="000000"/>
          <w:sz w:val="28"/>
        </w:rPr>
        <w:t>
</w:t>
      </w:r>
      <w:r>
        <w:rPr>
          <w:rFonts w:ascii="Times New Roman"/>
          <w:b w:val="false"/>
          <w:i w:val="false"/>
          <w:color w:val="000000"/>
          <w:sz w:val="28"/>
        </w:rPr>
        <w:t>
      Бухгалтерлік есептілік құжаттарын қоспағанда, ілеспе құжаттардың көшірмелері сәулелену көздерін есепке алуға жауапты адамға беріледі.</w:t>
      </w:r>
      <w:r>
        <w:br/>
      </w:r>
      <w:r>
        <w:rPr>
          <w:rFonts w:ascii="Times New Roman"/>
          <w:b w:val="false"/>
          <w:i w:val="false"/>
          <w:color w:val="000000"/>
          <w:sz w:val="28"/>
        </w:rPr>
        <w:t>
</w:t>
      </w:r>
      <w:r>
        <w:rPr>
          <w:rFonts w:ascii="Times New Roman"/>
          <w:b w:val="false"/>
          <w:i w:val="false"/>
          <w:color w:val="000000"/>
          <w:sz w:val="28"/>
        </w:rPr>
        <w:t>
      32. Ұйым сәулелену көздеріне арналған ілеспе құжаттардың сақталуын олардың тіршілік циклының бүкіл уақыты ішінде қамтамасыз етеді. Ілеспе құжаттар жоғалған жағдайда, оларды қалпына келтіру бойынша шаралар қолданылады.</w:t>
      </w:r>
      <w:r>
        <w:br/>
      </w:r>
      <w:r>
        <w:rPr>
          <w:rFonts w:ascii="Times New Roman"/>
          <w:b w:val="false"/>
          <w:i w:val="false"/>
          <w:color w:val="000000"/>
          <w:sz w:val="28"/>
        </w:rPr>
        <w:t>
</w:t>
      </w:r>
      <w:r>
        <w:rPr>
          <w:rFonts w:ascii="Times New Roman"/>
          <w:b w:val="false"/>
          <w:i w:val="false"/>
          <w:color w:val="000000"/>
          <w:sz w:val="28"/>
        </w:rPr>
        <w:t>
      33. Барлық алынған сәулелену көздері кіріс-шығыс журналына тіркеледі.</w:t>
      </w:r>
      <w:r>
        <w:br/>
      </w:r>
      <w:r>
        <w:rPr>
          <w:rFonts w:ascii="Times New Roman"/>
          <w:b w:val="false"/>
          <w:i w:val="false"/>
          <w:color w:val="000000"/>
          <w:sz w:val="28"/>
        </w:rPr>
        <w:t>
</w:t>
      </w:r>
      <w:r>
        <w:rPr>
          <w:rFonts w:ascii="Times New Roman"/>
          <w:b w:val="false"/>
          <w:i w:val="false"/>
          <w:color w:val="000000"/>
          <w:sz w:val="28"/>
        </w:rPr>
        <w:t>
      34. Жыл сайын, 1 - 30 желтоқсан аралығындағы кезеңде ұйымдарда сәулелену көздеріне түгендеу жүргізіледі.</w:t>
      </w:r>
      <w:r>
        <w:br/>
      </w:r>
      <w:r>
        <w:rPr>
          <w:rFonts w:ascii="Times New Roman"/>
          <w:b w:val="false"/>
          <w:i w:val="false"/>
          <w:color w:val="000000"/>
          <w:sz w:val="28"/>
        </w:rPr>
        <w:t>
</w:t>
      </w:r>
      <w:r>
        <w:rPr>
          <w:rFonts w:ascii="Times New Roman"/>
          <w:b w:val="false"/>
          <w:i w:val="false"/>
          <w:color w:val="000000"/>
          <w:sz w:val="28"/>
        </w:rPr>
        <w:t>
      Сәулелену көздеріне түгендеу олардың бар-жоғын бақылау және сәулелену көздерінің кіріс-шығыс журналдары мен бухгалтерлік құжаттамалардағы есепке алу жазбаларының нақты қолда бар есептік бірліктеріне сәйкестігін анықтау үшін жүргізіледі.</w:t>
      </w:r>
      <w:r>
        <w:br/>
      </w:r>
      <w:r>
        <w:rPr>
          <w:rFonts w:ascii="Times New Roman"/>
          <w:b w:val="false"/>
          <w:i w:val="false"/>
          <w:color w:val="000000"/>
          <w:sz w:val="28"/>
        </w:rPr>
        <w:t>
</w:t>
      </w:r>
      <w:r>
        <w:rPr>
          <w:rFonts w:ascii="Times New Roman"/>
          <w:b w:val="false"/>
          <w:i w:val="false"/>
          <w:color w:val="000000"/>
          <w:sz w:val="28"/>
        </w:rPr>
        <w:t>
      35. Сәулелену көздерін түгендеуді ұйым әкімшілігінің бұйрығымен тағайындалған комиссия жүргізеді. Түгендеу комиссиясының құрамына сәулелену көздерін есепке алуға, сақтауға жауапты адамдар, әкімшілік пен бухгалтерияның өкілдері енгізіледі.</w:t>
      </w:r>
      <w:r>
        <w:br/>
      </w:r>
      <w:r>
        <w:rPr>
          <w:rFonts w:ascii="Times New Roman"/>
          <w:b w:val="false"/>
          <w:i w:val="false"/>
          <w:color w:val="000000"/>
          <w:sz w:val="28"/>
        </w:rPr>
        <w:t>
</w:t>
      </w:r>
      <w:r>
        <w:rPr>
          <w:rFonts w:ascii="Times New Roman"/>
          <w:b w:val="false"/>
          <w:i w:val="false"/>
          <w:color w:val="000000"/>
          <w:sz w:val="28"/>
        </w:rPr>
        <w:t>
      36. Сәулелену көздерін түгендеу қорытындысы бойынша комиссия ұйымда белгіленген нысан бойынша түгендеу актісін ресімдейді.</w:t>
      </w:r>
      <w:r>
        <w:br/>
      </w:r>
      <w:r>
        <w:rPr>
          <w:rFonts w:ascii="Times New Roman"/>
          <w:b w:val="false"/>
          <w:i w:val="false"/>
          <w:color w:val="000000"/>
          <w:sz w:val="28"/>
        </w:rPr>
        <w:t>
</w:t>
      </w:r>
      <w:r>
        <w:rPr>
          <w:rFonts w:ascii="Times New Roman"/>
          <w:b w:val="false"/>
          <w:i w:val="false"/>
          <w:color w:val="000000"/>
          <w:sz w:val="28"/>
        </w:rPr>
        <w:t>
      Есепті жылдан кейінгі 31 қаңтарға дейін сәулелену көздерін түгендеу актісінің көшірмесі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Актіге:</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Ф1-ИСК және/немесе Ф5-ДСҚ және/немесе Ф8-НГ нысандары бойынша түгендеу жүргізу кезінде ұйымда есепте тұрған сәулелену көздерінің тізбесін қамтыған мәліметтер;</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Ф2-ИСК және/немесе Ф6-ДСҚ және/немесе Ф9-НГ нысандары бойынша есепті кезең ішінде сәулелену көздерінің қозғалысы туралы жиынтық деректерді қамтыған мәліметтер қоса беріледі.</w:t>
      </w:r>
      <w:r>
        <w:br/>
      </w:r>
      <w:r>
        <w:rPr>
          <w:rFonts w:ascii="Times New Roman"/>
          <w:b w:val="false"/>
          <w:i w:val="false"/>
          <w:color w:val="000000"/>
          <w:sz w:val="28"/>
        </w:rPr>
        <w:t>
</w:t>
      </w:r>
      <w:r>
        <w:rPr>
          <w:rFonts w:ascii="Times New Roman"/>
          <w:b w:val="false"/>
          <w:i w:val="false"/>
          <w:color w:val="000000"/>
          <w:sz w:val="28"/>
        </w:rPr>
        <w:t>
      37. Есепке алу деректерінің сәулелену көздерінің нақты санына сәйкессіздігі анықталған немесе оларды ұйымның рұқсат етілген қызметіне сәйкес келмейтін мақсаттарға пайдаланған жағдайда, әкімшілік қызметтік тексеру жүргізеді.</w:t>
      </w:r>
      <w:r>
        <w:br/>
      </w:r>
      <w:r>
        <w:rPr>
          <w:rFonts w:ascii="Times New Roman"/>
          <w:b w:val="false"/>
          <w:i w:val="false"/>
          <w:color w:val="000000"/>
          <w:sz w:val="28"/>
        </w:rPr>
        <w:t>
</w:t>
      </w:r>
      <w:r>
        <w:rPr>
          <w:rFonts w:ascii="Times New Roman"/>
          <w:b w:val="false"/>
          <w:i w:val="false"/>
          <w:color w:val="000000"/>
          <w:sz w:val="28"/>
        </w:rPr>
        <w:t>
      Ресімдегеннен кейін он жұмыс күні ішінде қызметтік тексеру материалдары уәкілетті органға жіберіледі.</w:t>
      </w:r>
      <w:r>
        <w:br/>
      </w:r>
      <w:r>
        <w:rPr>
          <w:rFonts w:ascii="Times New Roman"/>
          <w:b w:val="false"/>
          <w:i w:val="false"/>
          <w:color w:val="000000"/>
          <w:sz w:val="28"/>
        </w:rPr>
        <w:t>
</w:t>
      </w:r>
      <w:r>
        <w:rPr>
          <w:rFonts w:ascii="Times New Roman"/>
          <w:b w:val="false"/>
          <w:i w:val="false"/>
          <w:color w:val="000000"/>
          <w:sz w:val="28"/>
        </w:rPr>
        <w:t>
      38. Кезектен тыс түгендеу ұйымның ұйымдық-құқықтық нысаны өзгерген, оны таратқан немесе қайта ұйымдастырған, сәулелену көздерімен жұмыс толық тоқтатылған жағдайларда, ұйымның мүлкін жалға беру, сатып алу, сату, ұрлау фактісі анықталған, сәулелену көздері орналасқан немесе сақталған пункттерге (жерге) рұқсатсыз ықпал жасалған кезде, төтенше жағдайлардың зардаптарын жойғаннан кейін жүргізіледі.</w:t>
      </w:r>
      <w:r>
        <w:br/>
      </w:r>
      <w:r>
        <w:rPr>
          <w:rFonts w:ascii="Times New Roman"/>
          <w:b w:val="false"/>
          <w:i w:val="false"/>
          <w:color w:val="000000"/>
          <w:sz w:val="28"/>
        </w:rPr>
        <w:t>
</w:t>
      </w:r>
      <w:r>
        <w:rPr>
          <w:rFonts w:ascii="Times New Roman"/>
          <w:b w:val="false"/>
          <w:i w:val="false"/>
          <w:color w:val="000000"/>
          <w:sz w:val="28"/>
        </w:rPr>
        <w:t>
      39. Сәулелену көздерін ұйымға уақытша пайдалануына (жалға) бергеннен кейін он жұмыс күні ішінде (көздің иесі, жалға алушы) сәулелену көздерінің қозғалысы туралы мәліметті қамтыған мәліметтерді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уәкілетті органға жібереді.</w:t>
      </w:r>
      <w:r>
        <w:br/>
      </w:r>
      <w:r>
        <w:rPr>
          <w:rFonts w:ascii="Times New Roman"/>
          <w:b w:val="false"/>
          <w:i w:val="false"/>
          <w:color w:val="000000"/>
          <w:sz w:val="28"/>
        </w:rPr>
        <w:t>
</w:t>
      </w:r>
      <w:r>
        <w:rPr>
          <w:rFonts w:ascii="Times New Roman"/>
          <w:b w:val="false"/>
          <w:i w:val="false"/>
          <w:color w:val="000000"/>
          <w:sz w:val="28"/>
        </w:rPr>
        <w:t>
      Екі ұйым да сәулелену көздерін уақытша пайдалану жұмыстары аяқталғаннан кейін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Ф2-ИСК және/немесе Ф6-ДСҚ және/немесе Ф9-НГ нысандары бойынша сәулелену көздерінің қозғалысы туралы деректерді қамтыған мәліметтерді уәкілетті органға жібереді.</w:t>
      </w:r>
      <w:r>
        <w:br/>
      </w:r>
      <w:r>
        <w:rPr>
          <w:rFonts w:ascii="Times New Roman"/>
          <w:b w:val="false"/>
          <w:i w:val="false"/>
          <w:color w:val="000000"/>
          <w:sz w:val="28"/>
        </w:rPr>
        <w:t>
</w:t>
      </w:r>
      <w:r>
        <w:rPr>
          <w:rFonts w:ascii="Times New Roman"/>
          <w:b w:val="false"/>
          <w:i w:val="false"/>
          <w:color w:val="000000"/>
          <w:sz w:val="28"/>
        </w:rPr>
        <w:t>
      40. Сәулелену көздерімен жұмыс тоқтатылған жағдайда ұйым бұл туралы уәкілетті органға хабарлайды. Кіріс-шығыс журналына тиісті жазулар енгізіледі.</w:t>
      </w:r>
      <w:r>
        <w:br/>
      </w:r>
      <w:r>
        <w:rPr>
          <w:rFonts w:ascii="Times New Roman"/>
          <w:b w:val="false"/>
          <w:i w:val="false"/>
          <w:color w:val="000000"/>
          <w:sz w:val="28"/>
        </w:rPr>
        <w:t>
</w:t>
      </w:r>
      <w:r>
        <w:rPr>
          <w:rFonts w:ascii="Times New Roman"/>
          <w:b w:val="false"/>
          <w:i w:val="false"/>
          <w:color w:val="000000"/>
          <w:sz w:val="28"/>
        </w:rPr>
        <w:t>
      41. Ұйым таратылған жағдайда есепте тұрған барлық сәуле шығару көздері басқа ұйымға беріледі немесе радионуклид көздерін көмуге беріледі, ал иондаушы сәуле өндіретін қондырғылар бөлшектеледі және тарату процесі басталғанға дейін акті бойынша есептен шығарылады. Уәкілетті органға сәулелену көздерінің қозғалысы туралы мәліметті қамтыған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Ф2-ИСК және/немесе Ф6-ДСҚ және/немесе Ф9-НГ нысандары бойынша жіберіледі.</w:t>
      </w:r>
      <w:r>
        <w:br/>
      </w:r>
      <w:r>
        <w:rPr>
          <w:rFonts w:ascii="Times New Roman"/>
          <w:b w:val="false"/>
          <w:i w:val="false"/>
          <w:color w:val="000000"/>
          <w:sz w:val="28"/>
        </w:rPr>
        <w:t>
</w:t>
      </w:r>
      <w:r>
        <w:rPr>
          <w:rFonts w:ascii="Times New Roman"/>
          <w:b w:val="false"/>
          <w:i w:val="false"/>
          <w:color w:val="000000"/>
          <w:sz w:val="28"/>
        </w:rPr>
        <w:t>
      42. Сәулелену көздерін ұзақ уақыт сақтауды жүзеге асыратын ұйым он жұмыс күні ішінде радионуклид көздерін алғаны туралы деректерді қамтыған мәліметті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Ф4-ИСК нысаны бойынша уәкілетті органға есеп береді.</w:t>
      </w:r>
      <w:r>
        <w:br/>
      </w:r>
      <w:r>
        <w:rPr>
          <w:rFonts w:ascii="Times New Roman"/>
          <w:b w:val="false"/>
          <w:i w:val="false"/>
          <w:color w:val="000000"/>
          <w:sz w:val="28"/>
        </w:rPr>
        <w:t>
</w:t>
      </w:r>
      <w:r>
        <w:rPr>
          <w:rFonts w:ascii="Times New Roman"/>
          <w:b w:val="false"/>
          <w:i w:val="false"/>
          <w:color w:val="000000"/>
          <w:sz w:val="28"/>
        </w:rPr>
        <w:t>
      Ұйым есепті жылдан кейінгі 31 қаңтарға дейін есепті кезең ішінде ұзақ уақыт сақтауға алынған радионуклид көздері туралы деректерді қамтыған мәліметті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Ф4-ИСК нысаны бойынша уәкілетті органға жібереді.</w:t>
      </w:r>
      <w:r>
        <w:br/>
      </w:r>
      <w:r>
        <w:rPr>
          <w:rFonts w:ascii="Times New Roman"/>
          <w:b w:val="false"/>
          <w:i w:val="false"/>
          <w:color w:val="000000"/>
          <w:sz w:val="28"/>
        </w:rPr>
        <w:t>
</w:t>
      </w:r>
      <w:r>
        <w:rPr>
          <w:rFonts w:ascii="Times New Roman"/>
          <w:b w:val="false"/>
          <w:i w:val="false"/>
          <w:color w:val="000000"/>
          <w:sz w:val="28"/>
        </w:rPr>
        <w:t>
      Есептік сипаттамалардың дұрыстығын тексеру мақсатында ұйым осы радионуклид үшін алу деңгейінен он есе асатын белсенділігі бар жабық радионуклид көздеріне сәйкестендіру жүргізеді.</w:t>
      </w:r>
      <w:r>
        <w:br/>
      </w:r>
      <w:r>
        <w:rPr>
          <w:rFonts w:ascii="Times New Roman"/>
          <w:b w:val="false"/>
          <w:i w:val="false"/>
          <w:color w:val="000000"/>
          <w:sz w:val="28"/>
        </w:rPr>
        <w:t>
</w:t>
      </w:r>
      <w:r>
        <w:rPr>
          <w:rFonts w:ascii="Times New Roman"/>
          <w:b w:val="false"/>
          <w:i w:val="false"/>
          <w:color w:val="000000"/>
          <w:sz w:val="28"/>
        </w:rPr>
        <w:t>
      Сәйкестендіру иондаушы сәулеленуден арнайы қорғау құралдарын қолдана отырып және ұйым әзірлеген техникалық регламент пен радиациялық қауіпсіздікті қамтамасыз ету жөніндегі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Жабық радионуклид көздерінің есептік сипаттамаларын сәйкестендіру нәтижелерінің ілеспе құжаттарға сәйкессіздігі анықталған жағдайда ұйым әзірлеген акті жасалады, ол уәкілетті органға және бұрын осы көздерді пайдаланған ұйымға немесе өнім беруші ұйымға жіберіледі. Өнім беруші ұйым сәйкестендіру актісін көздер алынған ұйымға береді. Ұйым қызметтік тексеру жүргізеді, оның нәтижелері ресімделгеннен кейін он жұмыс күні ішінде уәкілетті органға жіберіледі.</w:t>
      </w:r>
      <w:r>
        <w:br/>
      </w:r>
      <w:r>
        <w:rPr>
          <w:rFonts w:ascii="Times New Roman"/>
          <w:b w:val="false"/>
          <w:i w:val="false"/>
          <w:color w:val="000000"/>
          <w:sz w:val="28"/>
        </w:rPr>
        <w:t>
</w:t>
      </w:r>
      <w:r>
        <w:rPr>
          <w:rFonts w:ascii="Times New Roman"/>
          <w:b w:val="false"/>
          <w:i w:val="false"/>
          <w:color w:val="000000"/>
          <w:sz w:val="28"/>
        </w:rPr>
        <w:t>
      43. Иондаушы сәулелену көздерін жеткізуші ұйым он жұмыс күні ішінде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Ф3-ИСК және/немесе Ф7-ДСҚ және/немесе Ф10-НГ нысандары бойынша әрбір сәулелену көздерінің жеткізілімі (тасымалы) туралы мәліметті қамтыған мәліметтерді береді.</w:t>
      </w:r>
      <w:r>
        <w:br/>
      </w:r>
      <w:r>
        <w:rPr>
          <w:rFonts w:ascii="Times New Roman"/>
          <w:b w:val="false"/>
          <w:i w:val="false"/>
          <w:color w:val="000000"/>
          <w:sz w:val="28"/>
        </w:rPr>
        <w:t>
</w:t>
      </w:r>
      <w:r>
        <w:rPr>
          <w:rFonts w:ascii="Times New Roman"/>
          <w:b w:val="false"/>
          <w:i w:val="false"/>
          <w:color w:val="000000"/>
          <w:sz w:val="28"/>
        </w:rPr>
        <w:t>
      Өнім беруші ұйым есепті жылдан кейінгі 31 қаңтарға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Ф3-ИСК және/немесе Ф7-ДСҚ және/немесе Ф10-НГ нысандары бойынша есепті кезеңде сәулелену көздерінің жеткізілімі (тасымалы) туралы мәліметті қамтыған мәліметтерді уәкілетті органға жібереді.</w:t>
      </w:r>
      <w:r>
        <w:br/>
      </w:r>
      <w:r>
        <w:rPr>
          <w:rFonts w:ascii="Times New Roman"/>
          <w:b w:val="false"/>
          <w:i w:val="false"/>
          <w:color w:val="000000"/>
          <w:sz w:val="28"/>
        </w:rPr>
        <w:t>
</w:t>
      </w:r>
      <w:r>
        <w:rPr>
          <w:rFonts w:ascii="Times New Roman"/>
          <w:b w:val="false"/>
          <w:i w:val="false"/>
          <w:color w:val="000000"/>
          <w:sz w:val="28"/>
        </w:rPr>
        <w:t>
      44. Дайындаушы ұйым иондаушы сәуле өндіретін құрылғыны (көздерді) қоса алғанда, барлық дайындалған сәулелену көздерін есепке алады. Кіріс-шығыс журналдарына сәулелену көздерін дайындағаннан кейін бірден тиісті жазу енгізіледі.</w:t>
      </w:r>
      <w:r>
        <w:br/>
      </w:r>
      <w:r>
        <w:rPr>
          <w:rFonts w:ascii="Times New Roman"/>
          <w:b w:val="false"/>
          <w:i w:val="false"/>
          <w:color w:val="000000"/>
          <w:sz w:val="28"/>
        </w:rPr>
        <w:t>
</w:t>
      </w:r>
      <w:r>
        <w:rPr>
          <w:rFonts w:ascii="Times New Roman"/>
          <w:b w:val="false"/>
          <w:i w:val="false"/>
          <w:color w:val="000000"/>
          <w:sz w:val="28"/>
        </w:rPr>
        <w:t>
      Дайындаушы ұйым сәулелену көздерін сатқаннан кейін он жұмыс күні ішінде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Ф2-ИСК және/немесе Ф6-ДСҚ және/немесе Ф9-НГ нысандары бойынша сәулелену көдерінің қозғалысы туралы мәліметті қамтыған мәліметтерді жібереді.</w:t>
      </w:r>
      <w:r>
        <w:br/>
      </w:r>
      <w:r>
        <w:rPr>
          <w:rFonts w:ascii="Times New Roman"/>
          <w:b w:val="false"/>
          <w:i w:val="false"/>
          <w:color w:val="000000"/>
          <w:sz w:val="28"/>
        </w:rPr>
        <w:t>
</w:t>
      </w:r>
      <w:r>
        <w:rPr>
          <w:rFonts w:ascii="Times New Roman"/>
          <w:b w:val="false"/>
          <w:i w:val="false"/>
          <w:color w:val="000000"/>
          <w:sz w:val="28"/>
        </w:rPr>
        <w:t>
      Дайындаушы ұйым есепті жылдан кейінгі 31 қаңтарға дейін уәкілетті органға:</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Ф2-ИСК және/немесе Ф6-ДСҚ және/немесе Ф9-НГ нысандары бойынша есепті кезеңдегі сәулелену көздерінің жеткізілімдері (сату) туралы мәліметті қамтыған мәліметтерді;</w:t>
      </w:r>
      <w:r>
        <w:br/>
      </w:r>
      <w:r>
        <w:rPr>
          <w:rFonts w:ascii="Times New Roman"/>
          <w:b w:val="false"/>
          <w:i w:val="false"/>
          <w:color w:val="000000"/>
          <w:sz w:val="28"/>
        </w:rPr>
        <w:t>
</w:t>
      </w:r>
      <w:r>
        <w:rPr>
          <w:rFonts w:ascii="Times New Roman"/>
          <w:b w:val="false"/>
          <w:i w:val="false"/>
          <w:color w:val="000000"/>
          <w:sz w:val="28"/>
        </w:rPr>
        <w:t>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Ф1-ИСК және/немесе Ф5-ДСҚ және/немесе Ф8-НГ нысандары бойынша дайындалған, бірақ сатылмаған сәулелену көздері туралы мәліметті қамтыған мәліметтерді жібереді.</w:t>
      </w:r>
      <w:r>
        <w:br/>
      </w:r>
      <w:r>
        <w:rPr>
          <w:rFonts w:ascii="Times New Roman"/>
          <w:b w:val="false"/>
          <w:i w:val="false"/>
          <w:color w:val="000000"/>
          <w:sz w:val="28"/>
        </w:rPr>
        <w:t>
</w:t>
      </w:r>
      <w:r>
        <w:rPr>
          <w:rFonts w:ascii="Times New Roman"/>
          <w:b w:val="false"/>
          <w:i w:val="false"/>
          <w:color w:val="000000"/>
          <w:sz w:val="28"/>
        </w:rPr>
        <w:t>
      45. Ұйым экспорттауға лицензия бойынша көздерді импорттауға немесе жөнелтуге лицензия бойынша сәулелену көздерін алғаннан кейін он жұмыс күні ішінде </w:t>
      </w:r>
      <w:r>
        <w:rPr>
          <w:rFonts w:ascii="Times New Roman"/>
          <w:b w:val="false"/>
          <w:i w:val="false"/>
          <w:color w:val="000000"/>
          <w:sz w:val="28"/>
        </w:rPr>
        <w:t>лицензияның</w:t>
      </w:r>
      <w:r>
        <w:rPr>
          <w:rFonts w:ascii="Times New Roman"/>
          <w:b w:val="false"/>
          <w:i w:val="false"/>
          <w:color w:val="000000"/>
          <w:sz w:val="28"/>
        </w:rPr>
        <w:t xml:space="preserve"> және кедендік жүк декларациясының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46.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берілген нысандарды толтырған кезде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операциялардың кодтары пайдаланылады.</w:t>
      </w:r>
      <w:r>
        <w:br/>
      </w:r>
      <w:r>
        <w:rPr>
          <w:rFonts w:ascii="Times New Roman"/>
          <w:b w:val="false"/>
          <w:i w:val="false"/>
          <w:color w:val="000000"/>
          <w:sz w:val="28"/>
        </w:rPr>
        <w:t>
</w:t>
      </w:r>
      <w:r>
        <w:rPr>
          <w:rFonts w:ascii="Times New Roman"/>
          <w:b w:val="false"/>
          <w:i w:val="false"/>
          <w:color w:val="000000"/>
          <w:sz w:val="28"/>
        </w:rPr>
        <w:t>
      47. Ұйымдар сәулелену көздерін жоғалтқан жағдайда, жиырма төрт сағат ішінде бұл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48. Уәкілетті орган сәулелену көздерінің бар-жоғы және қозғалысы туралы алынған ақпаратқа талдау және салыстыру жүргізеді және оларды мемлекеттік Тізілімге енгізеді.</w:t>
      </w:r>
      <w:r>
        <w:br/>
      </w:r>
      <w:r>
        <w:rPr>
          <w:rFonts w:ascii="Times New Roman"/>
          <w:b w:val="false"/>
          <w:i w:val="false"/>
          <w:color w:val="000000"/>
          <w:sz w:val="28"/>
        </w:rPr>
        <w:t>
</w:t>
      </w:r>
      <w:r>
        <w:rPr>
          <w:rFonts w:ascii="Times New Roman"/>
          <w:b w:val="false"/>
          <w:i w:val="false"/>
          <w:color w:val="000000"/>
          <w:sz w:val="28"/>
        </w:rPr>
        <w:t>
      49. Уәкілетті органға жіберілетін сәулелену көздерінің бар-жоғы, қозғалысы, жеткізілімі, дайындалуы, экспорты мен импорты, сақталуы мен көмілуі туралы деректер қағаз жеткізгіште олардың көшірмелерімен электронды жеткізгіште беріледі.</w:t>
      </w:r>
    </w:p>
    <w:bookmarkEnd w:id="7"/>
    <w:bookmarkStart w:name="z123" w:id="8"/>
    <w:p>
      <w:pPr>
        <w:spacing w:after="0"/>
        <w:ind w:left="0"/>
        <w:jc w:val="both"/>
      </w:pPr>
      <w:r>
        <w:rPr>
          <w:rFonts w:ascii="Times New Roman"/>
          <w:b w:val="false"/>
          <w:i w:val="false"/>
          <w:color w:val="000000"/>
          <w:sz w:val="28"/>
        </w:rPr>
        <w:t xml:space="preserve">
Ядролық материалдар мен иондаушы </w:t>
      </w:r>
      <w:r>
        <w:br/>
      </w:r>
      <w:r>
        <w:rPr>
          <w:rFonts w:ascii="Times New Roman"/>
          <w:b w:val="false"/>
          <w:i w:val="false"/>
          <w:color w:val="000000"/>
          <w:sz w:val="28"/>
        </w:rPr>
        <w:t xml:space="preserve">
сәулелену көздерін есепке алу  </w:t>
      </w:r>
      <w:r>
        <w:br/>
      </w:r>
      <w:r>
        <w:rPr>
          <w:rFonts w:ascii="Times New Roman"/>
          <w:b w:val="false"/>
          <w:i w:val="false"/>
          <w:color w:val="000000"/>
          <w:sz w:val="28"/>
        </w:rPr>
        <w:t>
мен бақылаудың мемлекеттік жүйелерін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1-қосымша            </w:t>
      </w:r>
    </w:p>
    <w:bookmarkEnd w:id="8"/>
    <w:bookmarkStart w:name="z124" w:id="9"/>
    <w:p>
      <w:pPr>
        <w:spacing w:after="0"/>
        <w:ind w:left="0"/>
        <w:jc w:val="both"/>
      </w:pPr>
      <w:r>
        <w:rPr>
          <w:rFonts w:ascii="Times New Roman"/>
          <w:b w:val="false"/>
          <w:i w:val="false"/>
          <w:color w:val="000000"/>
          <w:sz w:val="28"/>
        </w:rPr>
        <w:t>
</w:t>
      </w:r>
      <w:r>
        <w:rPr>
          <w:rFonts w:ascii="Times New Roman"/>
          <w:b/>
          <w:i w:val="false"/>
          <w:color w:val="000000"/>
          <w:sz w:val="28"/>
        </w:rPr>
        <w:t>                                                    1-нысан</w:t>
      </w:r>
    </w:p>
    <w:bookmarkEnd w:id="9"/>
    <w:p>
      <w:pPr>
        <w:spacing w:after="0"/>
        <w:ind w:left="0"/>
        <w:jc w:val="left"/>
      </w:pPr>
      <w:r>
        <w:rPr>
          <w:rFonts w:ascii="Times New Roman"/>
          <w:b/>
          <w:i w:val="false"/>
          <w:color w:val="000000"/>
        </w:rPr>
        <w:t xml:space="preserve"> Алдын ала хабарлама (ядролық материалдардың экспорты туралы)</w:t>
      </w:r>
    </w:p>
    <w:p>
      <w:pPr>
        <w:spacing w:after="0"/>
        <w:ind w:left="0"/>
        <w:jc w:val="both"/>
      </w:pPr>
      <w:r>
        <w:rPr>
          <w:rFonts w:ascii="Times New Roman"/>
          <w:b w:val="false"/>
          <w:i w:val="false"/>
          <w:color w:val="0d0d0d"/>
          <w:sz w:val="28"/>
        </w:rPr>
        <w:t>1. Кәсіпорын атауы және оның реквизиттері: __________________________</w:t>
      </w:r>
      <w:r>
        <w:br/>
      </w:r>
      <w:r>
        <w:rPr>
          <w:rFonts w:ascii="Times New Roman"/>
          <w:b w:val="false"/>
          <w:i w:val="false"/>
          <w:color w:val="000000"/>
          <w:sz w:val="28"/>
        </w:rPr>
        <w:t>
</w:t>
      </w:r>
      <w:r>
        <w:rPr>
          <w:rFonts w:ascii="Times New Roman"/>
          <w:b w:val="false"/>
          <w:i w:val="false"/>
          <w:color w:val="0d0d0d"/>
          <w:sz w:val="28"/>
        </w:rPr>
        <w:t>2. Саны: ____________________ элементтің жиынтық салмағы гр</w:t>
      </w:r>
      <w:r>
        <w:br/>
      </w:r>
      <w:r>
        <w:rPr>
          <w:rFonts w:ascii="Times New Roman"/>
          <w:b w:val="false"/>
          <w:i w:val="false"/>
          <w:color w:val="000000"/>
          <w:sz w:val="28"/>
        </w:rPr>
        <w:t>
</w:t>
      </w:r>
      <w:r>
        <w:rPr>
          <w:rFonts w:ascii="Times New Roman"/>
          <w:b w:val="false"/>
          <w:i w:val="false"/>
          <w:color w:val="0d0d0d"/>
          <w:sz w:val="28"/>
        </w:rPr>
        <w:t>______________________________________________ бөлінетін изотоптың</w:t>
      </w:r>
      <w:r>
        <w:br/>
      </w:r>
      <w:r>
        <w:rPr>
          <w:rFonts w:ascii="Times New Roman"/>
          <w:b w:val="false"/>
          <w:i w:val="false"/>
          <w:color w:val="000000"/>
          <w:sz w:val="28"/>
        </w:rPr>
        <w:t>
</w:t>
      </w:r>
      <w:r>
        <w:rPr>
          <w:rFonts w:ascii="Times New Roman"/>
          <w:b w:val="false"/>
          <w:i w:val="false"/>
          <w:color w:val="0d0d0d"/>
          <w:sz w:val="28"/>
        </w:rPr>
        <w:t>(изотоптардың) гр, егер бар болса</w:t>
      </w:r>
      <w:r>
        <w:br/>
      </w:r>
      <w:r>
        <w:rPr>
          <w:rFonts w:ascii="Times New Roman"/>
          <w:b w:val="false"/>
          <w:i w:val="false"/>
          <w:color w:val="000000"/>
          <w:sz w:val="28"/>
        </w:rPr>
        <w:t>
</w:t>
      </w:r>
      <w:r>
        <w:rPr>
          <w:rFonts w:ascii="Times New Roman"/>
          <w:b w:val="false"/>
          <w:i w:val="false"/>
          <w:color w:val="0d0d0d"/>
          <w:sz w:val="28"/>
        </w:rPr>
        <w:t>3. Химиялық құрамы: _________________________________________________</w:t>
      </w:r>
      <w:r>
        <w:br/>
      </w:r>
      <w:r>
        <w:rPr>
          <w:rFonts w:ascii="Times New Roman"/>
          <w:b w:val="false"/>
          <w:i w:val="false"/>
          <w:color w:val="000000"/>
          <w:sz w:val="28"/>
        </w:rPr>
        <w:t>
</w:t>
      </w:r>
      <w:r>
        <w:rPr>
          <w:rFonts w:ascii="Times New Roman"/>
          <w:b w:val="false"/>
          <w:i w:val="false"/>
          <w:color w:val="0d0d0d"/>
          <w:sz w:val="28"/>
        </w:rPr>
        <w:t>Физикалық нысаны: ___________________________________________________</w:t>
      </w:r>
      <w:r>
        <w:br/>
      </w:r>
      <w:r>
        <w:rPr>
          <w:rFonts w:ascii="Times New Roman"/>
          <w:b w:val="false"/>
          <w:i w:val="false"/>
          <w:color w:val="000000"/>
          <w:sz w:val="28"/>
        </w:rPr>
        <w:t>
</w:t>
      </w:r>
      <w:r>
        <w:rPr>
          <w:rFonts w:ascii="Times New Roman"/>
          <w:b w:val="false"/>
          <w:i w:val="false"/>
          <w:color w:val="0d0d0d"/>
          <w:sz w:val="28"/>
        </w:rPr>
        <w:t>Байыту және изотоптық құрамы: _______________________________________</w:t>
      </w:r>
      <w:r>
        <w:br/>
      </w:r>
      <w:r>
        <w:rPr>
          <w:rFonts w:ascii="Times New Roman"/>
          <w:b w:val="false"/>
          <w:i w:val="false"/>
          <w:color w:val="000000"/>
          <w:sz w:val="28"/>
        </w:rPr>
        <w:t>
</w:t>
      </w:r>
      <w:r>
        <w:rPr>
          <w:rFonts w:ascii="Times New Roman"/>
          <w:b w:val="false"/>
          <w:i w:val="false"/>
          <w:color w:val="0d0d0d"/>
          <w:sz w:val="28"/>
        </w:rPr>
        <w:t>4. Мүкәммал бірліктердің шамамен алғандағы саны: ____________________</w:t>
      </w:r>
      <w:r>
        <w:br/>
      </w:r>
      <w:r>
        <w:rPr>
          <w:rFonts w:ascii="Times New Roman"/>
          <w:b w:val="false"/>
          <w:i w:val="false"/>
          <w:color w:val="000000"/>
          <w:sz w:val="28"/>
        </w:rPr>
        <w:t>
</w:t>
      </w:r>
      <w:r>
        <w:rPr>
          <w:rFonts w:ascii="Times New Roman"/>
          <w:b w:val="false"/>
          <w:i w:val="false"/>
          <w:color w:val="0d0d0d"/>
          <w:sz w:val="28"/>
        </w:rPr>
        <w:t>5. Контейнерлердің сипаттамасы (типі): ______________________________</w:t>
      </w:r>
      <w:r>
        <w:br/>
      </w:r>
      <w:r>
        <w:rPr>
          <w:rFonts w:ascii="Times New Roman"/>
          <w:b w:val="false"/>
          <w:i w:val="false"/>
          <w:color w:val="000000"/>
          <w:sz w:val="28"/>
        </w:rPr>
        <w:t>
</w:t>
      </w:r>
      <w:r>
        <w:rPr>
          <w:rFonts w:ascii="Times New Roman"/>
          <w:b w:val="false"/>
          <w:i w:val="false"/>
          <w:color w:val="0d0d0d"/>
          <w:sz w:val="28"/>
        </w:rPr>
        <w:t>6. Елі және егер тағайындалған орны мәлім болса: ____________________</w:t>
      </w:r>
      <w:r>
        <w:br/>
      </w:r>
      <w:r>
        <w:rPr>
          <w:rFonts w:ascii="Times New Roman"/>
          <w:b w:val="false"/>
          <w:i w:val="false"/>
          <w:color w:val="000000"/>
          <w:sz w:val="28"/>
        </w:rPr>
        <w:t>
</w:t>
      </w:r>
      <w:r>
        <w:rPr>
          <w:rFonts w:ascii="Times New Roman"/>
          <w:b w:val="false"/>
          <w:i w:val="false"/>
          <w:color w:val="0d0d0d"/>
          <w:sz w:val="28"/>
        </w:rPr>
        <w:t>7. Тасымалдау құралдары: ____________________________________________</w:t>
      </w:r>
      <w:r>
        <w:br/>
      </w:r>
      <w:r>
        <w:rPr>
          <w:rFonts w:ascii="Times New Roman"/>
          <w:b w:val="false"/>
          <w:i w:val="false"/>
          <w:color w:val="000000"/>
          <w:sz w:val="28"/>
        </w:rPr>
        <w:t>
</w:t>
      </w:r>
      <w:r>
        <w:rPr>
          <w:rFonts w:ascii="Times New Roman"/>
          <w:b w:val="false"/>
          <w:i w:val="false"/>
          <w:color w:val="0d0d0d"/>
          <w:sz w:val="28"/>
        </w:rPr>
        <w:t>8. Жөнелтуге дайындық күні: _________________________________________</w:t>
      </w:r>
      <w:r>
        <w:br/>
      </w:r>
      <w:r>
        <w:rPr>
          <w:rFonts w:ascii="Times New Roman"/>
          <w:b w:val="false"/>
          <w:i w:val="false"/>
          <w:color w:val="000000"/>
          <w:sz w:val="28"/>
        </w:rPr>
        <w:t>
</w:t>
      </w:r>
      <w:r>
        <w:rPr>
          <w:rFonts w:ascii="Times New Roman"/>
          <w:b w:val="false"/>
          <w:i w:val="false"/>
          <w:color w:val="0d0d0d"/>
          <w:sz w:val="28"/>
        </w:rPr>
        <w:t>Материалдың теңгерім аймағының коды: ________________________________</w:t>
      </w:r>
      <w:r>
        <w:br/>
      </w:r>
      <w:r>
        <w:rPr>
          <w:rFonts w:ascii="Times New Roman"/>
          <w:b w:val="false"/>
          <w:i w:val="false"/>
          <w:color w:val="000000"/>
          <w:sz w:val="28"/>
        </w:rPr>
        <w:t>
</w:t>
      </w:r>
      <w:r>
        <w:rPr>
          <w:rFonts w:ascii="Times New Roman"/>
          <w:b w:val="false"/>
          <w:i w:val="false"/>
          <w:color w:val="0d0d0d"/>
          <w:sz w:val="28"/>
        </w:rPr>
        <w:t>9. Жөнелтудің ықтимал күні: _________________________________________</w:t>
      </w:r>
      <w:r>
        <w:br/>
      </w:r>
      <w:r>
        <w:rPr>
          <w:rFonts w:ascii="Times New Roman"/>
          <w:b w:val="false"/>
          <w:i w:val="false"/>
          <w:color w:val="000000"/>
          <w:sz w:val="28"/>
        </w:rPr>
        <w:t>
</w:t>
      </w:r>
      <w:r>
        <w:rPr>
          <w:rFonts w:ascii="Times New Roman"/>
          <w:b w:val="false"/>
          <w:i w:val="false"/>
          <w:color w:val="0d0d0d"/>
          <w:sz w:val="28"/>
        </w:rPr>
        <w:t xml:space="preserve">және межелі орынға келудің күтілетін </w:t>
      </w:r>
      <w:r>
        <w:rPr>
          <w:rFonts w:ascii="Times New Roman"/>
          <w:b w:val="false"/>
          <w:i w:val="false"/>
          <w:color w:val="0d0d0d"/>
          <w:sz w:val="28"/>
        </w:rPr>
        <w:t>күні: __________________________</w:t>
      </w:r>
      <w:r>
        <w:br/>
      </w:r>
      <w:r>
        <w:rPr>
          <w:rFonts w:ascii="Times New Roman"/>
          <w:b w:val="false"/>
          <w:i w:val="false"/>
          <w:color w:val="000000"/>
          <w:sz w:val="28"/>
        </w:rPr>
        <w:t>
</w:t>
      </w:r>
      <w:r>
        <w:rPr>
          <w:rFonts w:ascii="Times New Roman"/>
          <w:b w:val="false"/>
          <w:i w:val="false"/>
          <w:color w:val="0d0d0d"/>
          <w:sz w:val="28"/>
        </w:rPr>
        <w:t>10. Алушы ел өзіне жауапкершілік алатын пункт: ______________________</w:t>
      </w:r>
      <w:r>
        <w:br/>
      </w:r>
      <w:r>
        <w:rPr>
          <w:rFonts w:ascii="Times New Roman"/>
          <w:b w:val="false"/>
          <w:i w:val="false"/>
          <w:color w:val="000000"/>
          <w:sz w:val="28"/>
        </w:rPr>
        <w:t>
</w:t>
      </w:r>
      <w:r>
        <w:rPr>
          <w:rFonts w:ascii="Times New Roman"/>
          <w:b w:val="false"/>
          <w:i w:val="false"/>
          <w:color w:val="0d0d0d"/>
          <w:sz w:val="28"/>
        </w:rPr>
        <w:t>11. Алушы ел ядролық материал үшін өзіне жауапкершілік алғандағы</w:t>
      </w:r>
      <w:r>
        <w:br/>
      </w:r>
      <w:r>
        <w:rPr>
          <w:rFonts w:ascii="Times New Roman"/>
          <w:b w:val="false"/>
          <w:i w:val="false"/>
          <w:color w:val="000000"/>
          <w:sz w:val="28"/>
        </w:rPr>
        <w:t>
</w:t>
      </w:r>
      <w:r>
        <w:rPr>
          <w:rFonts w:ascii="Times New Roman"/>
          <w:b w:val="false"/>
          <w:i w:val="false"/>
          <w:color w:val="0d0d0d"/>
          <w:sz w:val="28"/>
        </w:rPr>
        <w:t>болжалды күн: _______________________________________________________</w:t>
      </w:r>
      <w:r>
        <w:br/>
      </w:r>
      <w:r>
        <w:rPr>
          <w:rFonts w:ascii="Times New Roman"/>
          <w:b w:val="false"/>
          <w:i w:val="false"/>
          <w:color w:val="000000"/>
          <w:sz w:val="28"/>
        </w:rPr>
        <w:t>
</w:t>
      </w:r>
      <w:r>
        <w:rPr>
          <w:rFonts w:ascii="Times New Roman"/>
          <w:b w:val="false"/>
          <w:i w:val="false"/>
          <w:color w:val="0d0d0d"/>
          <w:sz w:val="28"/>
        </w:rPr>
        <w:t>12. Әкету мақсаты: __________________________________________________</w:t>
      </w:r>
      <w:r>
        <w:br/>
      </w:r>
      <w:r>
        <w:rPr>
          <w:rFonts w:ascii="Times New Roman"/>
          <w:b w:val="false"/>
          <w:i w:val="false"/>
          <w:color w:val="000000"/>
          <w:sz w:val="28"/>
        </w:rPr>
        <w:t>
</w:t>
      </w:r>
      <w:r>
        <w:rPr>
          <w:rFonts w:ascii="Times New Roman"/>
          <w:b w:val="false"/>
          <w:i w:val="false"/>
          <w:color w:val="0d0d0d"/>
          <w:sz w:val="28"/>
        </w:rPr>
        <w:t>Ядролық материалды қайтарудың болжалды күні _________________________</w:t>
      </w:r>
    </w:p>
    <w:p>
      <w:pPr>
        <w:spacing w:after="0"/>
        <w:ind w:left="0"/>
        <w:jc w:val="both"/>
      </w:pPr>
      <w:r>
        <w:rPr>
          <w:rFonts w:ascii="Times New Roman"/>
          <w:b w:val="false"/>
          <w:i w:val="false"/>
          <w:color w:val="0d0d0d"/>
          <w:sz w:val="28"/>
        </w:rPr>
        <w:t>М. О. (жауапты тұлғаның қолы)</w:t>
      </w:r>
      <w:r>
        <w:br/>
      </w:r>
      <w:r>
        <w:rPr>
          <w:rFonts w:ascii="Times New Roman"/>
          <w:b w:val="false"/>
          <w:i w:val="false"/>
          <w:color w:val="000000"/>
          <w:sz w:val="28"/>
        </w:rPr>
        <w:t>
</w:t>
      </w:r>
      <w:r>
        <w:rPr>
          <w:rFonts w:ascii="Times New Roman"/>
          <w:b w:val="false"/>
          <w:i w:val="false"/>
          <w:color w:val="0d0d0d"/>
          <w:sz w:val="28"/>
        </w:rPr>
        <w:t>____________________________________________</w:t>
      </w:r>
      <w:r>
        <w:br/>
      </w:r>
      <w:r>
        <w:rPr>
          <w:rFonts w:ascii="Times New Roman"/>
          <w:b w:val="false"/>
          <w:i w:val="false"/>
          <w:color w:val="000000"/>
          <w:sz w:val="28"/>
        </w:rPr>
        <w:t>
</w:t>
      </w:r>
      <w:r>
        <w:rPr>
          <w:rFonts w:ascii="Times New Roman"/>
          <w:b w:val="false"/>
          <w:i w:val="false"/>
          <w:color w:val="0d0d0d"/>
          <w:sz w:val="28"/>
        </w:rPr>
        <w:t>Толтырылған күні: 20___ж. «  »_______________</w:t>
      </w:r>
    </w:p>
    <w:bookmarkStart w:name="z125" w:id="10"/>
    <w:p>
      <w:pPr>
        <w:spacing w:after="0"/>
        <w:ind w:left="0"/>
        <w:jc w:val="both"/>
      </w:pPr>
      <w:r>
        <w:rPr>
          <w:rFonts w:ascii="Times New Roman"/>
          <w:b w:val="false"/>
          <w:i w:val="false"/>
          <w:color w:val="000000"/>
          <w:sz w:val="28"/>
        </w:rPr>
        <w:t>
</w:t>
      </w:r>
      <w:r>
        <w:rPr>
          <w:rFonts w:ascii="Times New Roman"/>
          <w:b/>
          <w:i w:val="false"/>
          <w:color w:val="000000"/>
          <w:sz w:val="28"/>
        </w:rPr>
        <w:t>                                                        2-нысан</w:t>
      </w:r>
    </w:p>
    <w:bookmarkEnd w:id="10"/>
    <w:p>
      <w:pPr>
        <w:spacing w:after="0"/>
        <w:ind w:left="0"/>
        <w:jc w:val="left"/>
      </w:pPr>
      <w:r>
        <w:rPr>
          <w:rFonts w:ascii="Times New Roman"/>
          <w:b/>
          <w:i w:val="false"/>
          <w:color w:val="000000"/>
        </w:rPr>
        <w:t xml:space="preserve"> Алдын ала хабарлама (ядролық материалдардың импорты туралы)</w:t>
      </w:r>
    </w:p>
    <w:p>
      <w:pPr>
        <w:spacing w:after="0"/>
        <w:ind w:left="0"/>
        <w:jc w:val="both"/>
      </w:pPr>
      <w:r>
        <w:rPr>
          <w:rFonts w:ascii="Times New Roman"/>
          <w:b w:val="false"/>
          <w:i w:val="false"/>
          <w:color w:val="0d0d0d"/>
          <w:sz w:val="28"/>
        </w:rPr>
        <w:t>1. Кәсіпорын атауы және оның реквизиттері: __________________________</w:t>
      </w:r>
      <w:r>
        <w:br/>
      </w:r>
      <w:r>
        <w:rPr>
          <w:rFonts w:ascii="Times New Roman"/>
          <w:b w:val="false"/>
          <w:i w:val="false"/>
          <w:color w:val="000000"/>
          <w:sz w:val="28"/>
        </w:rPr>
        <w:t>
</w:t>
      </w:r>
      <w:r>
        <w:rPr>
          <w:rFonts w:ascii="Times New Roman"/>
          <w:b w:val="false"/>
          <w:i w:val="false"/>
          <w:color w:val="0d0d0d"/>
          <w:sz w:val="28"/>
        </w:rPr>
        <w:t>2. Саны: ____________________ элементтің жиынтық салмағы гр _________</w:t>
      </w:r>
      <w:r>
        <w:br/>
      </w:r>
      <w:r>
        <w:rPr>
          <w:rFonts w:ascii="Times New Roman"/>
          <w:b w:val="false"/>
          <w:i w:val="false"/>
          <w:color w:val="000000"/>
          <w:sz w:val="28"/>
        </w:rPr>
        <w:t>
</w:t>
      </w:r>
      <w:r>
        <w:rPr>
          <w:rFonts w:ascii="Times New Roman"/>
          <w:b w:val="false"/>
          <w:i w:val="false"/>
          <w:color w:val="0d0d0d"/>
          <w:sz w:val="28"/>
        </w:rPr>
        <w:t>_______________ бөлінетін изотоптың (изотоптардың) гр, егер бар болса</w:t>
      </w:r>
      <w:r>
        <w:br/>
      </w:r>
      <w:r>
        <w:rPr>
          <w:rFonts w:ascii="Times New Roman"/>
          <w:b w:val="false"/>
          <w:i w:val="false"/>
          <w:color w:val="000000"/>
          <w:sz w:val="28"/>
        </w:rPr>
        <w:t>
</w:t>
      </w:r>
      <w:r>
        <w:rPr>
          <w:rFonts w:ascii="Times New Roman"/>
          <w:b w:val="false"/>
          <w:i w:val="false"/>
          <w:color w:val="0d0d0d"/>
          <w:sz w:val="28"/>
        </w:rPr>
        <w:t>3. Химиялық құрамы: _________________________________________________</w:t>
      </w:r>
      <w:r>
        <w:br/>
      </w:r>
      <w:r>
        <w:rPr>
          <w:rFonts w:ascii="Times New Roman"/>
          <w:b w:val="false"/>
          <w:i w:val="false"/>
          <w:color w:val="000000"/>
          <w:sz w:val="28"/>
        </w:rPr>
        <w:t>
</w:t>
      </w:r>
      <w:r>
        <w:rPr>
          <w:rFonts w:ascii="Times New Roman"/>
          <w:b w:val="false"/>
          <w:i w:val="false"/>
          <w:color w:val="0d0d0d"/>
          <w:sz w:val="28"/>
        </w:rPr>
        <w:t>Физикалық нысаны: ___________________________________________________</w:t>
      </w:r>
      <w:r>
        <w:br/>
      </w:r>
      <w:r>
        <w:rPr>
          <w:rFonts w:ascii="Times New Roman"/>
          <w:b w:val="false"/>
          <w:i w:val="false"/>
          <w:color w:val="000000"/>
          <w:sz w:val="28"/>
        </w:rPr>
        <w:t>
</w:t>
      </w:r>
      <w:r>
        <w:rPr>
          <w:rFonts w:ascii="Times New Roman"/>
          <w:b w:val="false"/>
          <w:i w:val="false"/>
          <w:color w:val="0d0d0d"/>
          <w:sz w:val="28"/>
        </w:rPr>
        <w:t>Байыту және изотоптық құрамы: _______________________________________</w:t>
      </w:r>
      <w:r>
        <w:br/>
      </w:r>
      <w:r>
        <w:rPr>
          <w:rFonts w:ascii="Times New Roman"/>
          <w:b w:val="false"/>
          <w:i w:val="false"/>
          <w:color w:val="000000"/>
          <w:sz w:val="28"/>
        </w:rPr>
        <w:t>
</w:t>
      </w:r>
      <w:r>
        <w:rPr>
          <w:rFonts w:ascii="Times New Roman"/>
          <w:b w:val="false"/>
          <w:i w:val="false"/>
          <w:color w:val="0d0d0d"/>
          <w:sz w:val="28"/>
        </w:rPr>
        <w:t>4. Мүкәммал бірліктердің саны: ______________________</w:t>
      </w:r>
      <w:r>
        <w:br/>
      </w:r>
      <w:r>
        <w:rPr>
          <w:rFonts w:ascii="Times New Roman"/>
          <w:b w:val="false"/>
          <w:i w:val="false"/>
          <w:color w:val="000000"/>
          <w:sz w:val="28"/>
        </w:rPr>
        <w:t>
</w:t>
      </w:r>
      <w:r>
        <w:rPr>
          <w:rFonts w:ascii="Times New Roman"/>
          <w:b w:val="false"/>
          <w:i w:val="false"/>
          <w:color w:val="0d0d0d"/>
          <w:sz w:val="28"/>
        </w:rPr>
        <w:t>5. Контейнерлердің сипаттамасы (типі): ______________________________</w:t>
      </w:r>
      <w:r>
        <w:br/>
      </w:r>
      <w:r>
        <w:rPr>
          <w:rFonts w:ascii="Times New Roman"/>
          <w:b w:val="false"/>
          <w:i w:val="false"/>
          <w:color w:val="000000"/>
          <w:sz w:val="28"/>
        </w:rPr>
        <w:t>
</w:t>
      </w:r>
      <w:r>
        <w:rPr>
          <w:rFonts w:ascii="Times New Roman"/>
          <w:b w:val="false"/>
          <w:i w:val="false"/>
          <w:color w:val="0d0d0d"/>
          <w:sz w:val="28"/>
        </w:rPr>
        <w:t>6. Елі және жөнелтуші кәсіпорын: ____________________________________</w:t>
      </w:r>
      <w:r>
        <w:br/>
      </w:r>
      <w:r>
        <w:rPr>
          <w:rFonts w:ascii="Times New Roman"/>
          <w:b w:val="false"/>
          <w:i w:val="false"/>
          <w:color w:val="000000"/>
          <w:sz w:val="28"/>
        </w:rPr>
        <w:t>
</w:t>
      </w:r>
      <w:r>
        <w:rPr>
          <w:rFonts w:ascii="Times New Roman"/>
          <w:b w:val="false"/>
          <w:i w:val="false"/>
          <w:color w:val="0d0d0d"/>
          <w:sz w:val="28"/>
        </w:rPr>
        <w:t>7. Тасымалдау құралдары: ____________________________________________</w:t>
      </w:r>
      <w:r>
        <w:br/>
      </w:r>
      <w:r>
        <w:rPr>
          <w:rFonts w:ascii="Times New Roman"/>
          <w:b w:val="false"/>
          <w:i w:val="false"/>
          <w:color w:val="000000"/>
          <w:sz w:val="28"/>
        </w:rPr>
        <w:t>
</w:t>
      </w:r>
      <w:r>
        <w:rPr>
          <w:rFonts w:ascii="Times New Roman"/>
          <w:b w:val="false"/>
          <w:i w:val="false"/>
          <w:color w:val="0d0d0d"/>
          <w:sz w:val="28"/>
        </w:rPr>
        <w:t>8. Алушы ел ядролық материал үшін өзіне жауапкершілік алатын болжалды күн:</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9. Алушы ел ядролық материал үшін өзіне жауапкершілік алатын пункт:</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10. Межелі орынға келудің болжалды күні: ____________________________</w:t>
      </w:r>
      <w:r>
        <w:br/>
      </w:r>
      <w:r>
        <w:rPr>
          <w:rFonts w:ascii="Times New Roman"/>
          <w:b w:val="false"/>
          <w:i w:val="false"/>
          <w:color w:val="000000"/>
          <w:sz w:val="28"/>
        </w:rPr>
        <w:t>
</w:t>
      </w:r>
      <w:r>
        <w:rPr>
          <w:rFonts w:ascii="Times New Roman"/>
          <w:b w:val="false"/>
          <w:i w:val="false"/>
          <w:color w:val="0d0d0d"/>
          <w:sz w:val="28"/>
        </w:rPr>
        <w:t>11. Алынатын ЯМ әкелінетін материалдың теңгерім аймағының коды:</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12. ЯМ қашан және қайда шешілуі және сәйкестендірілуі мүмкін болжалды</w:t>
      </w:r>
      <w:r>
        <w:br/>
      </w:r>
      <w:r>
        <w:rPr>
          <w:rFonts w:ascii="Times New Roman"/>
          <w:b w:val="false"/>
          <w:i w:val="false"/>
          <w:color w:val="000000"/>
          <w:sz w:val="28"/>
        </w:rPr>
        <w:t>
</w:t>
      </w:r>
      <w:r>
        <w:rPr>
          <w:rFonts w:ascii="Times New Roman"/>
          <w:b w:val="false"/>
          <w:i w:val="false"/>
          <w:color w:val="0d0d0d"/>
          <w:sz w:val="28"/>
        </w:rPr>
        <w:t>күн және орын: ______________________________________________________</w:t>
      </w:r>
      <w:r>
        <w:br/>
      </w:r>
      <w:r>
        <w:rPr>
          <w:rFonts w:ascii="Times New Roman"/>
          <w:b w:val="false"/>
          <w:i w:val="false"/>
          <w:color w:val="000000"/>
          <w:sz w:val="28"/>
        </w:rPr>
        <w:t>
</w:t>
      </w:r>
      <w:r>
        <w:rPr>
          <w:rFonts w:ascii="Times New Roman"/>
          <w:b w:val="false"/>
          <w:i w:val="false"/>
          <w:color w:val="0d0d0d"/>
          <w:sz w:val="28"/>
        </w:rPr>
        <w:t>13. Әкелу мақсаты: __________________________________________________</w:t>
      </w:r>
    </w:p>
    <w:p>
      <w:pPr>
        <w:spacing w:after="0"/>
        <w:ind w:left="0"/>
        <w:jc w:val="both"/>
      </w:pPr>
      <w:r>
        <w:rPr>
          <w:rFonts w:ascii="Times New Roman"/>
          <w:b w:val="false"/>
          <w:i w:val="false"/>
          <w:color w:val="0d0d0d"/>
          <w:sz w:val="28"/>
        </w:rPr>
        <w:t>М. О. (жауапты тұлғаның қолы) _______________________________________</w:t>
      </w:r>
    </w:p>
    <w:p>
      <w:pPr>
        <w:spacing w:after="0"/>
        <w:ind w:left="0"/>
        <w:jc w:val="both"/>
      </w:pPr>
      <w:r>
        <w:rPr>
          <w:rFonts w:ascii="Times New Roman"/>
          <w:b w:val="false"/>
          <w:i w:val="false"/>
          <w:color w:val="0d0d0d"/>
          <w:sz w:val="28"/>
        </w:rPr>
        <w:t>Толтырылған күні: 20___ж. « »______________</w:t>
      </w:r>
    </w:p>
    <w:bookmarkStart w:name="z126" w:id="11"/>
    <w:p>
      <w:pPr>
        <w:spacing w:after="0"/>
        <w:ind w:left="0"/>
        <w:jc w:val="both"/>
      </w:pPr>
      <w:r>
        <w:rPr>
          <w:rFonts w:ascii="Times New Roman"/>
          <w:b w:val="false"/>
          <w:i w:val="false"/>
          <w:color w:val="000000"/>
          <w:sz w:val="28"/>
        </w:rPr>
        <w:t>
</w:t>
      </w:r>
      <w:r>
        <w:rPr>
          <w:rFonts w:ascii="Times New Roman"/>
          <w:b/>
          <w:i w:val="false"/>
          <w:color w:val="000000"/>
          <w:sz w:val="28"/>
        </w:rPr>
        <w:t>                                                        3-нысан</w:t>
      </w:r>
    </w:p>
    <w:bookmarkEnd w:id="11"/>
    <w:p>
      <w:pPr>
        <w:spacing w:after="0"/>
        <w:ind w:left="0"/>
        <w:jc w:val="left"/>
      </w:pPr>
      <w:r>
        <w:rPr>
          <w:rFonts w:ascii="Times New Roman"/>
          <w:b/>
          <w:i w:val="false"/>
          <w:color w:val="000000"/>
        </w:rPr>
        <w:t xml:space="preserve"> Алдын ала хабарлама (ядролық материалдарды</w:t>
      </w:r>
      <w:r>
        <w:br/>
      </w:r>
      <w:r>
        <w:rPr>
          <w:rFonts w:ascii="Times New Roman"/>
          <w:b/>
          <w:i w:val="false"/>
          <w:color w:val="000000"/>
        </w:rPr>
        <w:t>
Қазақстан Республикасы аумағы арқылы орнын ауыстыру -</w:t>
      </w:r>
      <w:r>
        <w:br/>
      </w:r>
      <w:r>
        <w:rPr>
          <w:rFonts w:ascii="Times New Roman"/>
          <w:b/>
          <w:i w:val="false"/>
          <w:color w:val="000000"/>
        </w:rPr>
        <w:t>
материалдың теңгерім аймағынан әкету)</w:t>
      </w:r>
    </w:p>
    <w:p>
      <w:pPr>
        <w:spacing w:after="0"/>
        <w:ind w:left="0"/>
        <w:jc w:val="both"/>
      </w:pPr>
      <w:r>
        <w:rPr>
          <w:rFonts w:ascii="Times New Roman"/>
          <w:b w:val="false"/>
          <w:i w:val="false"/>
          <w:color w:val="0d0d0d"/>
          <w:sz w:val="28"/>
        </w:rPr>
        <w:t>1. Кәсіпорын атауы және оның реквизиттері: __________________________</w:t>
      </w:r>
      <w:r>
        <w:br/>
      </w:r>
      <w:r>
        <w:rPr>
          <w:rFonts w:ascii="Times New Roman"/>
          <w:b w:val="false"/>
          <w:i w:val="false"/>
          <w:color w:val="000000"/>
          <w:sz w:val="28"/>
        </w:rPr>
        <w:t>
</w:t>
      </w:r>
      <w:r>
        <w:rPr>
          <w:rFonts w:ascii="Times New Roman"/>
          <w:b w:val="false"/>
          <w:i w:val="false"/>
          <w:color w:val="0d0d0d"/>
          <w:sz w:val="28"/>
        </w:rPr>
        <w:t>2. Саны: ____________________ элементтің жиынтық салмағы гр</w:t>
      </w:r>
      <w:r>
        <w:br/>
      </w:r>
      <w:r>
        <w:rPr>
          <w:rFonts w:ascii="Times New Roman"/>
          <w:b w:val="false"/>
          <w:i w:val="false"/>
          <w:color w:val="000000"/>
          <w:sz w:val="28"/>
        </w:rPr>
        <w:t>
</w:t>
      </w:r>
      <w:r>
        <w:rPr>
          <w:rFonts w:ascii="Times New Roman"/>
          <w:b w:val="false"/>
          <w:i w:val="false"/>
          <w:color w:val="0d0d0d"/>
          <w:sz w:val="28"/>
        </w:rPr>
        <w:t>_________________________________________________ бөлінетін изотоптың</w:t>
      </w:r>
      <w:r>
        <w:br/>
      </w:r>
      <w:r>
        <w:rPr>
          <w:rFonts w:ascii="Times New Roman"/>
          <w:b w:val="false"/>
          <w:i w:val="false"/>
          <w:color w:val="000000"/>
          <w:sz w:val="28"/>
        </w:rPr>
        <w:t>
</w:t>
      </w:r>
      <w:r>
        <w:rPr>
          <w:rFonts w:ascii="Times New Roman"/>
          <w:b w:val="false"/>
          <w:i w:val="false"/>
          <w:color w:val="0d0d0d"/>
          <w:sz w:val="28"/>
        </w:rPr>
        <w:t>(изотоптардың) гр, егер бар болса</w:t>
      </w:r>
      <w:r>
        <w:br/>
      </w:r>
      <w:r>
        <w:rPr>
          <w:rFonts w:ascii="Times New Roman"/>
          <w:b w:val="false"/>
          <w:i w:val="false"/>
          <w:color w:val="000000"/>
          <w:sz w:val="28"/>
        </w:rPr>
        <w:t>
</w:t>
      </w:r>
      <w:r>
        <w:rPr>
          <w:rFonts w:ascii="Times New Roman"/>
          <w:b w:val="false"/>
          <w:i w:val="false"/>
          <w:color w:val="0d0d0d"/>
          <w:sz w:val="28"/>
        </w:rPr>
        <w:t>3. Химиялық құрамы: _________________________________________________</w:t>
      </w:r>
      <w:r>
        <w:br/>
      </w:r>
      <w:r>
        <w:rPr>
          <w:rFonts w:ascii="Times New Roman"/>
          <w:b w:val="false"/>
          <w:i w:val="false"/>
          <w:color w:val="000000"/>
          <w:sz w:val="28"/>
        </w:rPr>
        <w:t>
</w:t>
      </w:r>
      <w:r>
        <w:rPr>
          <w:rFonts w:ascii="Times New Roman"/>
          <w:b w:val="false"/>
          <w:i w:val="false"/>
          <w:color w:val="0d0d0d"/>
          <w:sz w:val="28"/>
        </w:rPr>
        <w:t>Физикалық нысаны: ___________________________________________________</w:t>
      </w:r>
      <w:r>
        <w:br/>
      </w:r>
      <w:r>
        <w:rPr>
          <w:rFonts w:ascii="Times New Roman"/>
          <w:b w:val="false"/>
          <w:i w:val="false"/>
          <w:color w:val="000000"/>
          <w:sz w:val="28"/>
        </w:rPr>
        <w:t>
</w:t>
      </w:r>
      <w:r>
        <w:rPr>
          <w:rFonts w:ascii="Times New Roman"/>
          <w:b w:val="false"/>
          <w:i w:val="false"/>
          <w:color w:val="0d0d0d"/>
          <w:sz w:val="28"/>
        </w:rPr>
        <w:t>Байыту және изотоптық құрамы: _______________________________________</w:t>
      </w:r>
      <w:r>
        <w:br/>
      </w:r>
      <w:r>
        <w:rPr>
          <w:rFonts w:ascii="Times New Roman"/>
          <w:b w:val="false"/>
          <w:i w:val="false"/>
          <w:color w:val="000000"/>
          <w:sz w:val="28"/>
        </w:rPr>
        <w:t>
</w:t>
      </w:r>
      <w:r>
        <w:rPr>
          <w:rFonts w:ascii="Times New Roman"/>
          <w:b w:val="false"/>
          <w:i w:val="false"/>
          <w:color w:val="0d0d0d"/>
          <w:sz w:val="28"/>
        </w:rPr>
        <w:t>4. Мүкәммал бірліктердің шамамен алғандағы саны: ____________________</w:t>
      </w:r>
      <w:r>
        <w:br/>
      </w:r>
      <w:r>
        <w:rPr>
          <w:rFonts w:ascii="Times New Roman"/>
          <w:b w:val="false"/>
          <w:i w:val="false"/>
          <w:color w:val="000000"/>
          <w:sz w:val="28"/>
        </w:rPr>
        <w:t>
</w:t>
      </w:r>
      <w:r>
        <w:rPr>
          <w:rFonts w:ascii="Times New Roman"/>
          <w:b w:val="false"/>
          <w:i w:val="false"/>
          <w:color w:val="0d0d0d"/>
          <w:sz w:val="28"/>
        </w:rPr>
        <w:t>5. Контейнерлердің сипаттамасы (типі): ______________________________</w:t>
      </w:r>
      <w:r>
        <w:br/>
      </w:r>
      <w:r>
        <w:rPr>
          <w:rFonts w:ascii="Times New Roman"/>
          <w:b w:val="false"/>
          <w:i w:val="false"/>
          <w:color w:val="000000"/>
          <w:sz w:val="28"/>
        </w:rPr>
        <w:t>
</w:t>
      </w:r>
      <w:r>
        <w:rPr>
          <w:rFonts w:ascii="Times New Roman"/>
          <w:b w:val="false"/>
          <w:i w:val="false"/>
          <w:color w:val="0d0d0d"/>
          <w:sz w:val="28"/>
        </w:rPr>
        <w:t>6. Алушы кәсіпорын;</w:t>
      </w:r>
      <w:r>
        <w:br/>
      </w:r>
      <w:r>
        <w:rPr>
          <w:rFonts w:ascii="Times New Roman"/>
          <w:b w:val="false"/>
          <w:i w:val="false"/>
          <w:color w:val="000000"/>
          <w:sz w:val="28"/>
        </w:rPr>
        <w:t>
</w:t>
      </w:r>
      <w:r>
        <w:rPr>
          <w:rFonts w:ascii="Times New Roman"/>
          <w:b w:val="false"/>
          <w:i w:val="false"/>
          <w:color w:val="0d0d0d"/>
          <w:sz w:val="28"/>
        </w:rPr>
        <w:t>7. Тасымалдау құралдары: ____________________________________________</w:t>
      </w:r>
      <w:r>
        <w:br/>
      </w:r>
      <w:r>
        <w:rPr>
          <w:rFonts w:ascii="Times New Roman"/>
          <w:b w:val="false"/>
          <w:i w:val="false"/>
          <w:color w:val="000000"/>
          <w:sz w:val="28"/>
        </w:rPr>
        <w:t>
</w:t>
      </w:r>
      <w:r>
        <w:rPr>
          <w:rFonts w:ascii="Times New Roman"/>
          <w:b w:val="false"/>
          <w:i w:val="false"/>
          <w:color w:val="0d0d0d"/>
          <w:sz w:val="28"/>
        </w:rPr>
        <w:t>8. Жөнелтуге дайындық күні: _________________________________________</w:t>
      </w:r>
      <w:r>
        <w:br/>
      </w:r>
      <w:r>
        <w:rPr>
          <w:rFonts w:ascii="Times New Roman"/>
          <w:b w:val="false"/>
          <w:i w:val="false"/>
          <w:color w:val="000000"/>
          <w:sz w:val="28"/>
        </w:rPr>
        <w:t>
</w:t>
      </w:r>
      <w:r>
        <w:rPr>
          <w:rFonts w:ascii="Times New Roman"/>
          <w:b w:val="false"/>
          <w:i w:val="false"/>
          <w:color w:val="0d0d0d"/>
          <w:sz w:val="28"/>
        </w:rPr>
        <w:t>Материалдың теңгерім аймағының коды: ________________________________</w:t>
      </w:r>
      <w:r>
        <w:br/>
      </w:r>
      <w:r>
        <w:rPr>
          <w:rFonts w:ascii="Times New Roman"/>
          <w:b w:val="false"/>
          <w:i w:val="false"/>
          <w:color w:val="000000"/>
          <w:sz w:val="28"/>
        </w:rPr>
        <w:t>
</w:t>
      </w:r>
      <w:r>
        <w:rPr>
          <w:rFonts w:ascii="Times New Roman"/>
          <w:b w:val="false"/>
          <w:i w:val="false"/>
          <w:color w:val="0d0d0d"/>
          <w:sz w:val="28"/>
        </w:rPr>
        <w:t>9. Жөнелтудің ықтимал күні: _________________________________________</w:t>
      </w:r>
      <w:r>
        <w:br/>
      </w:r>
      <w:r>
        <w:rPr>
          <w:rFonts w:ascii="Times New Roman"/>
          <w:b w:val="false"/>
          <w:i w:val="false"/>
          <w:color w:val="000000"/>
          <w:sz w:val="28"/>
        </w:rPr>
        <w:t>
</w:t>
      </w:r>
      <w:r>
        <w:rPr>
          <w:rFonts w:ascii="Times New Roman"/>
          <w:b w:val="false"/>
          <w:i w:val="false"/>
          <w:color w:val="0d0d0d"/>
          <w:sz w:val="28"/>
        </w:rPr>
        <w:t>межелі орынға келудің күтілген күні: ________________________________</w:t>
      </w:r>
      <w:r>
        <w:br/>
      </w:r>
      <w:r>
        <w:rPr>
          <w:rFonts w:ascii="Times New Roman"/>
          <w:b w:val="false"/>
          <w:i w:val="false"/>
          <w:color w:val="000000"/>
          <w:sz w:val="28"/>
        </w:rPr>
        <w:t>
</w:t>
      </w:r>
      <w:r>
        <w:rPr>
          <w:rFonts w:ascii="Times New Roman"/>
          <w:b w:val="false"/>
          <w:i w:val="false"/>
          <w:color w:val="0d0d0d"/>
          <w:sz w:val="28"/>
        </w:rPr>
        <w:t>10. Алушы өзіне жауапкершілік алатын пункт: _________________________</w:t>
      </w:r>
      <w:r>
        <w:br/>
      </w:r>
      <w:r>
        <w:rPr>
          <w:rFonts w:ascii="Times New Roman"/>
          <w:b w:val="false"/>
          <w:i w:val="false"/>
          <w:color w:val="000000"/>
          <w:sz w:val="28"/>
        </w:rPr>
        <w:t>
</w:t>
      </w:r>
      <w:r>
        <w:rPr>
          <w:rFonts w:ascii="Times New Roman"/>
          <w:b w:val="false"/>
          <w:i w:val="false"/>
          <w:color w:val="0d0d0d"/>
          <w:sz w:val="28"/>
        </w:rPr>
        <w:t>11. Алушы ядролық материал үшін өзіне жауапкершілік алатын болжалды</w:t>
      </w:r>
      <w:r>
        <w:br/>
      </w:r>
      <w:r>
        <w:rPr>
          <w:rFonts w:ascii="Times New Roman"/>
          <w:b w:val="false"/>
          <w:i w:val="false"/>
          <w:color w:val="000000"/>
          <w:sz w:val="28"/>
        </w:rPr>
        <w:t>
</w:t>
      </w:r>
      <w:r>
        <w:rPr>
          <w:rFonts w:ascii="Times New Roman"/>
          <w:b w:val="false"/>
          <w:i w:val="false"/>
          <w:color w:val="0d0d0d"/>
          <w:sz w:val="28"/>
        </w:rPr>
        <w:t>күн: 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12. Әкету мақсаты: __________________________________________________</w:t>
      </w:r>
      <w:r>
        <w:br/>
      </w:r>
      <w:r>
        <w:rPr>
          <w:rFonts w:ascii="Times New Roman"/>
          <w:b w:val="false"/>
          <w:i w:val="false"/>
          <w:color w:val="000000"/>
          <w:sz w:val="28"/>
        </w:rPr>
        <w:t>
</w:t>
      </w:r>
      <w:r>
        <w:rPr>
          <w:rFonts w:ascii="Times New Roman"/>
          <w:b w:val="false"/>
          <w:i w:val="false"/>
          <w:color w:val="0d0d0d"/>
          <w:sz w:val="28"/>
        </w:rPr>
        <w:t>ядролық материалды қайтарудың болжалды күні: ________________________</w:t>
      </w:r>
    </w:p>
    <w:p>
      <w:pPr>
        <w:spacing w:after="0"/>
        <w:ind w:left="0"/>
        <w:jc w:val="both"/>
      </w:pPr>
      <w:r>
        <w:rPr>
          <w:rFonts w:ascii="Times New Roman"/>
          <w:b w:val="false"/>
          <w:i w:val="false"/>
          <w:color w:val="0d0d0d"/>
          <w:sz w:val="28"/>
        </w:rPr>
        <w:t>М. О. (жауапты тұлғаның қолы) _______________________________________</w:t>
      </w:r>
    </w:p>
    <w:p>
      <w:pPr>
        <w:spacing w:after="0"/>
        <w:ind w:left="0"/>
        <w:jc w:val="both"/>
      </w:pPr>
      <w:r>
        <w:rPr>
          <w:rFonts w:ascii="Times New Roman"/>
          <w:b w:val="false"/>
          <w:i w:val="false"/>
          <w:color w:val="0d0d0d"/>
          <w:sz w:val="28"/>
        </w:rPr>
        <w:t>Толтырылған күні: 20___ж. « »________________</w:t>
      </w:r>
    </w:p>
    <w:bookmarkStart w:name="z127" w:id="12"/>
    <w:p>
      <w:pPr>
        <w:spacing w:after="0"/>
        <w:ind w:left="0"/>
        <w:jc w:val="both"/>
      </w:pPr>
      <w:r>
        <w:rPr>
          <w:rFonts w:ascii="Times New Roman"/>
          <w:b w:val="false"/>
          <w:i w:val="false"/>
          <w:color w:val="000000"/>
          <w:sz w:val="28"/>
        </w:rPr>
        <w:t>
</w:t>
      </w:r>
      <w:r>
        <w:rPr>
          <w:rFonts w:ascii="Times New Roman"/>
          <w:b/>
          <w:i w:val="false"/>
          <w:color w:val="000000"/>
          <w:sz w:val="28"/>
        </w:rPr>
        <w:t>                                                      4-нысан</w:t>
      </w:r>
    </w:p>
    <w:bookmarkEnd w:id="12"/>
    <w:p>
      <w:pPr>
        <w:spacing w:after="0"/>
        <w:ind w:left="0"/>
        <w:jc w:val="left"/>
      </w:pPr>
      <w:r>
        <w:rPr>
          <w:rFonts w:ascii="Times New Roman"/>
          <w:b/>
          <w:i w:val="false"/>
          <w:color w:val="000000"/>
        </w:rPr>
        <w:t xml:space="preserve"> Алдын ала хабарлама (ядролық материалдарды</w:t>
      </w:r>
      <w:r>
        <w:br/>
      </w:r>
      <w:r>
        <w:rPr>
          <w:rFonts w:ascii="Times New Roman"/>
          <w:b/>
          <w:i w:val="false"/>
          <w:color w:val="000000"/>
        </w:rPr>
        <w:t>
Қазақстан Республикасы аумағы арқылы орнын ауыстыру -</w:t>
      </w:r>
      <w:r>
        <w:br/>
      </w:r>
      <w:r>
        <w:rPr>
          <w:rFonts w:ascii="Times New Roman"/>
          <w:b/>
          <w:i w:val="false"/>
          <w:color w:val="000000"/>
        </w:rPr>
        <w:t>
материалдарды теңгерім аймағына алу)</w:t>
      </w:r>
    </w:p>
    <w:p>
      <w:pPr>
        <w:spacing w:after="0"/>
        <w:ind w:left="0"/>
        <w:jc w:val="both"/>
      </w:pPr>
      <w:r>
        <w:rPr>
          <w:rFonts w:ascii="Times New Roman"/>
          <w:b w:val="false"/>
          <w:i w:val="false"/>
          <w:color w:val="0d0d0d"/>
          <w:sz w:val="28"/>
        </w:rPr>
        <w:t>1. Кәсіпорын атауы және оның реквизиттері: __________________________</w:t>
      </w:r>
      <w:r>
        <w:br/>
      </w:r>
      <w:r>
        <w:rPr>
          <w:rFonts w:ascii="Times New Roman"/>
          <w:b w:val="false"/>
          <w:i w:val="false"/>
          <w:color w:val="000000"/>
          <w:sz w:val="28"/>
        </w:rPr>
        <w:t>
</w:t>
      </w:r>
      <w:r>
        <w:rPr>
          <w:rFonts w:ascii="Times New Roman"/>
          <w:b w:val="false"/>
          <w:i w:val="false"/>
          <w:color w:val="0d0d0d"/>
          <w:sz w:val="28"/>
        </w:rPr>
        <w:t>2. Саны: ____________________________ элементтің жиынтық салмағы гр.</w:t>
      </w:r>
      <w:r>
        <w:br/>
      </w:r>
      <w:r>
        <w:rPr>
          <w:rFonts w:ascii="Times New Roman"/>
          <w:b w:val="false"/>
          <w:i w:val="false"/>
          <w:color w:val="000000"/>
          <w:sz w:val="28"/>
        </w:rPr>
        <w:t>
</w:t>
      </w:r>
      <w:r>
        <w:rPr>
          <w:rFonts w:ascii="Times New Roman"/>
          <w:b w:val="false"/>
          <w:i w:val="false"/>
          <w:color w:val="0d0d0d"/>
          <w:sz w:val="28"/>
        </w:rPr>
        <w:t>_______________ бөлінетін изотоптың (изотоптардың) гр, егер бар болса</w:t>
      </w:r>
      <w:r>
        <w:br/>
      </w:r>
      <w:r>
        <w:rPr>
          <w:rFonts w:ascii="Times New Roman"/>
          <w:b w:val="false"/>
          <w:i w:val="false"/>
          <w:color w:val="000000"/>
          <w:sz w:val="28"/>
        </w:rPr>
        <w:t>
</w:t>
      </w:r>
      <w:r>
        <w:rPr>
          <w:rFonts w:ascii="Times New Roman"/>
          <w:b w:val="false"/>
          <w:i w:val="false"/>
          <w:color w:val="0d0d0d"/>
          <w:sz w:val="28"/>
        </w:rPr>
        <w:t>3. Химиялық құрамы: _________________________________________________</w:t>
      </w:r>
      <w:r>
        <w:br/>
      </w:r>
      <w:r>
        <w:rPr>
          <w:rFonts w:ascii="Times New Roman"/>
          <w:b w:val="false"/>
          <w:i w:val="false"/>
          <w:color w:val="000000"/>
          <w:sz w:val="28"/>
        </w:rPr>
        <w:t>
</w:t>
      </w:r>
      <w:r>
        <w:rPr>
          <w:rFonts w:ascii="Times New Roman"/>
          <w:b w:val="false"/>
          <w:i w:val="false"/>
          <w:color w:val="0d0d0d"/>
          <w:sz w:val="28"/>
        </w:rPr>
        <w:t>Физикалық нысаны: ___________________________________________________</w:t>
      </w:r>
      <w:r>
        <w:br/>
      </w:r>
      <w:r>
        <w:rPr>
          <w:rFonts w:ascii="Times New Roman"/>
          <w:b w:val="false"/>
          <w:i w:val="false"/>
          <w:color w:val="000000"/>
          <w:sz w:val="28"/>
        </w:rPr>
        <w:t>
</w:t>
      </w:r>
      <w:r>
        <w:rPr>
          <w:rFonts w:ascii="Times New Roman"/>
          <w:b w:val="false"/>
          <w:i w:val="false"/>
          <w:color w:val="0d0d0d"/>
          <w:sz w:val="28"/>
        </w:rPr>
        <w:t>Байыту және изотоптық құрамы: _______________________________________</w:t>
      </w:r>
      <w:r>
        <w:br/>
      </w:r>
      <w:r>
        <w:rPr>
          <w:rFonts w:ascii="Times New Roman"/>
          <w:b w:val="false"/>
          <w:i w:val="false"/>
          <w:color w:val="000000"/>
          <w:sz w:val="28"/>
        </w:rPr>
        <w:t>
</w:t>
      </w:r>
      <w:r>
        <w:rPr>
          <w:rFonts w:ascii="Times New Roman"/>
          <w:b w:val="false"/>
          <w:i w:val="false"/>
          <w:color w:val="0d0d0d"/>
          <w:sz w:val="28"/>
        </w:rPr>
        <w:t>4. Мүкәммал бірліктердің саны: ________________________</w:t>
      </w:r>
      <w:r>
        <w:br/>
      </w:r>
      <w:r>
        <w:rPr>
          <w:rFonts w:ascii="Times New Roman"/>
          <w:b w:val="false"/>
          <w:i w:val="false"/>
          <w:color w:val="000000"/>
          <w:sz w:val="28"/>
        </w:rPr>
        <w:t>
</w:t>
      </w:r>
      <w:r>
        <w:rPr>
          <w:rFonts w:ascii="Times New Roman"/>
          <w:b w:val="false"/>
          <w:i w:val="false"/>
          <w:color w:val="0d0d0d"/>
          <w:sz w:val="28"/>
        </w:rPr>
        <w:t>5. Контейнерлердің сипаттамасы (типі): ______________________________</w:t>
      </w:r>
      <w:r>
        <w:br/>
      </w:r>
      <w:r>
        <w:rPr>
          <w:rFonts w:ascii="Times New Roman"/>
          <w:b w:val="false"/>
          <w:i w:val="false"/>
          <w:color w:val="000000"/>
          <w:sz w:val="28"/>
        </w:rPr>
        <w:t>
</w:t>
      </w:r>
      <w:r>
        <w:rPr>
          <w:rFonts w:ascii="Times New Roman"/>
          <w:b w:val="false"/>
          <w:i w:val="false"/>
          <w:color w:val="0d0d0d"/>
          <w:sz w:val="28"/>
        </w:rPr>
        <w:t>6. Жөнелтуші кәсіпорын: _____________________________________________</w:t>
      </w:r>
      <w:r>
        <w:br/>
      </w:r>
      <w:r>
        <w:rPr>
          <w:rFonts w:ascii="Times New Roman"/>
          <w:b w:val="false"/>
          <w:i w:val="false"/>
          <w:color w:val="000000"/>
          <w:sz w:val="28"/>
        </w:rPr>
        <w:t>
</w:t>
      </w:r>
      <w:r>
        <w:rPr>
          <w:rFonts w:ascii="Times New Roman"/>
          <w:b w:val="false"/>
          <w:i w:val="false"/>
          <w:color w:val="0d0d0d"/>
          <w:sz w:val="28"/>
        </w:rPr>
        <w:t>7. Тасымалдау құралдары: ____________________________________________</w:t>
      </w:r>
      <w:r>
        <w:br/>
      </w:r>
      <w:r>
        <w:rPr>
          <w:rFonts w:ascii="Times New Roman"/>
          <w:b w:val="false"/>
          <w:i w:val="false"/>
          <w:color w:val="000000"/>
          <w:sz w:val="28"/>
        </w:rPr>
        <w:t>
</w:t>
      </w:r>
      <w:r>
        <w:rPr>
          <w:rFonts w:ascii="Times New Roman"/>
          <w:b w:val="false"/>
          <w:i w:val="false"/>
          <w:color w:val="0d0d0d"/>
          <w:sz w:val="28"/>
        </w:rPr>
        <w:t>8. Алушы ядролық материал үшін өзіне жауапкершілік алатын болжалды</w:t>
      </w:r>
      <w:r>
        <w:br/>
      </w:r>
      <w:r>
        <w:rPr>
          <w:rFonts w:ascii="Times New Roman"/>
          <w:b w:val="false"/>
          <w:i w:val="false"/>
          <w:color w:val="000000"/>
          <w:sz w:val="28"/>
        </w:rPr>
        <w:t>
</w:t>
      </w:r>
      <w:r>
        <w:rPr>
          <w:rFonts w:ascii="Times New Roman"/>
          <w:b w:val="false"/>
          <w:i w:val="false"/>
          <w:color w:val="0d0d0d"/>
          <w:sz w:val="28"/>
        </w:rPr>
        <w:t>күн: 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9. Алушы өзіне жауапкершілік алатын пункт: __________________________</w:t>
      </w:r>
      <w:r>
        <w:br/>
      </w:r>
      <w:r>
        <w:rPr>
          <w:rFonts w:ascii="Times New Roman"/>
          <w:b w:val="false"/>
          <w:i w:val="false"/>
          <w:color w:val="000000"/>
          <w:sz w:val="28"/>
        </w:rPr>
        <w:t>
</w:t>
      </w:r>
      <w:r>
        <w:rPr>
          <w:rFonts w:ascii="Times New Roman"/>
          <w:b w:val="false"/>
          <w:i w:val="false"/>
          <w:color w:val="0d0d0d"/>
          <w:sz w:val="28"/>
        </w:rPr>
        <w:t>10. Межелі орынға келудің болжалды күні: ____________________________</w:t>
      </w:r>
      <w:r>
        <w:br/>
      </w:r>
      <w:r>
        <w:rPr>
          <w:rFonts w:ascii="Times New Roman"/>
          <w:b w:val="false"/>
          <w:i w:val="false"/>
          <w:color w:val="000000"/>
          <w:sz w:val="28"/>
        </w:rPr>
        <w:t>
</w:t>
      </w:r>
      <w:r>
        <w:rPr>
          <w:rFonts w:ascii="Times New Roman"/>
          <w:b w:val="false"/>
          <w:i w:val="false"/>
          <w:color w:val="0d0d0d"/>
          <w:sz w:val="28"/>
        </w:rPr>
        <w:t>11. Алынатын ядролық материал әкелінетін материалдық теңгерім</w:t>
      </w:r>
      <w:r>
        <w:br/>
      </w:r>
      <w:r>
        <w:rPr>
          <w:rFonts w:ascii="Times New Roman"/>
          <w:b w:val="false"/>
          <w:i w:val="false"/>
          <w:color w:val="000000"/>
          <w:sz w:val="28"/>
        </w:rPr>
        <w:t>
</w:t>
      </w:r>
      <w:r>
        <w:rPr>
          <w:rFonts w:ascii="Times New Roman"/>
          <w:b w:val="false"/>
          <w:i w:val="false"/>
          <w:color w:val="0d0d0d"/>
          <w:sz w:val="28"/>
        </w:rPr>
        <w:t>аймағының коды: _____________________________________________________</w:t>
      </w:r>
      <w:r>
        <w:br/>
      </w:r>
      <w:r>
        <w:rPr>
          <w:rFonts w:ascii="Times New Roman"/>
          <w:b w:val="false"/>
          <w:i w:val="false"/>
          <w:color w:val="000000"/>
          <w:sz w:val="28"/>
        </w:rPr>
        <w:t>
</w:t>
      </w:r>
      <w:r>
        <w:rPr>
          <w:rFonts w:ascii="Times New Roman"/>
          <w:b w:val="false"/>
          <w:i w:val="false"/>
          <w:color w:val="0d0d0d"/>
          <w:sz w:val="28"/>
        </w:rPr>
        <w:t>12. Ядролық материал қашан және қайда шешілуі және сәйкестендірілуі</w:t>
      </w:r>
      <w:r>
        <w:br/>
      </w:r>
      <w:r>
        <w:rPr>
          <w:rFonts w:ascii="Times New Roman"/>
          <w:b w:val="false"/>
          <w:i w:val="false"/>
          <w:color w:val="000000"/>
          <w:sz w:val="28"/>
        </w:rPr>
        <w:t>
</w:t>
      </w:r>
      <w:r>
        <w:rPr>
          <w:rFonts w:ascii="Times New Roman"/>
          <w:b w:val="false"/>
          <w:i w:val="false"/>
          <w:color w:val="0d0d0d"/>
          <w:sz w:val="28"/>
        </w:rPr>
        <w:t>мүмкін болжалды күн және нүкте: _____________________________________</w:t>
      </w:r>
      <w:r>
        <w:br/>
      </w:r>
      <w:r>
        <w:rPr>
          <w:rFonts w:ascii="Times New Roman"/>
          <w:b w:val="false"/>
          <w:i w:val="false"/>
          <w:color w:val="000000"/>
          <w:sz w:val="28"/>
        </w:rPr>
        <w:t>
</w:t>
      </w:r>
      <w:r>
        <w:rPr>
          <w:rFonts w:ascii="Times New Roman"/>
          <w:b w:val="false"/>
          <w:i w:val="false"/>
          <w:color w:val="0d0d0d"/>
          <w:sz w:val="28"/>
        </w:rPr>
        <w:t>13. Әкелу мақсаты: __________________________________________________</w:t>
      </w:r>
    </w:p>
    <w:p>
      <w:pPr>
        <w:spacing w:after="0"/>
        <w:ind w:left="0"/>
        <w:jc w:val="both"/>
      </w:pPr>
      <w:r>
        <w:rPr>
          <w:rFonts w:ascii="Times New Roman"/>
          <w:b w:val="false"/>
          <w:i w:val="false"/>
          <w:color w:val="0d0d0d"/>
          <w:sz w:val="28"/>
        </w:rPr>
        <w:t>М. О. (жауапты тұлғаның қолы) _______________________________________</w:t>
      </w:r>
    </w:p>
    <w:p>
      <w:pPr>
        <w:spacing w:after="0"/>
        <w:ind w:left="0"/>
        <w:jc w:val="both"/>
      </w:pPr>
      <w:r>
        <w:rPr>
          <w:rFonts w:ascii="Times New Roman"/>
          <w:b w:val="false"/>
          <w:i w:val="false"/>
          <w:color w:val="0d0d0d"/>
          <w:sz w:val="28"/>
        </w:rPr>
        <w:t>Толтырылған күні: 20___ж. « »________________</w:t>
      </w:r>
    </w:p>
    <w:bookmarkStart w:name="z128" w:id="13"/>
    <w:p>
      <w:pPr>
        <w:spacing w:after="0"/>
        <w:ind w:left="0"/>
        <w:jc w:val="both"/>
      </w:pPr>
      <w:r>
        <w:rPr>
          <w:rFonts w:ascii="Times New Roman"/>
          <w:b w:val="false"/>
          <w:i w:val="false"/>
          <w:color w:val="000000"/>
          <w:sz w:val="28"/>
        </w:rPr>
        <w:t xml:space="preserve">
Ядролық материалдар мен иондаушы </w:t>
      </w:r>
      <w:r>
        <w:br/>
      </w:r>
      <w:r>
        <w:rPr>
          <w:rFonts w:ascii="Times New Roman"/>
          <w:b w:val="false"/>
          <w:i w:val="false"/>
          <w:color w:val="000000"/>
          <w:sz w:val="28"/>
        </w:rPr>
        <w:t xml:space="preserve">
сәулелену көздерін есепке алу  </w:t>
      </w:r>
      <w:r>
        <w:br/>
      </w:r>
      <w:r>
        <w:rPr>
          <w:rFonts w:ascii="Times New Roman"/>
          <w:b w:val="false"/>
          <w:i w:val="false"/>
          <w:color w:val="000000"/>
          <w:sz w:val="28"/>
        </w:rPr>
        <w:t>
мен бақылаудың мемлекеттік жүйелерін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2-қосымша            </w:t>
      </w:r>
    </w:p>
    <w:bookmarkEnd w:id="13"/>
    <w:bookmarkStart w:name="z129" w:id="14"/>
    <w:p>
      <w:pPr>
        <w:spacing w:after="0"/>
        <w:ind w:left="0"/>
        <w:jc w:val="both"/>
      </w:pPr>
      <w:r>
        <w:rPr>
          <w:rFonts w:ascii="Times New Roman"/>
          <w:b w:val="false"/>
          <w:i w:val="false"/>
          <w:color w:val="000000"/>
          <w:sz w:val="28"/>
        </w:rPr>
        <w:t>
</w:t>
      </w:r>
      <w:r>
        <w:rPr>
          <w:rFonts w:ascii="Times New Roman"/>
          <w:b/>
          <w:i w:val="false"/>
          <w:color w:val="000000"/>
          <w:sz w:val="28"/>
        </w:rPr>
        <w:t>                                                    1-нысан</w:t>
      </w:r>
    </w:p>
    <w:bookmarkEnd w:id="14"/>
    <w:p>
      <w:pPr>
        <w:spacing w:after="0"/>
        <w:ind w:left="0"/>
        <w:jc w:val="left"/>
      </w:pPr>
      <w:r>
        <w:rPr>
          <w:rFonts w:ascii="Times New Roman"/>
          <w:b/>
          <w:i w:val="false"/>
          <w:color w:val="000000"/>
        </w:rPr>
        <w:t xml:space="preserve"> Хабарлама (ядролық материалдардың экспорты туралы)</w:t>
      </w:r>
    </w:p>
    <w:p>
      <w:pPr>
        <w:spacing w:after="0"/>
        <w:ind w:left="0"/>
        <w:jc w:val="both"/>
      </w:pPr>
      <w:r>
        <w:rPr>
          <w:rFonts w:ascii="Times New Roman"/>
          <w:b w:val="false"/>
          <w:i w:val="false"/>
          <w:color w:val="0d0d0d"/>
          <w:sz w:val="28"/>
        </w:rPr>
        <w:t>1. Кәсіпорын атауы және оның реквизиттері: __________________________</w:t>
      </w:r>
      <w:r>
        <w:br/>
      </w:r>
      <w:r>
        <w:rPr>
          <w:rFonts w:ascii="Times New Roman"/>
          <w:b w:val="false"/>
          <w:i w:val="false"/>
          <w:color w:val="000000"/>
          <w:sz w:val="28"/>
        </w:rPr>
        <w:t>
</w:t>
      </w:r>
      <w:r>
        <w:rPr>
          <w:rFonts w:ascii="Times New Roman"/>
          <w:b w:val="false"/>
          <w:i w:val="false"/>
          <w:color w:val="0d0d0d"/>
          <w:sz w:val="28"/>
        </w:rPr>
        <w:t>2. Шарттың нөмірі ____________________ шарттың күні _________________</w:t>
      </w:r>
      <w:r>
        <w:br/>
      </w:r>
      <w:r>
        <w:rPr>
          <w:rFonts w:ascii="Times New Roman"/>
          <w:b w:val="false"/>
          <w:i w:val="false"/>
          <w:color w:val="000000"/>
          <w:sz w:val="28"/>
        </w:rPr>
        <w:t>
</w:t>
      </w:r>
      <w:r>
        <w:rPr>
          <w:rFonts w:ascii="Times New Roman"/>
          <w:b w:val="false"/>
          <w:i w:val="false"/>
          <w:color w:val="0d0d0d"/>
          <w:sz w:val="28"/>
        </w:rPr>
        <w:t>3. Экспортқа лицензияның немесе</w:t>
      </w:r>
      <w:r>
        <w:br/>
      </w:r>
      <w:r>
        <w:rPr>
          <w:rFonts w:ascii="Times New Roman"/>
          <w:b w:val="false"/>
          <w:i w:val="false"/>
          <w:color w:val="000000"/>
          <w:sz w:val="28"/>
        </w:rPr>
        <w:t xml:space="preserve">
ҚР кедендік аумағынан тыс жерде қайта өңдеуге рұқсаттың </w:t>
      </w:r>
      <w:r>
        <w:rPr>
          <w:rFonts w:ascii="Times New Roman"/>
          <w:b w:val="false"/>
          <w:i w:val="false"/>
          <w:color w:val="0d0d0d"/>
          <w:sz w:val="28"/>
        </w:rPr>
        <w:t>нөмірі ______</w:t>
      </w:r>
      <w:r>
        <w:br/>
      </w:r>
      <w:r>
        <w:rPr>
          <w:rFonts w:ascii="Times New Roman"/>
          <w:b w:val="false"/>
          <w:i w:val="false"/>
          <w:color w:val="000000"/>
          <w:sz w:val="28"/>
        </w:rPr>
        <w:t>
</w:t>
      </w:r>
      <w:r>
        <w:rPr>
          <w:rFonts w:ascii="Times New Roman"/>
          <w:b w:val="false"/>
          <w:i w:val="false"/>
          <w:color w:val="0d0d0d"/>
          <w:sz w:val="28"/>
        </w:rPr>
        <w:t xml:space="preserve">4. Лицензияны немесе </w:t>
      </w:r>
      <w:r>
        <w:rPr>
          <w:rFonts w:ascii="Times New Roman"/>
          <w:b w:val="false"/>
          <w:i w:val="false"/>
          <w:color w:val="000000"/>
          <w:sz w:val="28"/>
        </w:rPr>
        <w:t>рұқсатты берген күні ___________________________</w:t>
      </w:r>
      <w:r>
        <w:br/>
      </w:r>
      <w:r>
        <w:rPr>
          <w:rFonts w:ascii="Times New Roman"/>
          <w:b w:val="false"/>
          <w:i w:val="false"/>
          <w:color w:val="000000"/>
          <w:sz w:val="28"/>
        </w:rPr>
        <w:t>
</w:t>
      </w:r>
      <w:r>
        <w:rPr>
          <w:rFonts w:ascii="Times New Roman"/>
          <w:b w:val="false"/>
          <w:i w:val="false"/>
          <w:color w:val="0d0d0d"/>
          <w:sz w:val="28"/>
        </w:rPr>
        <w:t xml:space="preserve">5. Лицензия немесе </w:t>
      </w:r>
      <w:r>
        <w:rPr>
          <w:rFonts w:ascii="Times New Roman"/>
          <w:b w:val="false"/>
          <w:i w:val="false"/>
          <w:color w:val="000000"/>
          <w:sz w:val="28"/>
        </w:rPr>
        <w:t>рұқсат бойынша көлем _____________________________</w:t>
      </w:r>
      <w:r>
        <w:br/>
      </w:r>
      <w:r>
        <w:rPr>
          <w:rFonts w:ascii="Times New Roman"/>
          <w:b w:val="false"/>
          <w:i w:val="false"/>
          <w:color w:val="000000"/>
          <w:sz w:val="28"/>
        </w:rPr>
        <w:t>
</w:t>
      </w:r>
      <w:r>
        <w:rPr>
          <w:rFonts w:ascii="Times New Roman"/>
          <w:b w:val="false"/>
          <w:i w:val="false"/>
          <w:color w:val="0d0d0d"/>
          <w:sz w:val="28"/>
        </w:rPr>
        <w:t xml:space="preserve">6. ЖКД немесе </w:t>
      </w:r>
      <w:r>
        <w:rPr>
          <w:rFonts w:ascii="Times New Roman"/>
          <w:b w:val="false"/>
          <w:i w:val="false"/>
          <w:color w:val="000000"/>
          <w:sz w:val="28"/>
        </w:rPr>
        <w:t xml:space="preserve">жүкқұжаттың нөмірі ___ </w:t>
      </w:r>
      <w:r>
        <w:rPr>
          <w:rFonts w:ascii="Times New Roman"/>
          <w:b w:val="false"/>
          <w:i w:val="false"/>
          <w:color w:val="0d0d0d"/>
          <w:sz w:val="28"/>
        </w:rPr>
        <w:t xml:space="preserve">ЖКД немесе </w:t>
      </w:r>
      <w:r>
        <w:rPr>
          <w:rFonts w:ascii="Times New Roman"/>
          <w:b w:val="false"/>
          <w:i w:val="false"/>
          <w:color w:val="000000"/>
          <w:sz w:val="28"/>
        </w:rPr>
        <w:t>жүк құжаттың күні ___</w:t>
      </w:r>
      <w:r>
        <w:br/>
      </w:r>
      <w:r>
        <w:rPr>
          <w:rFonts w:ascii="Times New Roman"/>
          <w:b w:val="false"/>
          <w:i w:val="false"/>
          <w:color w:val="000000"/>
          <w:sz w:val="28"/>
        </w:rPr>
        <w:t>
</w:t>
      </w:r>
      <w:r>
        <w:rPr>
          <w:rFonts w:ascii="Times New Roman"/>
          <w:b w:val="false"/>
          <w:i w:val="false"/>
          <w:color w:val="0d0d0d"/>
          <w:sz w:val="28"/>
        </w:rPr>
        <w:t>7. Дайындаушы _______________________________________________________</w:t>
      </w:r>
      <w:r>
        <w:br/>
      </w:r>
      <w:r>
        <w:rPr>
          <w:rFonts w:ascii="Times New Roman"/>
          <w:b w:val="false"/>
          <w:i w:val="false"/>
          <w:color w:val="000000"/>
          <w:sz w:val="28"/>
        </w:rPr>
        <w:t>
</w:t>
      </w:r>
      <w:r>
        <w:rPr>
          <w:rFonts w:ascii="Times New Roman"/>
          <w:b w:val="false"/>
          <w:i w:val="false"/>
          <w:color w:val="0d0d0d"/>
          <w:sz w:val="28"/>
        </w:rPr>
        <w:t>8. Өндеуші 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9. Жөнелтуші ________________________________________________________</w:t>
      </w:r>
      <w:r>
        <w:br/>
      </w:r>
      <w:r>
        <w:rPr>
          <w:rFonts w:ascii="Times New Roman"/>
          <w:b w:val="false"/>
          <w:i w:val="false"/>
          <w:color w:val="000000"/>
          <w:sz w:val="28"/>
        </w:rPr>
        <w:t>
</w:t>
      </w:r>
      <w:r>
        <w:rPr>
          <w:rFonts w:ascii="Times New Roman"/>
          <w:b w:val="false"/>
          <w:i w:val="false"/>
          <w:color w:val="0d0d0d"/>
          <w:sz w:val="28"/>
        </w:rPr>
        <w:t>10. Өнімнің атауы ___________________________________________________</w:t>
      </w:r>
      <w:r>
        <w:br/>
      </w:r>
      <w:r>
        <w:rPr>
          <w:rFonts w:ascii="Times New Roman"/>
          <w:b w:val="false"/>
          <w:i w:val="false"/>
          <w:color w:val="000000"/>
          <w:sz w:val="28"/>
        </w:rPr>
        <w:t>
</w:t>
      </w:r>
      <w:r>
        <w:rPr>
          <w:rFonts w:ascii="Times New Roman"/>
          <w:b w:val="false"/>
          <w:i w:val="false"/>
          <w:color w:val="0d0d0d"/>
          <w:sz w:val="28"/>
        </w:rPr>
        <w:t>11. Партиның/жеткізілімнің нөмірі ___________________________________</w:t>
      </w:r>
      <w:r>
        <w:br/>
      </w:r>
      <w:r>
        <w:rPr>
          <w:rFonts w:ascii="Times New Roman"/>
          <w:b w:val="false"/>
          <w:i w:val="false"/>
          <w:color w:val="000000"/>
          <w:sz w:val="28"/>
        </w:rPr>
        <w:t>
</w:t>
      </w:r>
      <w:r>
        <w:rPr>
          <w:rFonts w:ascii="Times New Roman"/>
          <w:b w:val="false"/>
          <w:i w:val="false"/>
          <w:color w:val="0d0d0d"/>
          <w:sz w:val="28"/>
        </w:rPr>
        <w:t xml:space="preserve">12. Партиядағы материалдың </w:t>
      </w:r>
      <w:r>
        <w:rPr>
          <w:rFonts w:ascii="Times New Roman"/>
          <w:b w:val="false"/>
          <w:i w:val="false"/>
          <w:color w:val="000000"/>
          <w:sz w:val="28"/>
        </w:rPr>
        <w:t>салмағы U/Th кг __________________________</w:t>
      </w:r>
      <w:r>
        <w:br/>
      </w:r>
      <w:r>
        <w:rPr>
          <w:rFonts w:ascii="Times New Roman"/>
          <w:b w:val="false"/>
          <w:i w:val="false"/>
          <w:color w:val="000000"/>
          <w:sz w:val="28"/>
        </w:rPr>
        <w:t>
</w:t>
      </w:r>
      <w:r>
        <w:rPr>
          <w:rFonts w:ascii="Times New Roman"/>
          <w:b w:val="false"/>
          <w:i w:val="false"/>
          <w:color w:val="0d0d0d"/>
          <w:sz w:val="28"/>
        </w:rPr>
        <w:t>13. Саны: ____________________ элементтің жиынтық салмағы гр.</w:t>
      </w:r>
      <w:r>
        <w:br/>
      </w:r>
      <w:r>
        <w:rPr>
          <w:rFonts w:ascii="Times New Roman"/>
          <w:b w:val="false"/>
          <w:i w:val="false"/>
          <w:color w:val="000000"/>
          <w:sz w:val="28"/>
        </w:rPr>
        <w:t>
</w:t>
      </w:r>
      <w:r>
        <w:rPr>
          <w:rFonts w:ascii="Times New Roman"/>
          <w:b w:val="false"/>
          <w:i w:val="false"/>
          <w:color w:val="0d0d0d"/>
          <w:sz w:val="28"/>
        </w:rPr>
        <w:t>_______________ бөлінетін изотоптың (изотоптардың) гр, егер бар болса</w:t>
      </w:r>
      <w:r>
        <w:br/>
      </w:r>
      <w:r>
        <w:rPr>
          <w:rFonts w:ascii="Times New Roman"/>
          <w:b w:val="false"/>
          <w:i w:val="false"/>
          <w:color w:val="000000"/>
          <w:sz w:val="28"/>
        </w:rPr>
        <w:t>
</w:t>
      </w:r>
      <w:r>
        <w:rPr>
          <w:rFonts w:ascii="Times New Roman"/>
          <w:b w:val="false"/>
          <w:i w:val="false"/>
          <w:color w:val="0d0d0d"/>
          <w:sz w:val="28"/>
        </w:rPr>
        <w:t>14. Химиялық құрамы: ________________________________________________</w:t>
      </w:r>
      <w:r>
        <w:br/>
      </w:r>
      <w:r>
        <w:rPr>
          <w:rFonts w:ascii="Times New Roman"/>
          <w:b w:val="false"/>
          <w:i w:val="false"/>
          <w:color w:val="000000"/>
          <w:sz w:val="28"/>
        </w:rPr>
        <w:t>
</w:t>
      </w:r>
      <w:r>
        <w:rPr>
          <w:rFonts w:ascii="Times New Roman"/>
          <w:b w:val="false"/>
          <w:i w:val="false"/>
          <w:color w:val="0d0d0d"/>
          <w:sz w:val="28"/>
        </w:rPr>
        <w:t>Физикалық нысаны: ___________________________________________________</w:t>
      </w:r>
      <w:r>
        <w:br/>
      </w:r>
      <w:r>
        <w:rPr>
          <w:rFonts w:ascii="Times New Roman"/>
          <w:b w:val="false"/>
          <w:i w:val="false"/>
          <w:color w:val="000000"/>
          <w:sz w:val="28"/>
        </w:rPr>
        <w:t>
</w:t>
      </w:r>
      <w:r>
        <w:rPr>
          <w:rFonts w:ascii="Times New Roman"/>
          <w:b w:val="false"/>
          <w:i w:val="false"/>
          <w:color w:val="0d0d0d"/>
          <w:sz w:val="28"/>
        </w:rPr>
        <w:t>Байыту және изотоптық құрамы: _______________________________________</w:t>
      </w:r>
      <w:r>
        <w:br/>
      </w:r>
      <w:r>
        <w:rPr>
          <w:rFonts w:ascii="Times New Roman"/>
          <w:b w:val="false"/>
          <w:i w:val="false"/>
          <w:color w:val="000000"/>
          <w:sz w:val="28"/>
        </w:rPr>
        <w:t>
</w:t>
      </w:r>
      <w:r>
        <w:rPr>
          <w:rFonts w:ascii="Times New Roman"/>
          <w:b w:val="false"/>
          <w:i w:val="false"/>
          <w:color w:val="0d0d0d"/>
          <w:sz w:val="28"/>
        </w:rPr>
        <w:t>15. Мүкәммал бірліктердің саны: ______________________</w:t>
      </w:r>
      <w:r>
        <w:br/>
      </w:r>
      <w:r>
        <w:rPr>
          <w:rFonts w:ascii="Times New Roman"/>
          <w:b w:val="false"/>
          <w:i w:val="false"/>
          <w:color w:val="000000"/>
          <w:sz w:val="28"/>
        </w:rPr>
        <w:t>
</w:t>
      </w:r>
      <w:r>
        <w:rPr>
          <w:rFonts w:ascii="Times New Roman"/>
          <w:b w:val="false"/>
          <w:i w:val="false"/>
          <w:color w:val="0d0d0d"/>
          <w:sz w:val="28"/>
        </w:rPr>
        <w:t>16. Контейнерлердің сипаттамасы (типі): _____________________________</w:t>
      </w:r>
      <w:r>
        <w:br/>
      </w:r>
      <w:r>
        <w:rPr>
          <w:rFonts w:ascii="Times New Roman"/>
          <w:b w:val="false"/>
          <w:i w:val="false"/>
          <w:color w:val="000000"/>
          <w:sz w:val="28"/>
        </w:rPr>
        <w:t>
</w:t>
      </w:r>
      <w:r>
        <w:rPr>
          <w:rFonts w:ascii="Times New Roman"/>
          <w:b w:val="false"/>
          <w:i w:val="false"/>
          <w:color w:val="0d0d0d"/>
          <w:sz w:val="28"/>
        </w:rPr>
        <w:t>17. Сатып алушы, сатып алушының елі: ________________________________</w:t>
      </w:r>
      <w:r>
        <w:br/>
      </w:r>
      <w:r>
        <w:rPr>
          <w:rFonts w:ascii="Times New Roman"/>
          <w:b w:val="false"/>
          <w:i w:val="false"/>
          <w:color w:val="000000"/>
          <w:sz w:val="28"/>
        </w:rPr>
        <w:t>
</w:t>
      </w:r>
      <w:r>
        <w:rPr>
          <w:rFonts w:ascii="Times New Roman"/>
          <w:b w:val="false"/>
          <w:i w:val="false"/>
          <w:color w:val="0d0d0d"/>
          <w:sz w:val="28"/>
        </w:rPr>
        <w:t>18. Алушы, алушының елі, межелі орын ________________________________</w:t>
      </w:r>
      <w:r>
        <w:br/>
      </w:r>
      <w:r>
        <w:rPr>
          <w:rFonts w:ascii="Times New Roman"/>
          <w:b w:val="false"/>
          <w:i w:val="false"/>
          <w:color w:val="000000"/>
          <w:sz w:val="28"/>
        </w:rPr>
        <w:t>
</w:t>
      </w:r>
      <w:r>
        <w:rPr>
          <w:rFonts w:ascii="Times New Roman"/>
          <w:b w:val="false"/>
          <w:i w:val="false"/>
          <w:color w:val="0d0d0d"/>
          <w:sz w:val="28"/>
        </w:rPr>
        <w:t>19. Тасымалдау құралдары: ___________________________________________</w:t>
      </w:r>
      <w:r>
        <w:br/>
      </w:r>
      <w:r>
        <w:rPr>
          <w:rFonts w:ascii="Times New Roman"/>
          <w:b w:val="false"/>
          <w:i w:val="false"/>
          <w:color w:val="000000"/>
          <w:sz w:val="28"/>
        </w:rPr>
        <w:t>
</w:t>
      </w:r>
      <w:r>
        <w:rPr>
          <w:rFonts w:ascii="Times New Roman"/>
          <w:b w:val="false"/>
          <w:i w:val="false"/>
          <w:color w:val="0d0d0d"/>
          <w:sz w:val="28"/>
        </w:rPr>
        <w:t>20. Жөнелту күні: ___________________________________________________</w:t>
      </w:r>
      <w:r>
        <w:br/>
      </w:r>
      <w:r>
        <w:rPr>
          <w:rFonts w:ascii="Times New Roman"/>
          <w:b w:val="false"/>
          <w:i w:val="false"/>
          <w:color w:val="000000"/>
          <w:sz w:val="28"/>
        </w:rPr>
        <w:t>
</w:t>
      </w:r>
      <w:r>
        <w:rPr>
          <w:rFonts w:ascii="Times New Roman"/>
          <w:b w:val="false"/>
          <w:i w:val="false"/>
          <w:color w:val="0d0d0d"/>
          <w:sz w:val="28"/>
        </w:rPr>
        <w:t>21. Материалдың теңгерім аймағының коды: ____________________________</w:t>
      </w:r>
      <w:r>
        <w:br/>
      </w:r>
      <w:r>
        <w:rPr>
          <w:rFonts w:ascii="Times New Roman"/>
          <w:b w:val="false"/>
          <w:i w:val="false"/>
          <w:color w:val="000000"/>
          <w:sz w:val="28"/>
        </w:rPr>
        <w:t>
</w:t>
      </w:r>
      <w:r>
        <w:rPr>
          <w:rFonts w:ascii="Times New Roman"/>
          <w:b w:val="false"/>
          <w:i w:val="false"/>
          <w:color w:val="0d0d0d"/>
          <w:sz w:val="28"/>
        </w:rPr>
        <w:t>22. Алушы ел өзіне жауапкершілік алатын пункт: ______________________</w:t>
      </w:r>
      <w:r>
        <w:br/>
      </w:r>
      <w:r>
        <w:rPr>
          <w:rFonts w:ascii="Times New Roman"/>
          <w:b w:val="false"/>
          <w:i w:val="false"/>
          <w:color w:val="000000"/>
          <w:sz w:val="28"/>
        </w:rPr>
        <w:t>
</w:t>
      </w:r>
      <w:r>
        <w:rPr>
          <w:rFonts w:ascii="Times New Roman"/>
          <w:b w:val="false"/>
          <w:i w:val="false"/>
          <w:color w:val="0d0d0d"/>
          <w:sz w:val="28"/>
        </w:rPr>
        <w:t>23. Алушы ел ядролық материал үшін өзіне жауапкершілік алған күн:</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24. Әкету мақсаты: __________________________________________________</w:t>
      </w:r>
      <w:r>
        <w:br/>
      </w:r>
      <w:r>
        <w:rPr>
          <w:rFonts w:ascii="Times New Roman"/>
          <w:b w:val="false"/>
          <w:i w:val="false"/>
          <w:color w:val="000000"/>
          <w:sz w:val="28"/>
        </w:rPr>
        <w:t>
</w:t>
      </w:r>
      <w:r>
        <w:rPr>
          <w:rFonts w:ascii="Times New Roman"/>
          <w:b w:val="false"/>
          <w:i w:val="false"/>
          <w:color w:val="0d0d0d"/>
          <w:sz w:val="28"/>
        </w:rPr>
        <w:t>Ядролық материалды қайтарудың болжалды күні _________________________</w:t>
      </w:r>
      <w:r>
        <w:br/>
      </w:r>
      <w:r>
        <w:rPr>
          <w:rFonts w:ascii="Times New Roman"/>
          <w:b w:val="false"/>
          <w:i w:val="false"/>
          <w:color w:val="000000"/>
          <w:sz w:val="28"/>
        </w:rPr>
        <w:t>
</w:t>
      </w:r>
      <w:r>
        <w:rPr>
          <w:rFonts w:ascii="Times New Roman"/>
          <w:b w:val="false"/>
          <w:i w:val="false"/>
          <w:color w:val="0d0d0d"/>
          <w:sz w:val="28"/>
        </w:rPr>
        <w:t>М. О. (жауапты тұлғаның қолы) _______________________________________</w:t>
      </w:r>
      <w:r>
        <w:br/>
      </w:r>
      <w:r>
        <w:rPr>
          <w:rFonts w:ascii="Times New Roman"/>
          <w:b w:val="false"/>
          <w:i w:val="false"/>
          <w:color w:val="000000"/>
          <w:sz w:val="28"/>
        </w:rPr>
        <w:t>
</w:t>
      </w:r>
      <w:r>
        <w:rPr>
          <w:rFonts w:ascii="Times New Roman"/>
          <w:b w:val="false"/>
          <w:i w:val="false"/>
          <w:color w:val="0d0d0d"/>
          <w:sz w:val="28"/>
        </w:rPr>
        <w:t>Толтырылған күні: 20___ж. « »_________________</w:t>
      </w:r>
    </w:p>
    <w:bookmarkStart w:name="z130" w:id="15"/>
    <w:p>
      <w:pPr>
        <w:spacing w:after="0"/>
        <w:ind w:left="0"/>
        <w:jc w:val="both"/>
      </w:pPr>
      <w:r>
        <w:rPr>
          <w:rFonts w:ascii="Times New Roman"/>
          <w:b w:val="false"/>
          <w:i w:val="false"/>
          <w:color w:val="000000"/>
          <w:sz w:val="28"/>
        </w:rPr>
        <w:t>
</w:t>
      </w:r>
      <w:r>
        <w:rPr>
          <w:rFonts w:ascii="Times New Roman"/>
          <w:b/>
          <w:i w:val="false"/>
          <w:color w:val="000000"/>
          <w:sz w:val="28"/>
        </w:rPr>
        <w:t>                                                      2-нысан</w:t>
      </w:r>
    </w:p>
    <w:bookmarkEnd w:id="15"/>
    <w:p>
      <w:pPr>
        <w:spacing w:after="0"/>
        <w:ind w:left="0"/>
        <w:jc w:val="left"/>
      </w:pPr>
      <w:r>
        <w:rPr>
          <w:rFonts w:ascii="Times New Roman"/>
          <w:b/>
          <w:i w:val="false"/>
          <w:color w:val="000000"/>
        </w:rPr>
        <w:t xml:space="preserve"> Хабарлама (ядролық материалдардын импорты туралы)</w:t>
      </w:r>
    </w:p>
    <w:p>
      <w:pPr>
        <w:spacing w:after="0"/>
        <w:ind w:left="0"/>
        <w:jc w:val="both"/>
      </w:pPr>
      <w:r>
        <w:rPr>
          <w:rFonts w:ascii="Times New Roman"/>
          <w:b w:val="false"/>
          <w:i w:val="false"/>
          <w:color w:val="0d0d0d"/>
          <w:sz w:val="28"/>
        </w:rPr>
        <w:t>1. Кәсіпорын атауы және оның реквизиттері: __________________________</w:t>
      </w:r>
      <w:r>
        <w:br/>
      </w:r>
      <w:r>
        <w:rPr>
          <w:rFonts w:ascii="Times New Roman"/>
          <w:b w:val="false"/>
          <w:i w:val="false"/>
          <w:color w:val="000000"/>
          <w:sz w:val="28"/>
        </w:rPr>
        <w:t>
</w:t>
      </w:r>
      <w:r>
        <w:rPr>
          <w:rFonts w:ascii="Times New Roman"/>
          <w:b w:val="false"/>
          <w:i w:val="false"/>
          <w:color w:val="0d0d0d"/>
          <w:sz w:val="28"/>
        </w:rPr>
        <w:t>2. Шарттың нөмірі ____________________ шарттың күні _________________</w:t>
      </w:r>
      <w:r>
        <w:br/>
      </w:r>
      <w:r>
        <w:rPr>
          <w:rFonts w:ascii="Times New Roman"/>
          <w:b w:val="false"/>
          <w:i w:val="false"/>
          <w:color w:val="000000"/>
          <w:sz w:val="28"/>
        </w:rPr>
        <w:t>
</w:t>
      </w:r>
      <w:r>
        <w:rPr>
          <w:rFonts w:ascii="Times New Roman"/>
          <w:b w:val="false"/>
          <w:i w:val="false"/>
          <w:color w:val="0d0d0d"/>
          <w:sz w:val="28"/>
        </w:rPr>
        <w:t>3. Импортқа лицензияның немесе</w:t>
      </w:r>
      <w:r>
        <w:br/>
      </w:r>
      <w:r>
        <w:rPr>
          <w:rFonts w:ascii="Times New Roman"/>
          <w:b w:val="false"/>
          <w:i w:val="false"/>
          <w:color w:val="000000"/>
          <w:sz w:val="28"/>
        </w:rPr>
        <w:t>
ҚР кедендік аумағында қайта өңдеуге рұқсаттың</w:t>
      </w:r>
      <w:r>
        <w:rPr>
          <w:rFonts w:ascii="Times New Roman"/>
          <w:b w:val="false"/>
          <w:i w:val="false"/>
          <w:color w:val="0d0d0d"/>
          <w:sz w:val="28"/>
        </w:rPr>
        <w:t xml:space="preserve"> нөмірі ________________</w:t>
      </w:r>
      <w:r>
        <w:br/>
      </w:r>
      <w:r>
        <w:rPr>
          <w:rFonts w:ascii="Times New Roman"/>
          <w:b w:val="false"/>
          <w:i w:val="false"/>
          <w:color w:val="000000"/>
          <w:sz w:val="28"/>
        </w:rPr>
        <w:t>
</w:t>
      </w:r>
      <w:r>
        <w:rPr>
          <w:rFonts w:ascii="Times New Roman"/>
          <w:b w:val="false"/>
          <w:i w:val="false"/>
          <w:color w:val="0d0d0d"/>
          <w:sz w:val="28"/>
        </w:rPr>
        <w:t xml:space="preserve">4. Лицензияны немесе </w:t>
      </w:r>
      <w:r>
        <w:rPr>
          <w:rFonts w:ascii="Times New Roman"/>
          <w:b w:val="false"/>
          <w:i w:val="false"/>
          <w:color w:val="000000"/>
          <w:sz w:val="28"/>
        </w:rPr>
        <w:t>рұқсатты берген күні ___________________________</w:t>
      </w:r>
      <w:r>
        <w:br/>
      </w:r>
      <w:r>
        <w:rPr>
          <w:rFonts w:ascii="Times New Roman"/>
          <w:b w:val="false"/>
          <w:i w:val="false"/>
          <w:color w:val="000000"/>
          <w:sz w:val="28"/>
        </w:rPr>
        <w:t>
</w:t>
      </w:r>
      <w:r>
        <w:rPr>
          <w:rFonts w:ascii="Times New Roman"/>
          <w:b w:val="false"/>
          <w:i w:val="false"/>
          <w:color w:val="0d0d0d"/>
          <w:sz w:val="28"/>
        </w:rPr>
        <w:t xml:space="preserve">5. Лицензия немесе </w:t>
      </w:r>
      <w:r>
        <w:rPr>
          <w:rFonts w:ascii="Times New Roman"/>
          <w:b w:val="false"/>
          <w:i w:val="false"/>
          <w:color w:val="000000"/>
          <w:sz w:val="28"/>
        </w:rPr>
        <w:t>рұқсат бойынша көлем _____________________________</w:t>
      </w:r>
      <w:r>
        <w:br/>
      </w:r>
      <w:r>
        <w:rPr>
          <w:rFonts w:ascii="Times New Roman"/>
          <w:b w:val="false"/>
          <w:i w:val="false"/>
          <w:color w:val="000000"/>
          <w:sz w:val="28"/>
        </w:rPr>
        <w:t>
</w:t>
      </w:r>
      <w:r>
        <w:rPr>
          <w:rFonts w:ascii="Times New Roman"/>
          <w:b w:val="false"/>
          <w:i w:val="false"/>
          <w:color w:val="0d0d0d"/>
          <w:sz w:val="28"/>
        </w:rPr>
        <w:t xml:space="preserve">6. ЖКД немесе </w:t>
      </w:r>
      <w:r>
        <w:rPr>
          <w:rFonts w:ascii="Times New Roman"/>
          <w:b w:val="false"/>
          <w:i w:val="false"/>
          <w:color w:val="000000"/>
          <w:sz w:val="28"/>
        </w:rPr>
        <w:t xml:space="preserve">жүкқұжаттың нөмірі ____ </w:t>
      </w:r>
      <w:r>
        <w:rPr>
          <w:rFonts w:ascii="Times New Roman"/>
          <w:b w:val="false"/>
          <w:i w:val="false"/>
          <w:color w:val="0d0d0d"/>
          <w:sz w:val="28"/>
        </w:rPr>
        <w:t xml:space="preserve">ЖКД немесе </w:t>
      </w:r>
      <w:r>
        <w:rPr>
          <w:rFonts w:ascii="Times New Roman"/>
          <w:b w:val="false"/>
          <w:i w:val="false"/>
          <w:color w:val="000000"/>
          <w:sz w:val="28"/>
        </w:rPr>
        <w:t>жүкқұжаттың күні ___</w:t>
      </w:r>
      <w:r>
        <w:br/>
      </w:r>
      <w:r>
        <w:rPr>
          <w:rFonts w:ascii="Times New Roman"/>
          <w:b w:val="false"/>
          <w:i w:val="false"/>
          <w:color w:val="000000"/>
          <w:sz w:val="28"/>
        </w:rPr>
        <w:t>
</w:t>
      </w:r>
      <w:r>
        <w:rPr>
          <w:rFonts w:ascii="Times New Roman"/>
          <w:b w:val="false"/>
          <w:i w:val="false"/>
          <w:color w:val="0d0d0d"/>
          <w:sz w:val="28"/>
        </w:rPr>
        <w:t>7. Өнімнің атауы ____________________________________________________</w:t>
      </w:r>
      <w:r>
        <w:br/>
      </w:r>
      <w:r>
        <w:rPr>
          <w:rFonts w:ascii="Times New Roman"/>
          <w:b w:val="false"/>
          <w:i w:val="false"/>
          <w:color w:val="000000"/>
          <w:sz w:val="28"/>
        </w:rPr>
        <w:t>
</w:t>
      </w:r>
      <w:r>
        <w:rPr>
          <w:rFonts w:ascii="Times New Roman"/>
          <w:b w:val="false"/>
          <w:i w:val="false"/>
          <w:color w:val="0d0d0d"/>
          <w:sz w:val="28"/>
        </w:rPr>
        <w:t>8. Партияның/жеткізілімнің нөмірі ___________________________________</w:t>
      </w:r>
      <w:r>
        <w:br/>
      </w:r>
      <w:r>
        <w:rPr>
          <w:rFonts w:ascii="Times New Roman"/>
          <w:b w:val="false"/>
          <w:i w:val="false"/>
          <w:color w:val="000000"/>
          <w:sz w:val="28"/>
        </w:rPr>
        <w:t>
</w:t>
      </w:r>
      <w:r>
        <w:rPr>
          <w:rFonts w:ascii="Times New Roman"/>
          <w:b w:val="false"/>
          <w:i w:val="false"/>
          <w:color w:val="0d0d0d"/>
          <w:sz w:val="28"/>
        </w:rPr>
        <w:t xml:space="preserve">9. Партиядағы материалдың </w:t>
      </w:r>
      <w:r>
        <w:rPr>
          <w:rFonts w:ascii="Times New Roman"/>
          <w:b w:val="false"/>
          <w:i w:val="false"/>
          <w:color w:val="000000"/>
          <w:sz w:val="28"/>
        </w:rPr>
        <w:t>салмағы U/Th кг. __________________________</w:t>
      </w:r>
      <w:r>
        <w:br/>
      </w:r>
      <w:r>
        <w:rPr>
          <w:rFonts w:ascii="Times New Roman"/>
          <w:b w:val="false"/>
          <w:i w:val="false"/>
          <w:color w:val="000000"/>
          <w:sz w:val="28"/>
        </w:rPr>
        <w:t>
</w:t>
      </w:r>
      <w:r>
        <w:rPr>
          <w:rFonts w:ascii="Times New Roman"/>
          <w:b w:val="false"/>
          <w:i w:val="false"/>
          <w:color w:val="0d0d0d"/>
          <w:sz w:val="28"/>
        </w:rPr>
        <w:t>10. Саны: ____________________ элементтің жиынтық салмағы гр</w:t>
      </w:r>
      <w:r>
        <w:br/>
      </w:r>
      <w:r>
        <w:rPr>
          <w:rFonts w:ascii="Times New Roman"/>
          <w:b w:val="false"/>
          <w:i w:val="false"/>
          <w:color w:val="000000"/>
          <w:sz w:val="28"/>
        </w:rPr>
        <w:t>
</w:t>
      </w:r>
      <w:r>
        <w:rPr>
          <w:rFonts w:ascii="Times New Roman"/>
          <w:b w:val="false"/>
          <w:i w:val="false"/>
          <w:color w:val="0d0d0d"/>
          <w:sz w:val="28"/>
        </w:rPr>
        <w:t>_______________ бөлінетін изотоптың (изотоптардың) гр, егер бар болса</w:t>
      </w:r>
      <w:r>
        <w:br/>
      </w:r>
      <w:r>
        <w:rPr>
          <w:rFonts w:ascii="Times New Roman"/>
          <w:b w:val="false"/>
          <w:i w:val="false"/>
          <w:color w:val="000000"/>
          <w:sz w:val="28"/>
        </w:rPr>
        <w:t>
</w:t>
      </w:r>
      <w:r>
        <w:rPr>
          <w:rFonts w:ascii="Times New Roman"/>
          <w:b w:val="false"/>
          <w:i w:val="false"/>
          <w:color w:val="0d0d0d"/>
          <w:sz w:val="28"/>
        </w:rPr>
        <w:t>11. Химиялық құрамы: ________________________________________________</w:t>
      </w:r>
      <w:r>
        <w:br/>
      </w:r>
      <w:r>
        <w:rPr>
          <w:rFonts w:ascii="Times New Roman"/>
          <w:b w:val="false"/>
          <w:i w:val="false"/>
          <w:color w:val="000000"/>
          <w:sz w:val="28"/>
        </w:rPr>
        <w:t>
</w:t>
      </w:r>
      <w:r>
        <w:rPr>
          <w:rFonts w:ascii="Times New Roman"/>
          <w:b w:val="false"/>
          <w:i w:val="false"/>
          <w:color w:val="0d0d0d"/>
          <w:sz w:val="28"/>
        </w:rPr>
        <w:t>Физикалық нысаны: ___________________________________________________</w:t>
      </w:r>
      <w:r>
        <w:br/>
      </w:r>
      <w:r>
        <w:rPr>
          <w:rFonts w:ascii="Times New Roman"/>
          <w:b w:val="false"/>
          <w:i w:val="false"/>
          <w:color w:val="000000"/>
          <w:sz w:val="28"/>
        </w:rPr>
        <w:t>
</w:t>
      </w:r>
      <w:r>
        <w:rPr>
          <w:rFonts w:ascii="Times New Roman"/>
          <w:b w:val="false"/>
          <w:i w:val="false"/>
          <w:color w:val="0d0d0d"/>
          <w:sz w:val="28"/>
        </w:rPr>
        <w:t>Байыту және изотоптық құрамы: _______________________________________</w:t>
      </w:r>
      <w:r>
        <w:br/>
      </w:r>
      <w:r>
        <w:rPr>
          <w:rFonts w:ascii="Times New Roman"/>
          <w:b w:val="false"/>
          <w:i w:val="false"/>
          <w:color w:val="000000"/>
          <w:sz w:val="28"/>
        </w:rPr>
        <w:t>
</w:t>
      </w:r>
      <w:r>
        <w:rPr>
          <w:rFonts w:ascii="Times New Roman"/>
          <w:b w:val="false"/>
          <w:i w:val="false"/>
          <w:color w:val="0d0d0d"/>
          <w:sz w:val="28"/>
        </w:rPr>
        <w:t>12. Мүкәммал бірліктердің саны: _____________________________________</w:t>
      </w:r>
      <w:r>
        <w:br/>
      </w:r>
      <w:r>
        <w:rPr>
          <w:rFonts w:ascii="Times New Roman"/>
          <w:b w:val="false"/>
          <w:i w:val="false"/>
          <w:color w:val="000000"/>
          <w:sz w:val="28"/>
        </w:rPr>
        <w:t>
</w:t>
      </w:r>
      <w:r>
        <w:rPr>
          <w:rFonts w:ascii="Times New Roman"/>
          <w:b w:val="false"/>
          <w:i w:val="false"/>
          <w:color w:val="0d0d0d"/>
          <w:sz w:val="28"/>
        </w:rPr>
        <w:t>13. Контейнерлердің сипаттамасы (типі): _____________________________</w:t>
      </w:r>
      <w:r>
        <w:br/>
      </w:r>
      <w:r>
        <w:rPr>
          <w:rFonts w:ascii="Times New Roman"/>
          <w:b w:val="false"/>
          <w:i w:val="false"/>
          <w:color w:val="000000"/>
          <w:sz w:val="28"/>
        </w:rPr>
        <w:t>
</w:t>
      </w:r>
      <w:r>
        <w:rPr>
          <w:rFonts w:ascii="Times New Roman"/>
          <w:b w:val="false"/>
          <w:i w:val="false"/>
          <w:color w:val="0d0d0d"/>
          <w:sz w:val="28"/>
        </w:rPr>
        <w:t>14. Елі, жөнелтуші кәсіпорын: _______________________________________</w:t>
      </w:r>
      <w:r>
        <w:br/>
      </w:r>
      <w:r>
        <w:rPr>
          <w:rFonts w:ascii="Times New Roman"/>
          <w:b w:val="false"/>
          <w:i w:val="false"/>
          <w:color w:val="000000"/>
          <w:sz w:val="28"/>
        </w:rPr>
        <w:t>
</w:t>
      </w:r>
      <w:r>
        <w:rPr>
          <w:rFonts w:ascii="Times New Roman"/>
          <w:b w:val="false"/>
          <w:i w:val="false"/>
          <w:color w:val="0d0d0d"/>
          <w:sz w:val="28"/>
        </w:rPr>
        <w:t>15. Қазақстандағы сатып алушы: ______________________________________</w:t>
      </w:r>
      <w:r>
        <w:br/>
      </w:r>
      <w:r>
        <w:rPr>
          <w:rFonts w:ascii="Times New Roman"/>
          <w:b w:val="false"/>
          <w:i w:val="false"/>
          <w:color w:val="000000"/>
          <w:sz w:val="28"/>
        </w:rPr>
        <w:t>
</w:t>
      </w:r>
      <w:r>
        <w:rPr>
          <w:rFonts w:ascii="Times New Roman"/>
          <w:b w:val="false"/>
          <w:i w:val="false"/>
          <w:color w:val="0d0d0d"/>
          <w:sz w:val="28"/>
        </w:rPr>
        <w:t>16. Тасымалдау құралдары: ___________________________________________</w:t>
      </w:r>
      <w:r>
        <w:br/>
      </w:r>
      <w:r>
        <w:rPr>
          <w:rFonts w:ascii="Times New Roman"/>
          <w:b w:val="false"/>
          <w:i w:val="false"/>
          <w:color w:val="000000"/>
          <w:sz w:val="28"/>
        </w:rPr>
        <w:t>
</w:t>
      </w:r>
      <w:r>
        <w:rPr>
          <w:rFonts w:ascii="Times New Roman"/>
          <w:b w:val="false"/>
          <w:i w:val="false"/>
          <w:color w:val="0d0d0d"/>
          <w:sz w:val="28"/>
        </w:rPr>
        <w:t>17. Алушы ядролық материал үшін өзіне жауапкершілік алған күн: ______</w:t>
      </w:r>
      <w:r>
        <w:br/>
      </w:r>
      <w:r>
        <w:rPr>
          <w:rFonts w:ascii="Times New Roman"/>
          <w:b w:val="false"/>
          <w:i w:val="false"/>
          <w:color w:val="000000"/>
          <w:sz w:val="28"/>
        </w:rPr>
        <w:t>
</w:t>
      </w:r>
      <w:r>
        <w:rPr>
          <w:rFonts w:ascii="Times New Roman"/>
          <w:b w:val="false"/>
          <w:i w:val="false"/>
          <w:color w:val="0d0d0d"/>
          <w:sz w:val="28"/>
        </w:rPr>
        <w:t>18. Алушы ядролық материал үшін өзіне жауапкершілік алған пункт:</w:t>
      </w:r>
      <w:r>
        <w:br/>
      </w:r>
      <w:r>
        <w:rPr>
          <w:rFonts w:ascii="Times New Roman"/>
          <w:b w:val="false"/>
          <w:i w:val="false"/>
          <w:color w:val="000000"/>
          <w:sz w:val="28"/>
        </w:rPr>
        <w:t>
</w:t>
      </w:r>
      <w:r>
        <w:rPr>
          <w:rFonts w:ascii="Times New Roman"/>
          <w:b w:val="false"/>
          <w:i w:val="false"/>
          <w:color w:val="0d0d0d"/>
          <w:sz w:val="28"/>
        </w:rPr>
        <w:t>__________________________</w:t>
      </w:r>
      <w:r>
        <w:br/>
      </w:r>
      <w:r>
        <w:rPr>
          <w:rFonts w:ascii="Times New Roman"/>
          <w:b w:val="false"/>
          <w:i w:val="false"/>
          <w:color w:val="000000"/>
          <w:sz w:val="28"/>
        </w:rPr>
        <w:t>
</w:t>
      </w:r>
      <w:r>
        <w:rPr>
          <w:rFonts w:ascii="Times New Roman"/>
          <w:b w:val="false"/>
          <w:i w:val="false"/>
          <w:color w:val="0d0d0d"/>
          <w:sz w:val="28"/>
        </w:rPr>
        <w:t>19. Межелі орынға келу күні: ________________________________________</w:t>
      </w:r>
      <w:r>
        <w:br/>
      </w:r>
      <w:r>
        <w:rPr>
          <w:rFonts w:ascii="Times New Roman"/>
          <w:b w:val="false"/>
          <w:i w:val="false"/>
          <w:color w:val="000000"/>
          <w:sz w:val="28"/>
        </w:rPr>
        <w:t>
</w:t>
      </w:r>
      <w:r>
        <w:rPr>
          <w:rFonts w:ascii="Times New Roman"/>
          <w:b w:val="false"/>
          <w:i w:val="false"/>
          <w:color w:val="0d0d0d"/>
          <w:sz w:val="28"/>
        </w:rPr>
        <w:t>20. Алынатын ядролық материал әкелінетін материалдың теңгерім</w:t>
      </w:r>
      <w:r>
        <w:br/>
      </w:r>
      <w:r>
        <w:rPr>
          <w:rFonts w:ascii="Times New Roman"/>
          <w:b w:val="false"/>
          <w:i w:val="false"/>
          <w:color w:val="000000"/>
          <w:sz w:val="28"/>
        </w:rPr>
        <w:t>
</w:t>
      </w:r>
      <w:r>
        <w:rPr>
          <w:rFonts w:ascii="Times New Roman"/>
          <w:b w:val="false"/>
          <w:i w:val="false"/>
          <w:color w:val="0d0d0d"/>
          <w:sz w:val="28"/>
        </w:rPr>
        <w:t>аймағының коды: ________</w:t>
      </w:r>
      <w:r>
        <w:br/>
      </w:r>
      <w:r>
        <w:rPr>
          <w:rFonts w:ascii="Times New Roman"/>
          <w:b w:val="false"/>
          <w:i w:val="false"/>
          <w:color w:val="000000"/>
          <w:sz w:val="28"/>
        </w:rPr>
        <w:t>
</w:t>
      </w:r>
      <w:r>
        <w:rPr>
          <w:rFonts w:ascii="Times New Roman"/>
          <w:b w:val="false"/>
          <w:i w:val="false"/>
          <w:color w:val="0d0d0d"/>
          <w:sz w:val="28"/>
        </w:rPr>
        <w:t>21. Ядролық материал қашан және қайда шешілген және сәйкестендірілген</w:t>
      </w:r>
      <w:r>
        <w:br/>
      </w:r>
      <w:r>
        <w:rPr>
          <w:rFonts w:ascii="Times New Roman"/>
          <w:b w:val="false"/>
          <w:i w:val="false"/>
          <w:color w:val="000000"/>
          <w:sz w:val="28"/>
        </w:rPr>
        <w:t>
</w:t>
      </w:r>
      <w:r>
        <w:rPr>
          <w:rFonts w:ascii="Times New Roman"/>
          <w:b w:val="false"/>
          <w:i w:val="false"/>
          <w:color w:val="0d0d0d"/>
          <w:sz w:val="28"/>
        </w:rPr>
        <w:t>күн және орын:</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23. Әкелу мақсаты: __________________________________________________</w:t>
      </w:r>
    </w:p>
    <w:p>
      <w:pPr>
        <w:spacing w:after="0"/>
        <w:ind w:left="0"/>
        <w:jc w:val="both"/>
      </w:pPr>
      <w:r>
        <w:rPr>
          <w:rFonts w:ascii="Times New Roman"/>
          <w:b w:val="false"/>
          <w:i w:val="false"/>
          <w:color w:val="0d0d0d"/>
          <w:sz w:val="28"/>
        </w:rPr>
        <w:t>М. О. (жауапты тұлғаның қолы) _______________________________________</w:t>
      </w:r>
    </w:p>
    <w:p>
      <w:pPr>
        <w:spacing w:after="0"/>
        <w:ind w:left="0"/>
        <w:jc w:val="both"/>
      </w:pPr>
      <w:r>
        <w:rPr>
          <w:rFonts w:ascii="Times New Roman"/>
          <w:b w:val="false"/>
          <w:i w:val="false"/>
          <w:color w:val="0d0d0d"/>
          <w:sz w:val="28"/>
        </w:rPr>
        <w:t>Толтырылған күні: 20___ж. « »_________________</w:t>
      </w:r>
    </w:p>
    <w:bookmarkStart w:name="z131" w:id="16"/>
    <w:p>
      <w:pPr>
        <w:spacing w:after="0"/>
        <w:ind w:left="0"/>
        <w:jc w:val="both"/>
      </w:pPr>
      <w:r>
        <w:rPr>
          <w:rFonts w:ascii="Times New Roman"/>
          <w:b w:val="false"/>
          <w:i w:val="false"/>
          <w:color w:val="000000"/>
          <w:sz w:val="28"/>
        </w:rPr>
        <w:t>
</w:t>
      </w:r>
      <w:r>
        <w:rPr>
          <w:rFonts w:ascii="Times New Roman"/>
          <w:b/>
          <w:i w:val="false"/>
          <w:color w:val="000000"/>
          <w:sz w:val="28"/>
        </w:rPr>
        <w:t>                                                      3-нысан</w:t>
      </w:r>
    </w:p>
    <w:bookmarkEnd w:id="16"/>
    <w:p>
      <w:pPr>
        <w:spacing w:after="0"/>
        <w:ind w:left="0"/>
        <w:jc w:val="left"/>
      </w:pPr>
      <w:r>
        <w:rPr>
          <w:rFonts w:ascii="Times New Roman"/>
          <w:b/>
          <w:i w:val="false"/>
          <w:color w:val="000000"/>
        </w:rPr>
        <w:t xml:space="preserve"> Хабарлама (ядролық материалдарды Қазақстан Республикасы аумағы</w:t>
      </w:r>
      <w:r>
        <w:br/>
      </w:r>
      <w:r>
        <w:rPr>
          <w:rFonts w:ascii="Times New Roman"/>
          <w:b/>
          <w:i w:val="false"/>
          <w:color w:val="000000"/>
        </w:rPr>
        <w:t>
арқылы орнын ауыстыру - материалды теңгерім аймағынан әкету)</w:t>
      </w:r>
    </w:p>
    <w:p>
      <w:pPr>
        <w:spacing w:after="0"/>
        <w:ind w:left="0"/>
        <w:jc w:val="both"/>
      </w:pPr>
      <w:r>
        <w:rPr>
          <w:rFonts w:ascii="Times New Roman"/>
          <w:b w:val="false"/>
          <w:i w:val="false"/>
          <w:color w:val="0d0d0d"/>
          <w:sz w:val="28"/>
        </w:rPr>
        <w:t>1. Кәсіпорын атауы және оның реквизиттері: __________________________</w:t>
      </w:r>
      <w:r>
        <w:br/>
      </w:r>
      <w:r>
        <w:rPr>
          <w:rFonts w:ascii="Times New Roman"/>
          <w:b w:val="false"/>
          <w:i w:val="false"/>
          <w:color w:val="000000"/>
          <w:sz w:val="28"/>
        </w:rPr>
        <w:t>
</w:t>
      </w:r>
      <w:r>
        <w:rPr>
          <w:rFonts w:ascii="Times New Roman"/>
          <w:b w:val="false"/>
          <w:i w:val="false"/>
          <w:color w:val="0d0d0d"/>
          <w:sz w:val="28"/>
        </w:rPr>
        <w:t>2. Саны: ____________________ элементтің жиынтық салмағы гр</w:t>
      </w:r>
      <w:r>
        <w:br/>
      </w:r>
      <w:r>
        <w:rPr>
          <w:rFonts w:ascii="Times New Roman"/>
          <w:b w:val="false"/>
          <w:i w:val="false"/>
          <w:color w:val="000000"/>
          <w:sz w:val="28"/>
        </w:rPr>
        <w:t>
</w:t>
      </w:r>
      <w:r>
        <w:rPr>
          <w:rFonts w:ascii="Times New Roman"/>
          <w:b w:val="false"/>
          <w:i w:val="false"/>
          <w:color w:val="0d0d0d"/>
          <w:sz w:val="28"/>
        </w:rPr>
        <w:t>_________________________________________________ бөлінетін изотоптың</w:t>
      </w:r>
      <w:r>
        <w:br/>
      </w:r>
      <w:r>
        <w:rPr>
          <w:rFonts w:ascii="Times New Roman"/>
          <w:b w:val="false"/>
          <w:i w:val="false"/>
          <w:color w:val="000000"/>
          <w:sz w:val="28"/>
        </w:rPr>
        <w:t>
</w:t>
      </w:r>
      <w:r>
        <w:rPr>
          <w:rFonts w:ascii="Times New Roman"/>
          <w:b w:val="false"/>
          <w:i w:val="false"/>
          <w:color w:val="0d0d0d"/>
          <w:sz w:val="28"/>
        </w:rPr>
        <w:t>(изотоптардың) гр, егер бар болса</w:t>
      </w:r>
      <w:r>
        <w:br/>
      </w:r>
      <w:r>
        <w:rPr>
          <w:rFonts w:ascii="Times New Roman"/>
          <w:b w:val="false"/>
          <w:i w:val="false"/>
          <w:color w:val="000000"/>
          <w:sz w:val="28"/>
        </w:rPr>
        <w:t>
</w:t>
      </w:r>
      <w:r>
        <w:rPr>
          <w:rFonts w:ascii="Times New Roman"/>
          <w:b w:val="false"/>
          <w:i w:val="false"/>
          <w:color w:val="0d0d0d"/>
          <w:sz w:val="28"/>
        </w:rPr>
        <w:t>3. Химиялық құрамы: _________________________________________________</w:t>
      </w:r>
      <w:r>
        <w:br/>
      </w:r>
      <w:r>
        <w:rPr>
          <w:rFonts w:ascii="Times New Roman"/>
          <w:b w:val="false"/>
          <w:i w:val="false"/>
          <w:color w:val="000000"/>
          <w:sz w:val="28"/>
        </w:rPr>
        <w:t>
</w:t>
      </w:r>
      <w:r>
        <w:rPr>
          <w:rFonts w:ascii="Times New Roman"/>
          <w:b w:val="false"/>
          <w:i w:val="false"/>
          <w:color w:val="0d0d0d"/>
          <w:sz w:val="28"/>
        </w:rPr>
        <w:t>Физикалық нысаны: ___________________________________________________</w:t>
      </w:r>
      <w:r>
        <w:br/>
      </w:r>
      <w:r>
        <w:rPr>
          <w:rFonts w:ascii="Times New Roman"/>
          <w:b w:val="false"/>
          <w:i w:val="false"/>
          <w:color w:val="000000"/>
          <w:sz w:val="28"/>
        </w:rPr>
        <w:t>
</w:t>
      </w:r>
      <w:r>
        <w:rPr>
          <w:rFonts w:ascii="Times New Roman"/>
          <w:b w:val="false"/>
          <w:i w:val="false"/>
          <w:color w:val="0d0d0d"/>
          <w:sz w:val="28"/>
        </w:rPr>
        <w:t>Байыту және изотоптық құрамы: _______________________________________</w:t>
      </w:r>
      <w:r>
        <w:br/>
      </w:r>
      <w:r>
        <w:rPr>
          <w:rFonts w:ascii="Times New Roman"/>
          <w:b w:val="false"/>
          <w:i w:val="false"/>
          <w:color w:val="000000"/>
          <w:sz w:val="28"/>
        </w:rPr>
        <w:t>
</w:t>
      </w:r>
      <w:r>
        <w:rPr>
          <w:rFonts w:ascii="Times New Roman"/>
          <w:b w:val="false"/>
          <w:i w:val="false"/>
          <w:color w:val="0d0d0d"/>
          <w:sz w:val="28"/>
        </w:rPr>
        <w:t>4. Мүкәммал бірліктердің саны: _______________________</w:t>
      </w:r>
      <w:r>
        <w:br/>
      </w:r>
      <w:r>
        <w:rPr>
          <w:rFonts w:ascii="Times New Roman"/>
          <w:b w:val="false"/>
          <w:i w:val="false"/>
          <w:color w:val="000000"/>
          <w:sz w:val="28"/>
        </w:rPr>
        <w:t>
</w:t>
      </w:r>
      <w:r>
        <w:rPr>
          <w:rFonts w:ascii="Times New Roman"/>
          <w:b w:val="false"/>
          <w:i w:val="false"/>
          <w:color w:val="0d0d0d"/>
          <w:sz w:val="28"/>
        </w:rPr>
        <w:t>5. Контейнерлердің сипаттамасы (типі): ______________________________</w:t>
      </w:r>
      <w:r>
        <w:br/>
      </w:r>
      <w:r>
        <w:rPr>
          <w:rFonts w:ascii="Times New Roman"/>
          <w:b w:val="false"/>
          <w:i w:val="false"/>
          <w:color w:val="000000"/>
          <w:sz w:val="28"/>
        </w:rPr>
        <w:t>
</w:t>
      </w:r>
      <w:r>
        <w:rPr>
          <w:rFonts w:ascii="Times New Roman"/>
          <w:b w:val="false"/>
          <w:i w:val="false"/>
          <w:color w:val="0d0d0d"/>
          <w:sz w:val="28"/>
        </w:rPr>
        <w:t>6. Жөнелтуші кәсіпорын:</w:t>
      </w:r>
      <w:r>
        <w:br/>
      </w:r>
      <w:r>
        <w:rPr>
          <w:rFonts w:ascii="Times New Roman"/>
          <w:b w:val="false"/>
          <w:i w:val="false"/>
          <w:color w:val="000000"/>
          <w:sz w:val="28"/>
        </w:rPr>
        <w:t>
</w:t>
      </w:r>
      <w:r>
        <w:rPr>
          <w:rFonts w:ascii="Times New Roman"/>
          <w:b w:val="false"/>
          <w:i w:val="false"/>
          <w:color w:val="0d0d0d"/>
          <w:sz w:val="28"/>
        </w:rPr>
        <w:t>7. Тасымалдау құралдары: ____________________________________________</w:t>
      </w:r>
      <w:r>
        <w:br/>
      </w:r>
      <w:r>
        <w:rPr>
          <w:rFonts w:ascii="Times New Roman"/>
          <w:b w:val="false"/>
          <w:i w:val="false"/>
          <w:color w:val="000000"/>
          <w:sz w:val="28"/>
        </w:rPr>
        <w:t>
</w:t>
      </w:r>
      <w:r>
        <w:rPr>
          <w:rFonts w:ascii="Times New Roman"/>
          <w:b w:val="false"/>
          <w:i w:val="false"/>
          <w:color w:val="0d0d0d"/>
          <w:sz w:val="28"/>
        </w:rPr>
        <w:t>8. Жөнелтуге дайындық күні: _________________________________________</w:t>
      </w:r>
      <w:r>
        <w:br/>
      </w:r>
      <w:r>
        <w:rPr>
          <w:rFonts w:ascii="Times New Roman"/>
          <w:b w:val="false"/>
          <w:i w:val="false"/>
          <w:color w:val="000000"/>
          <w:sz w:val="28"/>
        </w:rPr>
        <w:t>
</w:t>
      </w:r>
      <w:r>
        <w:rPr>
          <w:rFonts w:ascii="Times New Roman"/>
          <w:b w:val="false"/>
          <w:i w:val="false"/>
          <w:color w:val="0d0d0d"/>
          <w:sz w:val="28"/>
        </w:rPr>
        <w:t>Материалдың теңгерім аймағының коды: ________________________________</w:t>
      </w:r>
      <w:r>
        <w:br/>
      </w:r>
      <w:r>
        <w:rPr>
          <w:rFonts w:ascii="Times New Roman"/>
          <w:b w:val="false"/>
          <w:i w:val="false"/>
          <w:color w:val="000000"/>
          <w:sz w:val="28"/>
        </w:rPr>
        <w:t>
</w:t>
      </w:r>
      <w:r>
        <w:rPr>
          <w:rFonts w:ascii="Times New Roman"/>
          <w:b w:val="false"/>
          <w:i w:val="false"/>
          <w:color w:val="0d0d0d"/>
          <w:sz w:val="28"/>
        </w:rPr>
        <w:t>9. Жөнелту күні:_____________________________________________________</w:t>
      </w:r>
      <w:r>
        <w:br/>
      </w:r>
      <w:r>
        <w:rPr>
          <w:rFonts w:ascii="Times New Roman"/>
          <w:b w:val="false"/>
          <w:i w:val="false"/>
          <w:color w:val="000000"/>
          <w:sz w:val="28"/>
        </w:rPr>
        <w:t>
</w:t>
      </w:r>
      <w:r>
        <w:rPr>
          <w:rFonts w:ascii="Times New Roman"/>
          <w:b w:val="false"/>
          <w:i w:val="false"/>
          <w:color w:val="0d0d0d"/>
          <w:sz w:val="28"/>
        </w:rPr>
        <w:t>және межелі орынға келудің күтілген күні: ___________________________</w:t>
      </w:r>
      <w:r>
        <w:br/>
      </w:r>
      <w:r>
        <w:rPr>
          <w:rFonts w:ascii="Times New Roman"/>
          <w:b w:val="false"/>
          <w:i w:val="false"/>
          <w:color w:val="000000"/>
          <w:sz w:val="28"/>
        </w:rPr>
        <w:t>
</w:t>
      </w:r>
      <w:r>
        <w:rPr>
          <w:rFonts w:ascii="Times New Roman"/>
          <w:b w:val="false"/>
          <w:i w:val="false"/>
          <w:color w:val="0d0d0d"/>
          <w:sz w:val="28"/>
        </w:rPr>
        <w:t>10. Алушы өзіне жауапкершілік алатын пункт: _________________________</w:t>
      </w:r>
      <w:r>
        <w:br/>
      </w:r>
      <w:r>
        <w:rPr>
          <w:rFonts w:ascii="Times New Roman"/>
          <w:b w:val="false"/>
          <w:i w:val="false"/>
          <w:color w:val="000000"/>
          <w:sz w:val="28"/>
        </w:rPr>
        <w:t>
</w:t>
      </w:r>
      <w:r>
        <w:rPr>
          <w:rFonts w:ascii="Times New Roman"/>
          <w:b w:val="false"/>
          <w:i w:val="false"/>
          <w:color w:val="0d0d0d"/>
          <w:sz w:val="28"/>
        </w:rPr>
        <w:t>11. Алушы ядролық материал үшін өзіне жауапкершілік алған болжалды</w:t>
      </w:r>
      <w:r>
        <w:br/>
      </w:r>
      <w:r>
        <w:rPr>
          <w:rFonts w:ascii="Times New Roman"/>
          <w:b w:val="false"/>
          <w:i w:val="false"/>
          <w:color w:val="000000"/>
          <w:sz w:val="28"/>
        </w:rPr>
        <w:t>
</w:t>
      </w:r>
      <w:r>
        <w:rPr>
          <w:rFonts w:ascii="Times New Roman"/>
          <w:b w:val="false"/>
          <w:i w:val="false"/>
          <w:color w:val="0d0d0d"/>
          <w:sz w:val="28"/>
        </w:rPr>
        <w:t>күн: 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12. Әкету мақсаты: __________________________________________________</w:t>
      </w:r>
      <w:r>
        <w:br/>
      </w:r>
      <w:r>
        <w:rPr>
          <w:rFonts w:ascii="Times New Roman"/>
          <w:b w:val="false"/>
          <w:i w:val="false"/>
          <w:color w:val="000000"/>
          <w:sz w:val="28"/>
        </w:rPr>
        <w:t>
</w:t>
      </w:r>
      <w:r>
        <w:rPr>
          <w:rFonts w:ascii="Times New Roman"/>
          <w:b w:val="false"/>
          <w:i w:val="false"/>
          <w:color w:val="0d0d0d"/>
          <w:sz w:val="28"/>
        </w:rPr>
        <w:t>ядролық материалды қайтарудың болжалды күні:_________________________</w:t>
      </w:r>
    </w:p>
    <w:p>
      <w:pPr>
        <w:spacing w:after="0"/>
        <w:ind w:left="0"/>
        <w:jc w:val="both"/>
      </w:pPr>
      <w:r>
        <w:rPr>
          <w:rFonts w:ascii="Times New Roman"/>
          <w:b w:val="false"/>
          <w:i w:val="false"/>
          <w:color w:val="0d0d0d"/>
          <w:sz w:val="28"/>
        </w:rPr>
        <w:t>М. О. (жауапты тұлғаның қолы) _______________________________________</w:t>
      </w:r>
    </w:p>
    <w:p>
      <w:pPr>
        <w:spacing w:after="0"/>
        <w:ind w:left="0"/>
        <w:jc w:val="both"/>
      </w:pPr>
      <w:r>
        <w:rPr>
          <w:rFonts w:ascii="Times New Roman"/>
          <w:b w:val="false"/>
          <w:i w:val="false"/>
          <w:color w:val="0d0d0d"/>
          <w:sz w:val="28"/>
        </w:rPr>
        <w:t>Толтырылған күні: 20___ж. « » ______________</w:t>
      </w:r>
    </w:p>
    <w:bookmarkStart w:name="z132" w:id="17"/>
    <w:p>
      <w:pPr>
        <w:spacing w:after="0"/>
        <w:ind w:left="0"/>
        <w:jc w:val="both"/>
      </w:pPr>
      <w:r>
        <w:rPr>
          <w:rFonts w:ascii="Times New Roman"/>
          <w:b w:val="false"/>
          <w:i w:val="false"/>
          <w:color w:val="000000"/>
          <w:sz w:val="28"/>
        </w:rPr>
        <w:t>
</w:t>
      </w:r>
      <w:r>
        <w:rPr>
          <w:rFonts w:ascii="Times New Roman"/>
          <w:b/>
          <w:i w:val="false"/>
          <w:color w:val="000000"/>
          <w:sz w:val="28"/>
        </w:rPr>
        <w:t>                                                      4-нысан</w:t>
      </w:r>
    </w:p>
    <w:bookmarkEnd w:id="17"/>
    <w:p>
      <w:pPr>
        <w:spacing w:after="0"/>
        <w:ind w:left="0"/>
        <w:jc w:val="left"/>
      </w:pPr>
      <w:r>
        <w:rPr>
          <w:rFonts w:ascii="Times New Roman"/>
          <w:b/>
          <w:i w:val="false"/>
          <w:color w:val="000000"/>
        </w:rPr>
        <w:t xml:space="preserve"> Хабарлама (ядролық материалдарды Қазақстан Республикасы аумағы</w:t>
      </w:r>
      <w:r>
        <w:br/>
      </w:r>
      <w:r>
        <w:rPr>
          <w:rFonts w:ascii="Times New Roman"/>
          <w:b/>
          <w:i w:val="false"/>
          <w:color w:val="000000"/>
        </w:rPr>
        <w:t>
арқылы орнын ауыстыру - материалды теңгерім аймағына алу)</w:t>
      </w:r>
    </w:p>
    <w:p>
      <w:pPr>
        <w:spacing w:after="0"/>
        <w:ind w:left="0"/>
        <w:jc w:val="both"/>
      </w:pPr>
      <w:r>
        <w:rPr>
          <w:rFonts w:ascii="Times New Roman"/>
          <w:b w:val="false"/>
          <w:i w:val="false"/>
          <w:color w:val="0d0d0d"/>
          <w:sz w:val="28"/>
        </w:rPr>
        <w:t>1. Кәсіпорын атауы және оның реквизиттері: __________________________</w:t>
      </w:r>
      <w:r>
        <w:br/>
      </w:r>
      <w:r>
        <w:rPr>
          <w:rFonts w:ascii="Times New Roman"/>
          <w:b w:val="false"/>
          <w:i w:val="false"/>
          <w:color w:val="000000"/>
          <w:sz w:val="28"/>
        </w:rPr>
        <w:t>
</w:t>
      </w:r>
      <w:r>
        <w:rPr>
          <w:rFonts w:ascii="Times New Roman"/>
          <w:b w:val="false"/>
          <w:i w:val="false"/>
          <w:color w:val="0d0d0d"/>
          <w:sz w:val="28"/>
        </w:rPr>
        <w:t>2. Саны: ____________________________ элементтің жиынтық салмағы гр</w:t>
      </w:r>
      <w:r>
        <w:br/>
      </w:r>
      <w:r>
        <w:rPr>
          <w:rFonts w:ascii="Times New Roman"/>
          <w:b w:val="false"/>
          <w:i w:val="false"/>
          <w:color w:val="000000"/>
          <w:sz w:val="28"/>
        </w:rPr>
        <w:t>
</w:t>
      </w:r>
      <w:r>
        <w:rPr>
          <w:rFonts w:ascii="Times New Roman"/>
          <w:b w:val="false"/>
          <w:i w:val="false"/>
          <w:color w:val="0d0d0d"/>
          <w:sz w:val="28"/>
        </w:rPr>
        <w:t>_______________ бөлінетін изотоптың (изотоптардың) гр, егер бар болса</w:t>
      </w:r>
      <w:r>
        <w:br/>
      </w:r>
      <w:r>
        <w:rPr>
          <w:rFonts w:ascii="Times New Roman"/>
          <w:b w:val="false"/>
          <w:i w:val="false"/>
          <w:color w:val="000000"/>
          <w:sz w:val="28"/>
        </w:rPr>
        <w:t>
</w:t>
      </w:r>
      <w:r>
        <w:rPr>
          <w:rFonts w:ascii="Times New Roman"/>
          <w:b w:val="false"/>
          <w:i w:val="false"/>
          <w:color w:val="0d0d0d"/>
          <w:sz w:val="28"/>
        </w:rPr>
        <w:t>3. Химиялық құрамы: _________________________________________________</w:t>
      </w:r>
      <w:r>
        <w:br/>
      </w:r>
      <w:r>
        <w:rPr>
          <w:rFonts w:ascii="Times New Roman"/>
          <w:b w:val="false"/>
          <w:i w:val="false"/>
          <w:color w:val="000000"/>
          <w:sz w:val="28"/>
        </w:rPr>
        <w:t>
</w:t>
      </w:r>
      <w:r>
        <w:rPr>
          <w:rFonts w:ascii="Times New Roman"/>
          <w:b w:val="false"/>
          <w:i w:val="false"/>
          <w:color w:val="0d0d0d"/>
          <w:sz w:val="28"/>
        </w:rPr>
        <w:t>Физикалық нысаны: ___________________________________________________</w:t>
      </w:r>
      <w:r>
        <w:br/>
      </w:r>
      <w:r>
        <w:rPr>
          <w:rFonts w:ascii="Times New Roman"/>
          <w:b w:val="false"/>
          <w:i w:val="false"/>
          <w:color w:val="000000"/>
          <w:sz w:val="28"/>
        </w:rPr>
        <w:t>
</w:t>
      </w:r>
      <w:r>
        <w:rPr>
          <w:rFonts w:ascii="Times New Roman"/>
          <w:b w:val="false"/>
          <w:i w:val="false"/>
          <w:color w:val="0d0d0d"/>
          <w:sz w:val="28"/>
        </w:rPr>
        <w:t>Байыту және изотоптық құрамы: _______________________________________</w:t>
      </w:r>
      <w:r>
        <w:br/>
      </w:r>
      <w:r>
        <w:rPr>
          <w:rFonts w:ascii="Times New Roman"/>
          <w:b w:val="false"/>
          <w:i w:val="false"/>
          <w:color w:val="000000"/>
          <w:sz w:val="28"/>
        </w:rPr>
        <w:t>
</w:t>
      </w:r>
      <w:r>
        <w:rPr>
          <w:rFonts w:ascii="Times New Roman"/>
          <w:b w:val="false"/>
          <w:i w:val="false"/>
          <w:color w:val="0d0d0d"/>
          <w:sz w:val="28"/>
        </w:rPr>
        <w:t>4. Мүкәммал бірліктердің саны: ________________________</w:t>
      </w:r>
      <w:r>
        <w:br/>
      </w:r>
      <w:r>
        <w:rPr>
          <w:rFonts w:ascii="Times New Roman"/>
          <w:b w:val="false"/>
          <w:i w:val="false"/>
          <w:color w:val="000000"/>
          <w:sz w:val="28"/>
        </w:rPr>
        <w:t>
</w:t>
      </w:r>
      <w:r>
        <w:rPr>
          <w:rFonts w:ascii="Times New Roman"/>
          <w:b w:val="false"/>
          <w:i w:val="false"/>
          <w:color w:val="0d0d0d"/>
          <w:sz w:val="28"/>
        </w:rPr>
        <w:t>5. Контейнерлердің сипаттамасы (типі): ______________________________</w:t>
      </w:r>
      <w:r>
        <w:br/>
      </w:r>
      <w:r>
        <w:rPr>
          <w:rFonts w:ascii="Times New Roman"/>
          <w:b w:val="false"/>
          <w:i w:val="false"/>
          <w:color w:val="000000"/>
          <w:sz w:val="28"/>
        </w:rPr>
        <w:t>
</w:t>
      </w:r>
      <w:r>
        <w:rPr>
          <w:rFonts w:ascii="Times New Roman"/>
          <w:b w:val="false"/>
          <w:i w:val="false"/>
          <w:color w:val="0d0d0d"/>
          <w:sz w:val="28"/>
        </w:rPr>
        <w:t>6. Жөнелтуші кәсіпорын: _____________________________________________</w:t>
      </w:r>
      <w:r>
        <w:br/>
      </w:r>
      <w:r>
        <w:rPr>
          <w:rFonts w:ascii="Times New Roman"/>
          <w:b w:val="false"/>
          <w:i w:val="false"/>
          <w:color w:val="000000"/>
          <w:sz w:val="28"/>
        </w:rPr>
        <w:t>
</w:t>
      </w:r>
      <w:r>
        <w:rPr>
          <w:rFonts w:ascii="Times New Roman"/>
          <w:b w:val="false"/>
          <w:i w:val="false"/>
          <w:color w:val="0d0d0d"/>
          <w:sz w:val="28"/>
        </w:rPr>
        <w:t>7. Тасымалдау құралдары: ____________________________________________</w:t>
      </w:r>
      <w:r>
        <w:br/>
      </w:r>
      <w:r>
        <w:rPr>
          <w:rFonts w:ascii="Times New Roman"/>
          <w:b w:val="false"/>
          <w:i w:val="false"/>
          <w:color w:val="000000"/>
          <w:sz w:val="28"/>
        </w:rPr>
        <w:t>
</w:t>
      </w:r>
      <w:r>
        <w:rPr>
          <w:rFonts w:ascii="Times New Roman"/>
          <w:b w:val="false"/>
          <w:i w:val="false"/>
          <w:color w:val="0d0d0d"/>
          <w:sz w:val="28"/>
        </w:rPr>
        <w:t>8. Алушы ядролық материал үшін өзіне жауапкершілік алған күн:</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9. Алушы ядролық материал үшін өзіне жауапкершілік алған пункт:</w:t>
      </w:r>
      <w:r>
        <w:br/>
      </w:r>
      <w:r>
        <w:rPr>
          <w:rFonts w:ascii="Times New Roman"/>
          <w:b w:val="false"/>
          <w:i w:val="false"/>
          <w:color w:val="000000"/>
          <w:sz w:val="28"/>
        </w:rPr>
        <w:t>
</w:t>
      </w:r>
      <w:r>
        <w:rPr>
          <w:rFonts w:ascii="Times New Roman"/>
          <w:b w:val="false"/>
          <w:i w:val="false"/>
          <w:color w:val="0d0d0d"/>
          <w:sz w:val="28"/>
        </w:rPr>
        <w:t>__________________________</w:t>
      </w:r>
      <w:r>
        <w:br/>
      </w:r>
      <w:r>
        <w:rPr>
          <w:rFonts w:ascii="Times New Roman"/>
          <w:b w:val="false"/>
          <w:i w:val="false"/>
          <w:color w:val="000000"/>
          <w:sz w:val="28"/>
        </w:rPr>
        <w:t>
</w:t>
      </w:r>
      <w:r>
        <w:rPr>
          <w:rFonts w:ascii="Times New Roman"/>
          <w:b w:val="false"/>
          <w:i w:val="false"/>
          <w:color w:val="0d0d0d"/>
          <w:sz w:val="28"/>
        </w:rPr>
        <w:t>10. Межелі орынға келу күні: _______________________________</w:t>
      </w:r>
      <w:r>
        <w:br/>
      </w:r>
      <w:r>
        <w:rPr>
          <w:rFonts w:ascii="Times New Roman"/>
          <w:b w:val="false"/>
          <w:i w:val="false"/>
          <w:color w:val="000000"/>
          <w:sz w:val="28"/>
        </w:rPr>
        <w:t>
</w:t>
      </w:r>
      <w:r>
        <w:rPr>
          <w:rFonts w:ascii="Times New Roman"/>
          <w:b w:val="false"/>
          <w:i w:val="false"/>
          <w:color w:val="0d0d0d"/>
          <w:sz w:val="28"/>
        </w:rPr>
        <w:t>11. Алынатын ядролық материал әкелінетін материалдық теңгерім</w:t>
      </w:r>
      <w:r>
        <w:br/>
      </w:r>
      <w:r>
        <w:rPr>
          <w:rFonts w:ascii="Times New Roman"/>
          <w:b w:val="false"/>
          <w:i w:val="false"/>
          <w:color w:val="000000"/>
          <w:sz w:val="28"/>
        </w:rPr>
        <w:t>
</w:t>
      </w:r>
      <w:r>
        <w:rPr>
          <w:rFonts w:ascii="Times New Roman"/>
          <w:b w:val="false"/>
          <w:i w:val="false"/>
          <w:color w:val="0d0d0d"/>
          <w:sz w:val="28"/>
        </w:rPr>
        <w:t>аймағының коды: _____________________________________________________</w:t>
      </w:r>
      <w:r>
        <w:br/>
      </w:r>
      <w:r>
        <w:rPr>
          <w:rFonts w:ascii="Times New Roman"/>
          <w:b w:val="false"/>
          <w:i w:val="false"/>
          <w:color w:val="000000"/>
          <w:sz w:val="28"/>
        </w:rPr>
        <w:t>
</w:t>
      </w:r>
      <w:r>
        <w:rPr>
          <w:rFonts w:ascii="Times New Roman"/>
          <w:b w:val="false"/>
          <w:i w:val="false"/>
          <w:color w:val="0d0d0d"/>
          <w:sz w:val="28"/>
        </w:rPr>
        <w:t>12. Ядролық материал қашан және қайда шешілген және сәйкестендірілген</w:t>
      </w:r>
      <w:r>
        <w:br/>
      </w:r>
      <w:r>
        <w:rPr>
          <w:rFonts w:ascii="Times New Roman"/>
          <w:b w:val="false"/>
          <w:i w:val="false"/>
          <w:color w:val="000000"/>
          <w:sz w:val="28"/>
        </w:rPr>
        <w:t>
</w:t>
      </w:r>
      <w:r>
        <w:rPr>
          <w:rFonts w:ascii="Times New Roman"/>
          <w:b w:val="false"/>
          <w:i w:val="false"/>
          <w:color w:val="0d0d0d"/>
          <w:sz w:val="28"/>
        </w:rPr>
        <w:t>күн жән орын: _______________________________________________________</w:t>
      </w:r>
      <w:r>
        <w:br/>
      </w:r>
      <w:r>
        <w:rPr>
          <w:rFonts w:ascii="Times New Roman"/>
          <w:b w:val="false"/>
          <w:i w:val="false"/>
          <w:color w:val="000000"/>
          <w:sz w:val="28"/>
        </w:rPr>
        <w:t>
</w:t>
      </w:r>
      <w:r>
        <w:rPr>
          <w:rFonts w:ascii="Times New Roman"/>
          <w:b w:val="false"/>
          <w:i w:val="false"/>
          <w:color w:val="0d0d0d"/>
          <w:sz w:val="28"/>
        </w:rPr>
        <w:t>13. Әкелу мақсаты: __________________________________________________</w:t>
      </w:r>
    </w:p>
    <w:p>
      <w:pPr>
        <w:spacing w:after="0"/>
        <w:ind w:left="0"/>
        <w:jc w:val="both"/>
      </w:pPr>
      <w:r>
        <w:rPr>
          <w:rFonts w:ascii="Times New Roman"/>
          <w:b w:val="false"/>
          <w:i w:val="false"/>
          <w:color w:val="0d0d0d"/>
          <w:sz w:val="28"/>
        </w:rPr>
        <w:t>М. О. (жауапты тұлғаның қолы) _______________________________________</w:t>
      </w:r>
    </w:p>
    <w:p>
      <w:pPr>
        <w:spacing w:after="0"/>
        <w:ind w:left="0"/>
        <w:jc w:val="both"/>
      </w:pPr>
      <w:r>
        <w:rPr>
          <w:rFonts w:ascii="Times New Roman"/>
          <w:b w:val="false"/>
          <w:i w:val="false"/>
          <w:color w:val="0d0d0d"/>
          <w:sz w:val="28"/>
        </w:rPr>
        <w:t>Толтырылған күні: 20___ж. « » _______________</w:t>
      </w:r>
    </w:p>
    <w:bookmarkStart w:name="z133" w:id="18"/>
    <w:p>
      <w:pPr>
        <w:spacing w:after="0"/>
        <w:ind w:left="0"/>
        <w:jc w:val="both"/>
      </w:pPr>
      <w:r>
        <w:rPr>
          <w:rFonts w:ascii="Times New Roman"/>
          <w:b w:val="false"/>
          <w:i w:val="false"/>
          <w:color w:val="000000"/>
          <w:sz w:val="28"/>
        </w:rPr>
        <w:t xml:space="preserve">
Ядролық материалдар мен иондаушы </w:t>
      </w:r>
      <w:r>
        <w:br/>
      </w:r>
      <w:r>
        <w:rPr>
          <w:rFonts w:ascii="Times New Roman"/>
          <w:b w:val="false"/>
          <w:i w:val="false"/>
          <w:color w:val="000000"/>
          <w:sz w:val="28"/>
        </w:rPr>
        <w:t xml:space="preserve">
сәулелену көздерін есепке алу  </w:t>
      </w:r>
      <w:r>
        <w:br/>
      </w:r>
      <w:r>
        <w:rPr>
          <w:rFonts w:ascii="Times New Roman"/>
          <w:b w:val="false"/>
          <w:i w:val="false"/>
          <w:color w:val="000000"/>
          <w:sz w:val="28"/>
        </w:rPr>
        <w:t>
мен бақылаудың мемлекеттік жүйелерін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3-қосымша            </w:t>
      </w:r>
    </w:p>
    <w:bookmarkEnd w:id="18"/>
    <w:bookmarkStart w:name="z134" w:id="19"/>
    <w:p>
      <w:pPr>
        <w:spacing w:after="0"/>
        <w:ind w:left="0"/>
        <w:jc w:val="left"/>
      </w:pPr>
      <w:r>
        <w:rPr>
          <w:rFonts w:ascii="Times New Roman"/>
          <w:b/>
          <w:i w:val="false"/>
          <w:color w:val="000000"/>
        </w:rPr>
        <w:t xml:space="preserve"> 
Ядролық материалдардың бар-жоғы, қозғалысы мен теңгерімі</w:t>
      </w:r>
      <w:r>
        <w:br/>
      </w:r>
      <w:r>
        <w:rPr>
          <w:rFonts w:ascii="Times New Roman"/>
          <w:b/>
          <w:i w:val="false"/>
          <w:color w:val="000000"/>
        </w:rPr>
        <w:t>
туралы есептер</w:t>
      </w:r>
    </w:p>
    <w:bookmarkEnd w:id="19"/>
    <w:bookmarkStart w:name="z135" w:id="20"/>
    <w:p>
      <w:pPr>
        <w:spacing w:after="0"/>
        <w:ind w:left="0"/>
        <w:jc w:val="both"/>
      </w:pPr>
      <w:r>
        <w:rPr>
          <w:rFonts w:ascii="Times New Roman"/>
          <w:b w:val="false"/>
          <w:i w:val="false"/>
          <w:color w:val="000000"/>
          <w:sz w:val="28"/>
        </w:rPr>
        <w:t>
      1. Есептер уәкілетті органға таңба пішім түрінде ұсынылады және мынадай ақпаратты қамтиды:</w:t>
      </w:r>
      <w:r>
        <w:br/>
      </w:r>
      <w:r>
        <w:rPr>
          <w:rFonts w:ascii="Times New Roman"/>
          <w:b w:val="false"/>
          <w:i w:val="false"/>
          <w:color w:val="000000"/>
          <w:sz w:val="28"/>
        </w:rPr>
        <w:t>
</w:t>
      </w:r>
      <w:r>
        <w:rPr>
          <w:rFonts w:ascii="Times New Roman"/>
          <w:b w:val="false"/>
          <w:i w:val="false"/>
          <w:color w:val="000000"/>
          <w:sz w:val="28"/>
        </w:rPr>
        <w:t>
      1) түгендеу санының өзгеруі туралы есеп (бұдан әрі – ТСӨЕ) мынадай: ұлғаю (импорт, мемлекетішілік алулар, ядролық материалдарды өндіру, сақталатын қалдықтардан беру, кездейсоқ қосылыс); азаю (экспорт, мемлекетішілік жөнелту, ядролық материалдары жоғалту, өлшенген қайтарылмайтын шығыстар, сақталатын қалдықтарды беру, ядролық емес пайдалану, кездейсоқ шығыстар); нақтылау (жөнелтуші мен алушының деректеріндегі алшақтықтар); партияларды қайта топтастыру (құрылымдағы өзгерістер немесе партияларды сәйкестендіру) сияқты ядролық материалды (бұдан әрі – ЯМ) түгендеу санының өзгеруі туралы есептілік үшін пайдаланылады.</w:t>
      </w:r>
      <w:r>
        <w:br/>
      </w:r>
      <w:r>
        <w:rPr>
          <w:rFonts w:ascii="Times New Roman"/>
          <w:b w:val="false"/>
          <w:i w:val="false"/>
          <w:color w:val="000000"/>
          <w:sz w:val="28"/>
        </w:rPr>
        <w:t>
</w:t>
      </w:r>
      <w:r>
        <w:rPr>
          <w:rFonts w:ascii="Times New Roman"/>
          <w:b w:val="false"/>
          <w:i w:val="false"/>
          <w:color w:val="000000"/>
          <w:sz w:val="28"/>
        </w:rPr>
        <w:t>
      2) ЯМ нақты қолда бар санының тізімі (бұдан әрі – НҚСТ) нақты түгендеу өткізген күні осы материалдардың теңгерім аймағындағы (бұдан әрі – МТА) ЯМ партияларының тізбесін білдіреді. Әрбір пария үшін оның сәйкестендірілуі және тиісті есептік деректер беріледі.</w:t>
      </w:r>
      <w:r>
        <w:br/>
      </w:r>
      <w:r>
        <w:rPr>
          <w:rFonts w:ascii="Times New Roman"/>
          <w:b w:val="false"/>
          <w:i w:val="false"/>
          <w:color w:val="000000"/>
          <w:sz w:val="28"/>
        </w:rPr>
        <w:t>
</w:t>
      </w:r>
      <w:r>
        <w:rPr>
          <w:rFonts w:ascii="Times New Roman"/>
          <w:b w:val="false"/>
          <w:i w:val="false"/>
          <w:color w:val="000000"/>
          <w:sz w:val="28"/>
        </w:rPr>
        <w:t>
      3) материалдық-теңгерімдік есеп (бұдан әрі – МТЕ) МТА-дағы ЯМ нақты қолда бар санын тексеруге негізделген ЯМ теңгерімін көрсетеді. МТЕ-да көрсетілген уақыт бөлігі екі бірізді түгендеу жүргізу аралығындағы уақыт бөлігін білдіретін ЯМ теңгерімінің бір кезеңін қамтиды. МТЕ-нің бастапқы күні алдыңғы нақты түгендеу күні болып табылады.</w:t>
      </w:r>
      <w:r>
        <w:br/>
      </w:r>
      <w:r>
        <w:rPr>
          <w:rFonts w:ascii="Times New Roman"/>
          <w:b w:val="false"/>
          <w:i w:val="false"/>
          <w:color w:val="000000"/>
          <w:sz w:val="28"/>
        </w:rPr>
        <w:t>
      Материалдық-теңгерімдік теңгерім жасау:</w:t>
      </w:r>
    </w:p>
    <w:bookmarkEnd w:id="20"/>
    <w:bookmarkStart w:name="z139" w:id="21"/>
    <w:p>
      <w:pPr>
        <w:spacing w:after="0"/>
        <w:ind w:left="0"/>
        <w:jc w:val="both"/>
      </w:pPr>
      <w:r>
        <w:rPr>
          <w:rFonts w:ascii="Times New Roman"/>
          <w:b w:val="false"/>
          <w:i w:val="false"/>
          <w:color w:val="000000"/>
          <w:sz w:val="28"/>
        </w:rPr>
        <w:t>ТА = НК + Ув – Ум – АЖА – КК,</w:t>
      </w:r>
      <w:r>
        <w:br/>
      </w:r>
      <w:r>
        <w:rPr>
          <w:rFonts w:ascii="Times New Roman"/>
          <w:b w:val="false"/>
          <w:i w:val="false"/>
          <w:color w:val="000000"/>
          <w:sz w:val="28"/>
        </w:rPr>
        <w:t>
ТА (түгендемелік айырмашылық) – материалдың тіркелген саны мен ядролық материалдың нақты қолда бар саны арасындағы айырмашылық;</w:t>
      </w:r>
      <w:r>
        <w:br/>
      </w:r>
      <w:r>
        <w:rPr>
          <w:rFonts w:ascii="Times New Roman"/>
          <w:b w:val="false"/>
          <w:i w:val="false"/>
          <w:color w:val="000000"/>
          <w:sz w:val="28"/>
        </w:rPr>
        <w:t>
БС – ядролық материалдың бастапқы тіркелген саны;</w:t>
      </w:r>
      <w:r>
        <w:br/>
      </w:r>
      <w:r>
        <w:rPr>
          <w:rFonts w:ascii="Times New Roman"/>
          <w:b w:val="false"/>
          <w:i w:val="false"/>
          <w:color w:val="000000"/>
          <w:sz w:val="28"/>
        </w:rPr>
        <w:t>
Ұс – ядролық материалдың түгендеу санын ұлғайту сомасы (алу, өндіру);</w:t>
      </w:r>
      <w:r>
        <w:br/>
      </w:r>
      <w:r>
        <w:rPr>
          <w:rFonts w:ascii="Times New Roman"/>
          <w:b w:val="false"/>
          <w:i w:val="false"/>
          <w:color w:val="000000"/>
          <w:sz w:val="28"/>
        </w:rPr>
        <w:t>
Ас – ядролық материалдың түгендеу санын азайту сомасы (жөнелту, күйіп кету);</w:t>
      </w:r>
      <w:r>
        <w:br/>
      </w:r>
      <w:r>
        <w:rPr>
          <w:rFonts w:ascii="Times New Roman"/>
          <w:b w:val="false"/>
          <w:i w:val="false"/>
          <w:color w:val="000000"/>
          <w:sz w:val="28"/>
        </w:rPr>
        <w:t>
ЖАА – жөнелтуші мен алушының деректеріндегі айырмашылық;</w:t>
      </w:r>
      <w:r>
        <w:br/>
      </w:r>
      <w:r>
        <w:rPr>
          <w:rFonts w:ascii="Times New Roman"/>
          <w:b w:val="false"/>
          <w:i w:val="false"/>
          <w:color w:val="000000"/>
          <w:sz w:val="28"/>
        </w:rPr>
        <w:t>
СС – ядролық материалдың соңғы нақты қолда бар саны.</w:t>
      </w:r>
      <w:r>
        <w:br/>
      </w:r>
      <w:r>
        <w:rPr>
          <w:rFonts w:ascii="Times New Roman"/>
          <w:b w:val="false"/>
          <w:i w:val="false"/>
          <w:color w:val="000000"/>
          <w:sz w:val="28"/>
        </w:rPr>
        <w:t>
      2. Төменде келтірілген кестеде есеп беру құжаттарында (НСТ, ТСӨЕ және МТЕ) көрсетілетін барлық тармақтар аталады. Деректердің әрбір элементі осы элемент қамтылған есепті көрсете отырып, қысқаша сипатталған.</w:t>
      </w:r>
    </w:p>
    <w:bookmarkEnd w:id="21"/>
    <w:bookmarkStart w:name="z140" w:id="22"/>
    <w:p>
      <w:pPr>
        <w:spacing w:after="0"/>
        <w:ind w:left="0"/>
        <w:jc w:val="both"/>
      </w:pPr>
      <w:r>
        <w:rPr>
          <w:rFonts w:ascii="Times New Roman"/>
          <w:b w:val="false"/>
          <w:i w:val="false"/>
          <w:color w:val="000000"/>
          <w:sz w:val="28"/>
        </w:rPr>
        <w:t>
      1-кесте. Есеп беру құжаттарында көрсетілетін деректер элементтері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8"/>
        <w:gridCol w:w="2122"/>
      </w:tblGrid>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элементі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нөмірі: оған барлық сілтемелерде пайдаланылатын осы есептің бірегей нөмірі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нөмірі/жазбалардың жалпы саны: осы жазбаны сәйкестендіреді және осы жеке есепте жазбалардың жалпы санын айқындайды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күні: есепті дайындау күні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Толтырған тұлғаның аты: есепті дайындауға жауапты ресми тұлғаның тегі, аты, әкесінің аты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типі: осы есептің типін айқындайды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есеп қамтитын уақыт кезеңі. НБКТ-те – материалға нақты түгендеу жүргізу күні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ескертулер нөмірі: Қосымша ескертулерде есепке тұтас немесе оның жеке жазбасына сілтеме береді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Қондырғының коды: есеп беруге тиісті кәсіпорынды сәйкестендіреді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МТА коды: есеп беруге тиісті материалдың теңгерім аймағын сәйкестендіреді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мәртебесі және сілтеме коды: жазба жаңа, жарамсыз, түзетілген, толықтырылған немесе жойылған болып табылатындығын көрсетеді. Түзетуші жазбаларда есеп нөмірінің және жазба нөмірінің көмегімен түзетілетін жазбалар айқындалады.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 алынған ядролық материалды: материал келген елді және МТА сәйкестендіреді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жөнелтілетін ЯМ: материал жөнелтілген елді және МТА сәйкестендіреді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ескертулердің индикаторы: Қосымша ескертулердің болуына назар аударады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ескертулердің мәтіні: түсініктеме, толықтыру және басқа түзетілмеген ақпарат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өлшем нүктесінің коды: ағымның негізгі өлшем нүктесінің кодын нүктесін білдіреді немесе осы партия үшін түгендеу санын білдіреді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НБКТ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санының өзгеру типі, есептік жазба типі: есепте көрсетілген материалдар санының өзгеру типін немесе есептік жазба кодын айқындайды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санының өзгерген күні: ядролық материалдың түгендеу санының өзгеруі туралы жазба жасалған күн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сипаттау коды: атом энергиясын пайдалану саласындағы уәкілетті орган айқындаған және материал партиясының физикалық және химиялық пішінін, оның контейнерін және оның сапасын сипаттайтын код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материалын сипаттау коды: ядролық материалды сәйкестендіру үшін оператор пайдаланатын код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материалын сипаттау (мәтін): партияны еркін мәтінмен түзетпей сипаттау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емес алфавитті сәйкестендіру: есепте латын емес алфавит пайдаланылғанын көрсететін және осы алфавитті айқындайтын код</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атауы: есептік бірлік ретінде пайдаланылатын материал партиясының бірегей анықтағышы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 партиясының атауы: материалды алу үшін ТСӨЕ жасау кезінде жөнелтуші партиясының атауын сәйкестендіреді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Өлшемнің сәйкестендіру коды: партияның соңғы өлшемі қайда және қашан жүргізілгендігін айқындайды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есептік бірліктерінің саны: заттардың немесе партияны құрайтын есептік бірліктердің саны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НСТ</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деректері: осы жазбада көрсетілген, химиялық элементтер салмағында көрсетілген ЯМ және бөлінетін изотоптардың саны.</w:t>
            </w:r>
            <w:r>
              <w:br/>
            </w:r>
            <w:r>
              <w:rPr>
                <w:rFonts w:ascii="Times New Roman"/>
                <w:b w:val="false"/>
                <w:i w:val="false"/>
                <w:color w:val="000000"/>
                <w:sz w:val="20"/>
              </w:rPr>
              <w:t>
Қажеттігіне қарай изотоптық құрам келтіріледі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ТСӨЕ, МТЕ, НСТ</w:t>
            </w:r>
          </w:p>
        </w:tc>
      </w:tr>
    </w:tbl>
    <w:bookmarkStart w:name="z141" w:id="23"/>
    <w:p>
      <w:pPr>
        <w:spacing w:after="0"/>
        <w:ind w:left="0"/>
        <w:jc w:val="both"/>
      </w:pPr>
      <w:r>
        <w:rPr>
          <w:rFonts w:ascii="Times New Roman"/>
          <w:b w:val="false"/>
          <w:i w:val="false"/>
          <w:color w:val="000000"/>
          <w:sz w:val="28"/>
        </w:rPr>
        <w:t>
      3. Деректер элементі белгі деп аталатын бірегей үш таңбалы цифрлық кодпен сәйкестендіріледі. Деректер элементін қабылдайтын мән, бөлуші белгісімен айқындалады. Белгі бір немесе күрделі деректер элементімен сәйкестендірілуі мүмкін. Екінші жағдайда, компоненттер бір бірінен бөлгіштермен айқындалады.</w:t>
      </w:r>
      <w:r>
        <w:br/>
      </w:r>
      <w:r>
        <w:rPr>
          <w:rFonts w:ascii="Times New Roman"/>
          <w:b w:val="false"/>
          <w:i w:val="false"/>
          <w:color w:val="000000"/>
          <w:sz w:val="28"/>
        </w:rPr>
        <w:t>
</w:t>
      </w:r>
      <w:r>
        <w:rPr>
          <w:rFonts w:ascii="Times New Roman"/>
          <w:b w:val="false"/>
          <w:i w:val="false"/>
          <w:color w:val="000000"/>
          <w:sz w:val="28"/>
        </w:rPr>
        <w:t>
      4. Есептердің деректер жазбаларында мынадай ажыратқыштар қолданылады:</w:t>
      </w:r>
      <w:r>
        <w:br/>
      </w:r>
      <w:r>
        <w:rPr>
          <w:rFonts w:ascii="Times New Roman"/>
          <w:b w:val="false"/>
          <w:i w:val="false"/>
          <w:color w:val="000000"/>
          <w:sz w:val="28"/>
        </w:rPr>
        <w:t>
      1): - белгі нөмірін және деректер элементінің құрамын ажыратады;</w:t>
      </w:r>
      <w:r>
        <w:br/>
      </w:r>
      <w:r>
        <w:rPr>
          <w:rFonts w:ascii="Times New Roman"/>
          <w:b w:val="false"/>
          <w:i w:val="false"/>
          <w:color w:val="000000"/>
          <w:sz w:val="28"/>
        </w:rPr>
        <w:t>
      2) / - күрделі деректер элементінің ішіндегі деректер бөлігін ажыратады;</w:t>
      </w:r>
      <w:r>
        <w:br/>
      </w:r>
      <w:r>
        <w:rPr>
          <w:rFonts w:ascii="Times New Roman"/>
          <w:b w:val="false"/>
          <w:i w:val="false"/>
          <w:color w:val="000000"/>
          <w:sz w:val="28"/>
        </w:rPr>
        <w:t>
      3); - күрделі деректер элементінің ішіндегі деректер бөлігін ажыратады;</w:t>
      </w:r>
      <w:r>
        <w:br/>
      </w:r>
      <w:r>
        <w:rPr>
          <w:rFonts w:ascii="Times New Roman"/>
          <w:b w:val="false"/>
          <w:i w:val="false"/>
          <w:color w:val="000000"/>
          <w:sz w:val="28"/>
        </w:rPr>
        <w:t>
      4) # - деректер элементінің соңын көрсетеді.</w:t>
      </w:r>
      <w:r>
        <w:br/>
      </w:r>
      <w:r>
        <w:rPr>
          <w:rFonts w:ascii="Times New Roman"/>
          <w:b w:val="false"/>
          <w:i w:val="false"/>
          <w:color w:val="000000"/>
          <w:sz w:val="28"/>
        </w:rPr>
        <w:t>
</w:t>
      </w:r>
      <w:r>
        <w:rPr>
          <w:rFonts w:ascii="Times New Roman"/>
          <w:b w:val="false"/>
          <w:i w:val="false"/>
          <w:color w:val="000000"/>
          <w:sz w:val="28"/>
        </w:rPr>
        <w:t>
      5. Жоғарыда сипатталған ажыратқыштар деректер элементтерінің құрамына кіреді және міндетті түрде тиісті деректерге кіреді.</w:t>
      </w:r>
      <w:r>
        <w:br/>
      </w:r>
      <w:r>
        <w:rPr>
          <w:rFonts w:ascii="Times New Roman"/>
          <w:b w:val="false"/>
          <w:i w:val="false"/>
          <w:color w:val="000000"/>
          <w:sz w:val="28"/>
        </w:rPr>
        <w:t>
</w:t>
      </w:r>
      <w:r>
        <w:rPr>
          <w:rFonts w:ascii="Times New Roman"/>
          <w:b w:val="false"/>
          <w:i w:val="false"/>
          <w:color w:val="000000"/>
          <w:sz w:val="28"/>
        </w:rPr>
        <w:t>
      6. Деректердің барлық элементтері айнымалы ұзындыққа ие. Төменде 2-кестеде есепте қамтылатын деректер элементтерінің белгілері, пішімдері және сипаттамалары келтіріледі.</w:t>
      </w:r>
    </w:p>
    <w:bookmarkEnd w:id="23"/>
    <w:bookmarkStart w:name="z145" w:id="24"/>
    <w:p>
      <w:pPr>
        <w:spacing w:after="0"/>
        <w:ind w:left="0"/>
        <w:jc w:val="both"/>
      </w:pPr>
      <w:r>
        <w:rPr>
          <w:rFonts w:ascii="Times New Roman"/>
          <w:b w:val="false"/>
          <w:i w:val="false"/>
          <w:color w:val="000000"/>
          <w:sz w:val="28"/>
        </w:rPr>
        <w:t>
      2-кесте. Есепте қамтылатын деректер элементтерінің белгілері, пішімдері және сипаттамалары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300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элементі, пішімі және сипаттамасы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158"/>
              <w:gridCol w:w="5159"/>
            </w:tblGrid>
            <w:tr>
              <w:trPr>
                <w:trHeight w:val="30" w:hRule="atLeast"/>
              </w:trPr>
              <w:tc>
                <w:tcPr>
                  <w:tcW w:w="5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нөмірі</w:t>
                  </w:r>
                  <w:r>
                    <w:br/>
                  </w:r>
                  <w:r>
                    <w:rPr>
                      <w:rFonts w:ascii="Times New Roman"/>
                      <w:b w:val="false"/>
                      <w:i w:val="false"/>
                      <w:color w:val="000000"/>
                      <w:sz w:val="20"/>
                    </w:rPr>
                    <w:t>
</w:t>
                  </w:r>
                  <w:r>
                    <w:rPr>
                      <w:rFonts w:ascii="Times New Roman"/>
                      <w:b w:val="false"/>
                      <w:i w:val="false"/>
                      <w:color w:val="000000"/>
                      <w:sz w:val="20"/>
                    </w:rPr>
                    <w:t>001:**/**;***...***#</w:t>
                  </w:r>
                </w:p>
              </w:tc>
              <w:tc>
                <w:tcPr>
                  <w:tcW w:w="5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элементі</w:t>
                  </w:r>
                  <w:r>
                    <w:br/>
                  </w:r>
                  <w:r>
                    <w:rPr>
                      <w:rFonts w:ascii="Times New Roman"/>
                      <w:b w:val="false"/>
                      <w:i w:val="false"/>
                      <w:color w:val="000000"/>
                      <w:sz w:val="20"/>
                    </w:rPr>
                    <w:t>
</w:t>
                  </w:r>
                  <w:r>
                    <w:rPr>
                      <w:rFonts w:ascii="Times New Roman"/>
                      <w:b w:val="false"/>
                      <w:i w:val="false"/>
                      <w:color w:val="000000"/>
                      <w:sz w:val="20"/>
                    </w:rPr>
                    <w:t>жазба пішімі</w:t>
                  </w:r>
                </w:p>
              </w:tc>
            </w:tr>
          </w:tbl>
          <w:p/>
          <w:p>
            <w:pPr>
              <w:spacing w:after="20"/>
              <w:ind w:left="20"/>
              <w:jc w:val="both"/>
            </w:pPr>
            <w:r>
              <w:rPr>
                <w:rFonts w:ascii="Times New Roman"/>
                <w:b w:val="false"/>
                <w:i/>
                <w:color w:val="000000"/>
                <w:sz w:val="20"/>
              </w:rPr>
              <w:t>Сипаттамасы</w:t>
            </w:r>
            <w:r>
              <w:rPr>
                <w:rFonts w:ascii="Times New Roman"/>
                <w:b w:val="false"/>
                <w:i w:val="false"/>
                <w:color w:val="000000"/>
                <w:sz w:val="20"/>
              </w:rPr>
              <w:t>: Алфавитті-цифрлы деректер элементі, есеп нөмірін оны толтырғанда, өңдегенде, сұрыптағанда және оға сілтемелер жасағанда жалғыз айқындаушы. Деректер пішімі солдан оңға қарай:</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«ОІ» коды есептік жазбалар үшін және «NC» коды қосымша ескертпелер үшін</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ел коды;</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нүктелі үтір;</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осы жылдың соңғы төрт саны және олардан кейін сандардан тұратын есеп беруші кәсіпорын айқындаған есеп нөмірі. Ол берілген МТА үшін бірегей болып табылады.</w:t>
            </w:r>
            <w:r>
              <w:br/>
            </w:r>
            <w:r>
              <w:rPr>
                <w:rFonts w:ascii="Times New Roman"/>
                <w:b w:val="false"/>
                <w:i w:val="false"/>
                <w:color w:val="000000"/>
                <w:sz w:val="20"/>
              </w:rPr>
              <w:t>
</w:t>
            </w:r>
            <w:r>
              <w:rPr>
                <w:rFonts w:ascii="Times New Roman"/>
                <w:b w:val="false"/>
                <w:i w:val="false"/>
                <w:color w:val="000000"/>
                <w:sz w:val="20"/>
              </w:rPr>
              <w:t xml:space="preserve">Барлық есептер – ТСӨЕ, НСТ және МТЕ – осы МТА үшін типіне қарамастан кезекпен нөмірленеді. Атап айтқанда, ТСӨЕ нөмірі алдыңғы кезеңге жататын МТЕ нөмірінен кем емес, сонымен қатар осы ТСӨЕ жататын уақыт кезеңі үшін МТЕ-дан кейін тұра алмайды. Ерекшелікті тек алдыңғы есеп жазбаларын түзету ғана құрайды. Сонымен қатар, НСТ нөмірлері олар жататын не МТЕ нөмірінің тікелей алдында, не тікелей одан кейін болады.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нөмірі/Жазбалардың жалпы саны</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Осы есептің жалпы жазбалар жиынындағы жеке жазбаны айқындайтын цифрлық код: ол бір ізділікті қамтиды:</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әрбір есепте 1-ден бастап ағымдағы жазбаның нөмірі;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осы есептегі жазбалардың толық саны (бұл есептегі алғашқы жазба үшін ғана міндетті; одан кейінгі жазбаларда деректер элементінің осы бөлігі қиғаш сызықпен бірге түсірілуі мүмкін).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күні</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мыналарды қамтитын есепті жасаған күн көрсетіледі: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осы жылдың төрт цифрі;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екі – айды санмен белгілеу;</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екі – ай күндерін санмен белгілеу.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Толтырған тұлғаның аты</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Тегі және үтірден кейін аты-жөні енгізіледі. Тек бас әріптер ғана қолданылады.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түрі</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Есеп беру түрі көрсетіледі. Төмендегі жиынтықтан бір қатарлы код енгізіледі:</w:t>
            </w:r>
            <w:r>
              <w:br/>
            </w:r>
            <w:r>
              <w:rPr>
                <w:rFonts w:ascii="Times New Roman"/>
                <w:b w:val="false"/>
                <w:i w:val="false"/>
                <w:color w:val="000000"/>
                <w:sz w:val="20"/>
              </w:rPr>
              <w:t>
</w:t>
            </w:r>
            <w:r>
              <w:rPr>
                <w:rFonts w:ascii="Times New Roman"/>
                <w:b w:val="false"/>
                <w:i w:val="false"/>
                <w:color w:val="000000"/>
                <w:sz w:val="20"/>
              </w:rPr>
              <w:t>I - түгендеу санының өзгеруі бойынша есеп беру үшін;</w:t>
            </w:r>
            <w:r>
              <w:br/>
            </w:r>
            <w:r>
              <w:rPr>
                <w:rFonts w:ascii="Times New Roman"/>
                <w:b w:val="false"/>
                <w:i w:val="false"/>
                <w:color w:val="000000"/>
                <w:sz w:val="20"/>
              </w:rPr>
              <w:t>
</w:t>
            </w:r>
            <w:r>
              <w:rPr>
                <w:rFonts w:ascii="Times New Roman"/>
                <w:b w:val="false"/>
                <w:i w:val="false"/>
                <w:color w:val="000000"/>
                <w:sz w:val="20"/>
              </w:rPr>
              <w:t>Р - нақты қолда бар сандар тізімі үшін;</w:t>
            </w:r>
            <w:r>
              <w:br/>
            </w:r>
            <w:r>
              <w:rPr>
                <w:rFonts w:ascii="Times New Roman"/>
                <w:b w:val="false"/>
                <w:i w:val="false"/>
                <w:color w:val="000000"/>
                <w:sz w:val="20"/>
              </w:rPr>
              <w:t>
</w:t>
            </w:r>
            <w:r>
              <w:rPr>
                <w:rFonts w:ascii="Times New Roman"/>
                <w:b w:val="false"/>
                <w:i w:val="false"/>
                <w:color w:val="000000"/>
                <w:sz w:val="20"/>
              </w:rPr>
              <w:t>М - материалдық-теңгерімдік есеп беру үшін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ТСӨЕ және МТЕ жататын уақыттың бастапқы және соңғы кезеңі көрсетіледі. НСТ үшін – бұл күн тиісті МТЕ-ның соңғы күнімен үйлесетін нақты түгендеудің аяқталған күні. Элемент мына пішімдерге ие:</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жоғарыдағы 003 белгідегідей бастапқы күннің сегіз цифрі;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 (НБКТ үшін міндетті емес);</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соңғы күн үшін сегіз цифр (НБКТ жағдайында жоқ).</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ескертпелердің сілтемесі</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
</w:t>
            </w:r>
            <w:r>
              <w:rPr>
                <w:rFonts w:ascii="Times New Roman"/>
                <w:b w:val="false"/>
                <w:i w:val="false"/>
                <w:color w:val="000000"/>
                <w:sz w:val="20"/>
              </w:rPr>
              <w:t>Бұл деректер элементі Қосымша ескертулер жазбаларында ғана қолданылады. Ол жалпы есепті немесе есептегі жеке есептік жазбаны көрсетеді. Пішімі:</w:t>
            </w:r>
            <w:r>
              <w:br/>
            </w:r>
            <w:r>
              <w:rPr>
                <w:rFonts w:ascii="Times New Roman"/>
                <w:b w:val="false"/>
                <w:i w:val="false"/>
                <w:color w:val="000000"/>
                <w:sz w:val="20"/>
              </w:rPr>
              <w:t>
</w:t>
            </w:r>
            <w:r>
              <w:rPr>
                <w:rFonts w:ascii="Times New Roman"/>
                <w:b w:val="false"/>
                <w:i w:val="false"/>
                <w:color w:val="000000"/>
                <w:sz w:val="20"/>
              </w:rPr>
              <w:t>R әрпі жалпы есепке сілтеме кезінде немесе Е әрпі есептің жеке жазбасына сілтеме кезінде. Екінші жағдайда мыналар жасалады:</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ескертуге қатысты жазбаның нөмірі.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 коды</w:t>
            </w:r>
            <w:r>
              <w:br/>
            </w:r>
            <w:r>
              <w:rPr>
                <w:rFonts w:ascii="Times New Roman"/>
                <w:b w:val="false"/>
                <w:i w:val="false"/>
                <w:color w:val="000000"/>
                <w:sz w:val="20"/>
              </w:rPr>
              <w:t>
</w:t>
            </w: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Кәсіпорынмен тиісті келісімде айқындалған қондырғының төр таңбалы коды – атом энергиясын пайдалану саласындағы уәкілетті органмен айқындалады және келісіледі.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МТА коды</w:t>
            </w:r>
            <w:r>
              <w:br/>
            </w:r>
            <w:r>
              <w:rPr>
                <w:rFonts w:ascii="Times New Roman"/>
                <w:b w:val="false"/>
                <w:i w:val="false"/>
                <w:color w:val="000000"/>
                <w:sz w:val="20"/>
              </w:rPr>
              <w:t>
</w:t>
            </w:r>
            <w:r>
              <w:rPr>
                <w:rFonts w:ascii="Times New Roman"/>
                <w:b w:val="false"/>
                <w:i w:val="false"/>
                <w:color w:val="000000"/>
                <w:sz w:val="20"/>
              </w:rPr>
              <w:t>307:****#</w:t>
            </w:r>
            <w:r>
              <w:br/>
            </w:r>
            <w:r>
              <w:rPr>
                <w:rFonts w:ascii="Times New Roman"/>
                <w:b w:val="false"/>
                <w:i w:val="false"/>
                <w:color w:val="000000"/>
                <w:sz w:val="20"/>
              </w:rPr>
              <w:t>
</w:t>
            </w:r>
            <w:r>
              <w:rPr>
                <w:rFonts w:ascii="Times New Roman"/>
                <w:b w:val="false"/>
                <w:i w:val="false"/>
                <w:color w:val="000000"/>
                <w:sz w:val="20"/>
              </w:rPr>
              <w:t>Есеп беру жататын материалдың теңгерім аймағының төрт таңбалы коды - атом энергиясын пайдалану саласындағы уәкілетті органмен айқындалады және келісіледі.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мәртебесі және сілтеме коды</w:t>
            </w:r>
            <w:r>
              <w:br/>
            </w:r>
            <w:r>
              <w:rPr>
                <w:rFonts w:ascii="Times New Roman"/>
                <w:b w:val="false"/>
                <w:i w:val="false"/>
                <w:color w:val="000000"/>
                <w:sz w:val="20"/>
              </w:rPr>
              <w:t>
</w:t>
            </w:r>
            <w:r>
              <w:rPr>
                <w:rFonts w:ascii="Times New Roman"/>
                <w:b w:val="false"/>
                <w:i w:val="false"/>
                <w:color w:val="000000"/>
                <w:sz w:val="20"/>
              </w:rPr>
              <w:t>309:*/***;***...***/***...***# немесе 309:*#</w:t>
            </w:r>
            <w:r>
              <w:br/>
            </w:r>
            <w:r>
              <w:rPr>
                <w:rFonts w:ascii="Times New Roman"/>
                <w:b w:val="false"/>
                <w:i w:val="false"/>
                <w:color w:val="000000"/>
                <w:sz w:val="20"/>
              </w:rPr>
              <w:t>
</w:t>
            </w:r>
            <w:r>
              <w:rPr>
                <w:rFonts w:ascii="Times New Roman"/>
                <w:b w:val="false"/>
                <w:i w:val="false"/>
                <w:color w:val="000000"/>
                <w:sz w:val="20"/>
              </w:rPr>
              <w:t>Осы элемент жазбалардың мәртебесін сипаттайды және қажет болғанда бұрын жазылған жазбаға сілтеме береді. Элементтің пішімі мынадай:</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жазбаның мәртебесін айқындайтын бір символды код:</w:t>
            </w:r>
            <w:r>
              <w:br/>
            </w:r>
            <w:r>
              <w:rPr>
                <w:rFonts w:ascii="Times New Roman"/>
                <w:b w:val="false"/>
                <w:i w:val="false"/>
                <w:color w:val="000000"/>
                <w:sz w:val="20"/>
              </w:rPr>
              <w:t>
</w:t>
            </w:r>
            <w:r>
              <w:rPr>
                <w:rFonts w:ascii="Times New Roman"/>
                <w:b w:val="false"/>
                <w:i w:val="false"/>
                <w:color w:val="000000"/>
                <w:sz w:val="20"/>
              </w:rPr>
              <w:t>N жаңа жазба үшін;</w:t>
            </w:r>
            <w:r>
              <w:br/>
            </w:r>
            <w:r>
              <w:rPr>
                <w:rFonts w:ascii="Times New Roman"/>
                <w:b w:val="false"/>
                <w:i w:val="false"/>
                <w:color w:val="000000"/>
                <w:sz w:val="20"/>
              </w:rPr>
              <w:t>
</w:t>
            </w:r>
            <w:r>
              <w:rPr>
                <w:rFonts w:ascii="Times New Roman"/>
                <w:b w:val="false"/>
                <w:i w:val="false"/>
                <w:color w:val="000000"/>
                <w:sz w:val="20"/>
              </w:rPr>
              <w:t>U жарамсыз жазба үшін (олар ескерілмейді);</w:t>
            </w:r>
            <w:r>
              <w:br/>
            </w:r>
            <w:r>
              <w:rPr>
                <w:rFonts w:ascii="Times New Roman"/>
                <w:b w:val="false"/>
                <w:i w:val="false"/>
                <w:color w:val="000000"/>
                <w:sz w:val="20"/>
              </w:rPr>
              <w:t>
</w:t>
            </w:r>
            <w:r>
              <w:rPr>
                <w:rFonts w:ascii="Times New Roman"/>
                <w:b w:val="false"/>
                <w:i w:val="false"/>
                <w:color w:val="000000"/>
                <w:sz w:val="20"/>
              </w:rPr>
              <w:t>С бұрын жасалған жазбаны түзейтін жазба үшін. Жазбаның қалған бөлігі деректердің сол элементтерін және түзетілетіндерді қоспағанда, көлемді қамтиды;</w:t>
            </w:r>
            <w:r>
              <w:br/>
            </w:r>
            <w:r>
              <w:rPr>
                <w:rFonts w:ascii="Times New Roman"/>
                <w:b w:val="false"/>
                <w:i w:val="false"/>
                <w:color w:val="000000"/>
                <w:sz w:val="20"/>
              </w:rPr>
              <w:t>
</w:t>
            </w:r>
            <w:r>
              <w:rPr>
                <w:rFonts w:ascii="Times New Roman"/>
                <w:b w:val="false"/>
                <w:i w:val="false"/>
                <w:color w:val="000000"/>
                <w:sz w:val="20"/>
              </w:rPr>
              <w:t>D осы жазбада сілтеме берілетін бұрын жасалған жазбаны жою үшін;</w:t>
            </w:r>
            <w:r>
              <w:br/>
            </w:r>
            <w:r>
              <w:rPr>
                <w:rFonts w:ascii="Times New Roman"/>
                <w:b w:val="false"/>
                <w:i w:val="false"/>
                <w:color w:val="000000"/>
                <w:sz w:val="20"/>
              </w:rPr>
              <w:t>
</w:t>
            </w:r>
            <w:r>
              <w:rPr>
                <w:rFonts w:ascii="Times New Roman"/>
                <w:b w:val="false"/>
                <w:i w:val="false"/>
                <w:color w:val="000000"/>
                <w:sz w:val="20"/>
              </w:rPr>
              <w:t>А бұрынғы есепке қосылатын жазба үшін.</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егер жазба мәртебесінің коды С, D немесе А болса, сілтеме кодтарымен бірге міндетті қиғаш сызық. N және U мәртебесінің кодтары үшін ол міндетті емес;</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ел коды (001 белгісіндегідей);</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үтірлі нүкте;</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сілтеме берілген 001 белгісінде көрсетілген жазбаның, осы жылғы төрт цифры. Кейін сілтеме берілген жазбасы бар есеп нөмірінің қалған бөлігі жазылады;</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сілтеме берілетін жазба нөмірі (осы жазбаның 002 белгісінің бірінші бөлігі), немесе А жағдайында – аталған жазба қосылатын есеп беру үшін тиісті жүйелі тәртіпте қосылатын жазбаның нөмірі.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материалды жөнелтуші</w:t>
            </w:r>
            <w:r>
              <w:br/>
            </w:r>
            <w:r>
              <w:rPr>
                <w:rFonts w:ascii="Times New Roman"/>
                <w:b w:val="false"/>
                <w:i w:val="false"/>
                <w:color w:val="000000"/>
                <w:sz w:val="20"/>
              </w:rPr>
              <w:t>
</w:t>
            </w:r>
            <w:r>
              <w:rPr>
                <w:rFonts w:ascii="Times New Roman"/>
                <w:b w:val="false"/>
                <w:i w:val="false"/>
                <w:color w:val="000000"/>
                <w:sz w:val="20"/>
              </w:rPr>
              <w:t>370:**/****#</w:t>
            </w:r>
            <w:r>
              <w:br/>
            </w:r>
            <w:r>
              <w:rPr>
                <w:rFonts w:ascii="Times New Roman"/>
                <w:b w:val="false"/>
                <w:i w:val="false"/>
                <w:color w:val="000000"/>
                <w:sz w:val="20"/>
              </w:rPr>
              <w:t>
</w:t>
            </w:r>
            <w:r>
              <w:rPr>
                <w:rFonts w:ascii="Times New Roman"/>
                <w:b w:val="false"/>
                <w:i w:val="false"/>
                <w:color w:val="000000"/>
                <w:sz w:val="20"/>
              </w:rPr>
              <w:t>Осы деректер элементі Қазақстанның ішінде ядролық материалды алу немесе басқа елден оның импорты бойынша деректерді ТСӨЕ-ге енгізу кезінде міндетті; басқа жағдайларда төмен түсуі мүмкін. Аталған элемент материал жөнелтілген елді және МТА-ны көрсетеді. Импортты есепке енгізу кезінде, егер жөнелтушінің МТА немесе оның коды алушыға мәлім болмаса тек елдің кодын беру жеткілікті. Элемент пішімі мынадай:</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ел коды;</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МТА коды.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Жөнелтілетін ядролық материалды алушы</w:t>
            </w:r>
            <w:r>
              <w:br/>
            </w:r>
            <w:r>
              <w:rPr>
                <w:rFonts w:ascii="Times New Roman"/>
                <w:b w:val="false"/>
                <w:i w:val="false"/>
                <w:color w:val="000000"/>
                <w:sz w:val="20"/>
              </w:rPr>
              <w:t>
</w:t>
            </w:r>
            <w:r>
              <w:rPr>
                <w:rFonts w:ascii="Times New Roman"/>
                <w:b w:val="false"/>
                <w:i w:val="false"/>
                <w:color w:val="000000"/>
                <w:sz w:val="20"/>
              </w:rPr>
              <w:t>372:**/****#</w:t>
            </w:r>
            <w:r>
              <w:br/>
            </w:r>
            <w:r>
              <w:rPr>
                <w:rFonts w:ascii="Times New Roman"/>
                <w:b w:val="false"/>
                <w:i w:val="false"/>
                <w:color w:val="000000"/>
                <w:sz w:val="20"/>
              </w:rPr>
              <w:t>
</w:t>
            </w:r>
            <w:r>
              <w:rPr>
                <w:rFonts w:ascii="Times New Roman"/>
                <w:b w:val="false"/>
                <w:i w:val="false"/>
                <w:color w:val="000000"/>
                <w:sz w:val="20"/>
              </w:rPr>
              <w:t>Осы деректер элементі Қазақстанның ішінде ядролық материалды жөнелтуді немесе басқа елден оның экспортын ТСӨЕ-ге енгізу кезінде міндетті; басқа жағдайда төмен түсірілуі мүмкін. Элемент ядролық материал жөнелтілетін елді және МТА-ны көрсетеді. Экспорт туралы жазба енгізу кезінде егер қабылдаушы МТА коды мәлім болмаса, тек елдің кодын беру жеткілікті. Элемент пішімі мынадай:</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ел коды;</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МТА коды.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ескертулер индикаторы</w:t>
            </w:r>
            <w:r>
              <w:br/>
            </w:r>
            <w:r>
              <w:rPr>
                <w:rFonts w:ascii="Times New Roman"/>
                <w:b w:val="false"/>
                <w:i w:val="false"/>
                <w:color w:val="000000"/>
                <w:sz w:val="20"/>
              </w:rPr>
              <w:t>
</w:t>
            </w:r>
            <w:r>
              <w:rPr>
                <w:rFonts w:ascii="Times New Roman"/>
                <w:b w:val="false"/>
                <w:i w:val="false"/>
                <w:color w:val="000000"/>
                <w:sz w:val="20"/>
              </w:rPr>
              <w:t>390:*#</w:t>
            </w:r>
            <w:r>
              <w:br/>
            </w:r>
            <w:r>
              <w:rPr>
                <w:rFonts w:ascii="Times New Roman"/>
                <w:b w:val="false"/>
                <w:i w:val="false"/>
                <w:color w:val="000000"/>
                <w:sz w:val="20"/>
              </w:rPr>
              <w:t>
</w:t>
            </w:r>
            <w:r>
              <w:rPr>
                <w:rFonts w:ascii="Times New Roman"/>
                <w:b w:val="false"/>
                <w:i w:val="false"/>
                <w:color w:val="000000"/>
                <w:sz w:val="20"/>
              </w:rPr>
              <w:t>Есепке енгізілген немесе оған қандай болмасын басқа тәсілмен қоса берілген қосымша ескертулерге назар аудару үшін қызмет ететін деректердің міндетті емес элементі. Пішімі: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Y әрпі.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ескертулер мәтіні</w:t>
            </w:r>
            <w:r>
              <w:br/>
            </w:r>
            <w:r>
              <w:rPr>
                <w:rFonts w:ascii="Times New Roman"/>
                <w:b w:val="false"/>
                <w:i w:val="false"/>
                <w:color w:val="000000"/>
                <w:sz w:val="20"/>
              </w:rPr>
              <w:t>
</w:t>
            </w:r>
            <w:r>
              <w:rPr>
                <w:rFonts w:ascii="Times New Roman"/>
                <w:b w:val="false"/>
                <w:i w:val="false"/>
                <w:color w:val="000000"/>
                <w:sz w:val="20"/>
              </w:rPr>
              <w:t>391:***...***#</w:t>
            </w:r>
            <w:r>
              <w:br/>
            </w:r>
            <w:r>
              <w:rPr>
                <w:rFonts w:ascii="Times New Roman"/>
                <w:b w:val="false"/>
                <w:i w:val="false"/>
                <w:color w:val="000000"/>
                <w:sz w:val="20"/>
              </w:rPr>
              <w:t>
</w:t>
            </w:r>
            <w:r>
              <w:rPr>
                <w:rFonts w:ascii="Times New Roman"/>
                <w:b w:val="false"/>
                <w:i w:val="false"/>
                <w:color w:val="000000"/>
                <w:sz w:val="20"/>
              </w:rPr>
              <w:t>Қосымша ескертулер мәтіні еркін форматта енгізіледі. Тек латынша бас әріптер, цифрлар және рұқсат берілген арнайы символдар ғана қолданылады.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Өлшем Нүктелерінің коды</w:t>
            </w:r>
            <w:r>
              <w:br/>
            </w:r>
            <w:r>
              <w:rPr>
                <w:rFonts w:ascii="Times New Roman"/>
                <w:b w:val="false"/>
                <w:i w:val="false"/>
                <w:color w:val="000000"/>
                <w:sz w:val="20"/>
              </w:rPr>
              <w:t>
</w:t>
            </w:r>
            <w:r>
              <w:rPr>
                <w:rFonts w:ascii="Times New Roman"/>
                <w:b w:val="false"/>
                <w:i w:val="false"/>
                <w:color w:val="000000"/>
                <w:sz w:val="20"/>
              </w:rPr>
              <w:t>407:**# немесе 407:****# (дөңгелектеуге түзету үшін)</w:t>
            </w:r>
            <w:r>
              <w:br/>
            </w:r>
            <w:r>
              <w:rPr>
                <w:rFonts w:ascii="Times New Roman"/>
                <w:b w:val="false"/>
                <w:i w:val="false"/>
                <w:color w:val="000000"/>
                <w:sz w:val="20"/>
              </w:rPr>
              <w:t>
</w:t>
            </w:r>
            <w:r>
              <w:rPr>
                <w:rFonts w:ascii="Times New Roman"/>
                <w:b w:val="false"/>
                <w:i w:val="false"/>
                <w:color w:val="000000"/>
                <w:sz w:val="20"/>
              </w:rPr>
              <w:t>Атом энергиясын пайдалану саласындағы уәкілетті орган айқындаған және келіскен НӨН тиісті коды көрсетіледі.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санының өзгеру типі, Есептік жазба типі</w:t>
            </w:r>
            <w:r>
              <w:br/>
            </w:r>
            <w:r>
              <w:rPr>
                <w:rFonts w:ascii="Times New Roman"/>
                <w:b w:val="false"/>
                <w:i w:val="false"/>
                <w:color w:val="000000"/>
                <w:sz w:val="20"/>
              </w:rPr>
              <w:t>
</w:t>
            </w:r>
            <w:r>
              <w:rPr>
                <w:rFonts w:ascii="Times New Roman"/>
                <w:b w:val="false"/>
                <w:i w:val="false"/>
                <w:color w:val="000000"/>
                <w:sz w:val="20"/>
              </w:rPr>
              <w:t>411:**# немесе 411:****# (дөңгелектеуге түзету үшін)</w:t>
            </w:r>
            <w:r>
              <w:br/>
            </w:r>
            <w:r>
              <w:rPr>
                <w:rFonts w:ascii="Times New Roman"/>
                <w:b w:val="false"/>
                <w:i w:val="false"/>
                <w:color w:val="000000"/>
                <w:sz w:val="20"/>
              </w:rPr>
              <w:t>
</w:t>
            </w:r>
            <w:r>
              <w:rPr>
                <w:rFonts w:ascii="Times New Roman"/>
                <w:b w:val="false"/>
                <w:i w:val="false"/>
                <w:color w:val="000000"/>
                <w:sz w:val="20"/>
              </w:rPr>
              <w:t>ТСӨЕ-де ядролық материалдың түгендеу санының өзгеруінің барлық стандарттық коды екі алфавиттік символдан тұрады. МТЕ-де қолданылатын есептік жазба типінің коды да дөңгелектеуге түзету кодтарын қоспағанда, екі әріптен тұрады. Ядролық материалдың түгендеу саны өзгеруінің стандарттық типтері бар. Көрсетілген негізгі сөздер қайта кодталған хабарламаларда пайдаланылуы мүмкін. ТСӨЕ-де өзгерістер туралы барлық жазбалар және операциялар материалдың жеке партияларына жатады. МТЕ-де сол кодтар біріккен жазбалармен айқындалады, яғни материалдық баланстың барлық кезеңінде бірдей кодтары бар барлық жеке операциялардың жиынтығы. Қосымша ретінде, МТЕ-де ТСӨЕ-ге кірмейтін түгендеу мен дөңгелектеу деректеріне жататын жазбалар қамтылған. Өзгерістер коды осы қосымшаның 3-кестесінде келтірілген.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санының өзгерген күні</w:t>
            </w:r>
            <w:r>
              <w:br/>
            </w:r>
            <w:r>
              <w:rPr>
                <w:rFonts w:ascii="Times New Roman"/>
                <w:b w:val="false"/>
                <w:i w:val="false"/>
                <w:color w:val="000000"/>
                <w:sz w:val="20"/>
              </w:rPr>
              <w:t>
</w:t>
            </w:r>
            <w:r>
              <w:rPr>
                <w:rFonts w:ascii="Times New Roman"/>
                <w:b w:val="false"/>
                <w:i w:val="false"/>
                <w:color w:val="000000"/>
                <w:sz w:val="20"/>
              </w:rPr>
              <w:t>412:******#</w:t>
            </w:r>
            <w:r>
              <w:br/>
            </w:r>
            <w:r>
              <w:rPr>
                <w:rFonts w:ascii="Times New Roman"/>
                <w:b w:val="false"/>
                <w:i w:val="false"/>
                <w:color w:val="000000"/>
                <w:sz w:val="20"/>
              </w:rPr>
              <w:t>
</w:t>
            </w:r>
            <w:r>
              <w:rPr>
                <w:rFonts w:ascii="Times New Roman"/>
                <w:b w:val="false"/>
                <w:i w:val="false"/>
                <w:color w:val="000000"/>
                <w:sz w:val="20"/>
              </w:rPr>
              <w:t>Бұл деректер элементі материалды түгендеу санының өзгерістері қашан болған немесе ол қашан қойылған және тиісті жазба қашан жазылған күнін көрсетеді. Пішімі: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мыналарды білдіретін алты таңбалы код:</w:t>
            </w:r>
            <w:r>
              <w:br/>
            </w:r>
            <w:r>
              <w:rPr>
                <w:rFonts w:ascii="Times New Roman"/>
                <w:b w:val="false"/>
                <w:i w:val="false"/>
                <w:color w:val="000000"/>
                <w:sz w:val="20"/>
              </w:rPr>
              <w:t>
</w:t>
            </w:r>
            <w:r>
              <w:rPr>
                <w:rFonts w:ascii="Times New Roman"/>
                <w:b w:val="false"/>
                <w:i w:val="false"/>
                <w:color w:val="000000"/>
                <w:sz w:val="20"/>
              </w:rPr>
              <w:t>жылдың төрт цифры,</w:t>
            </w:r>
            <w:r>
              <w:br/>
            </w:r>
            <w:r>
              <w:rPr>
                <w:rFonts w:ascii="Times New Roman"/>
                <w:b w:val="false"/>
                <w:i w:val="false"/>
                <w:color w:val="000000"/>
                <w:sz w:val="20"/>
              </w:rPr>
              <w:t>
</w:t>
            </w:r>
            <w:r>
              <w:rPr>
                <w:rFonts w:ascii="Times New Roman"/>
                <w:b w:val="false"/>
                <w:i w:val="false"/>
                <w:color w:val="000000"/>
                <w:sz w:val="20"/>
              </w:rPr>
              <w:t>ай және</w:t>
            </w:r>
            <w:r>
              <w:br/>
            </w:r>
            <w:r>
              <w:rPr>
                <w:rFonts w:ascii="Times New Roman"/>
                <w:b w:val="false"/>
                <w:i w:val="false"/>
                <w:color w:val="000000"/>
                <w:sz w:val="20"/>
              </w:rPr>
              <w:t>
</w:t>
            </w:r>
            <w:r>
              <w:rPr>
                <w:rFonts w:ascii="Times New Roman"/>
                <w:b w:val="false"/>
                <w:i w:val="false"/>
                <w:color w:val="000000"/>
                <w:sz w:val="20"/>
              </w:rPr>
              <w:t>ай күні.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сипаттау коды</w:t>
            </w:r>
            <w:r>
              <w:br/>
            </w:r>
            <w:r>
              <w:rPr>
                <w:rFonts w:ascii="Times New Roman"/>
                <w:b w:val="false"/>
                <w:i w:val="false"/>
                <w:color w:val="000000"/>
                <w:sz w:val="20"/>
              </w:rPr>
              <w:t>
</w:t>
            </w:r>
            <w:r>
              <w:rPr>
                <w:rFonts w:ascii="Times New Roman"/>
                <w:b w:val="false"/>
                <w:i w:val="false"/>
                <w:color w:val="000000"/>
                <w:sz w:val="20"/>
              </w:rPr>
              <w:t>430:*/*/*/*#</w:t>
            </w:r>
            <w:r>
              <w:br/>
            </w:r>
            <w:r>
              <w:rPr>
                <w:rFonts w:ascii="Times New Roman"/>
                <w:b w:val="false"/>
                <w:i w:val="false"/>
                <w:color w:val="000000"/>
                <w:sz w:val="20"/>
              </w:rPr>
              <w:t>
</w:t>
            </w:r>
            <w:r>
              <w:rPr>
                <w:rFonts w:ascii="Times New Roman"/>
                <w:b w:val="false"/>
                <w:i w:val="false"/>
                <w:color w:val="000000"/>
                <w:sz w:val="20"/>
              </w:rPr>
              <w:t>Осы төрт таңбалы код материалдың физикалық және химиялық пішінін, партиядағы ядролық материалдың орамын және сапасын көрсетеді. Ядролық материалдың осы партиясын бір МТА-дан жөнелту және оны басқа МБ-дан алу материалдың сол сипаттау кодымен есептерде беріледі. Сипаттау кодтары осы қосымшаның 4-кестесінде келтірілген.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материалды сипаттау коды</w:t>
            </w:r>
            <w:r>
              <w:br/>
            </w:r>
            <w:r>
              <w:rPr>
                <w:rFonts w:ascii="Times New Roman"/>
                <w:b w:val="false"/>
                <w:i w:val="false"/>
                <w:color w:val="000000"/>
                <w:sz w:val="20"/>
              </w:rPr>
              <w:t>
</w:t>
            </w:r>
            <w:r>
              <w:rPr>
                <w:rFonts w:ascii="Times New Roman"/>
                <w:b w:val="false"/>
                <w:i w:val="false"/>
                <w:color w:val="000000"/>
                <w:sz w:val="20"/>
              </w:rPr>
              <w:t>435:*/***...***#</w:t>
            </w:r>
            <w:r>
              <w:br/>
            </w:r>
            <w:r>
              <w:rPr>
                <w:rFonts w:ascii="Times New Roman"/>
                <w:b w:val="false"/>
                <w:i w:val="false"/>
                <w:color w:val="000000"/>
                <w:sz w:val="20"/>
              </w:rPr>
              <w:t>
</w:t>
            </w:r>
            <w:r>
              <w:rPr>
                <w:rFonts w:ascii="Times New Roman"/>
                <w:b w:val="false"/>
                <w:i w:val="false"/>
                <w:color w:val="000000"/>
                <w:sz w:val="20"/>
              </w:rPr>
              <w:t>Бұл деректердің міндетті емес элементі. Ол оператор материалды сипаттау коды атом энергиясын пайдалану саласындағы уәкілетті орган пайдаланатын кодқа сәйкес екендігін көрсету үшін қолданылуы мүмкін. Егер олар ерекшеленсе, онда оператордың өзіндік коды көрсетілуі мүмкін:</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Y әрпі кодтар бірдей екенін көрсетеді;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N әрпі одан әрі қиғаш сызықтан кейін материалды сипаттау үшін оператор коды жазылатынын көрсетеді.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материалды сипаттауы (мәтін)</w:t>
            </w:r>
            <w:r>
              <w:br/>
            </w:r>
            <w:r>
              <w:rPr>
                <w:rFonts w:ascii="Times New Roman"/>
                <w:b w:val="false"/>
                <w:i w:val="false"/>
                <w:color w:val="000000"/>
                <w:sz w:val="20"/>
              </w:rPr>
              <w:t>
</w:t>
            </w:r>
            <w:r>
              <w:rPr>
                <w:rFonts w:ascii="Times New Roman"/>
                <w:b w:val="false"/>
                <w:i w:val="false"/>
                <w:color w:val="000000"/>
                <w:sz w:val="20"/>
              </w:rPr>
              <w:t>436:***...***#</w:t>
            </w:r>
            <w:r>
              <w:br/>
            </w:r>
            <w:r>
              <w:rPr>
                <w:rFonts w:ascii="Times New Roman"/>
                <w:b w:val="false"/>
                <w:i w:val="false"/>
                <w:color w:val="000000"/>
                <w:sz w:val="20"/>
              </w:rPr>
              <w:t>
</w:t>
            </w:r>
            <w:r>
              <w:rPr>
                <w:rFonts w:ascii="Times New Roman"/>
                <w:b w:val="false"/>
                <w:i w:val="false"/>
                <w:color w:val="000000"/>
                <w:sz w:val="20"/>
              </w:rPr>
              <w:t xml:space="preserve">Осы деректердің міндетті емес элементі есепке егер оператор қаласа, немесе кейбір жағдайларда уағдаласушылық бойынша партияның мәтінді сипаттамасын енгізуге мүмкіндік береді. Жазба пішімі тек бас латын әріптерін, цифрларды және рұқсат берілген символдарды қолданып, еркін жасалады.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Латын алфавиті еместерді сәйкестендіру</w:t>
            </w:r>
            <w:r>
              <w:br/>
            </w:r>
            <w:r>
              <w:rPr>
                <w:rFonts w:ascii="Times New Roman"/>
                <w:b w:val="false"/>
                <w:i w:val="false"/>
                <w:color w:val="000000"/>
                <w:sz w:val="20"/>
              </w:rPr>
              <w:t>
</w:t>
            </w:r>
            <w:r>
              <w:rPr>
                <w:rFonts w:ascii="Times New Roman"/>
                <w:b w:val="false"/>
                <w:i w:val="false"/>
                <w:color w:val="000000"/>
                <w:sz w:val="20"/>
              </w:rPr>
              <w:t>445:***...***#</w:t>
            </w:r>
            <w:r>
              <w:br/>
            </w:r>
            <w:r>
              <w:rPr>
                <w:rFonts w:ascii="Times New Roman"/>
                <w:b w:val="false"/>
                <w:i w:val="false"/>
                <w:color w:val="000000"/>
                <w:sz w:val="20"/>
              </w:rPr>
              <w:t>
</w:t>
            </w:r>
            <w:r>
              <w:rPr>
                <w:rFonts w:ascii="Times New Roman"/>
                <w:b w:val="false"/>
                <w:i w:val="false"/>
                <w:color w:val="000000"/>
                <w:sz w:val="20"/>
              </w:rPr>
              <w:t>Егер жазбада латын әріптері қолданылмаса (мысалы, партия атауында), онда мұнда атом энергиясын пайдалану саласындағы уәкілетті органмен келісілген код көрсетіледі.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атауы</w:t>
            </w:r>
            <w:r>
              <w:br/>
            </w:r>
            <w:r>
              <w:rPr>
                <w:rFonts w:ascii="Times New Roman"/>
                <w:b w:val="false"/>
                <w:i w:val="false"/>
                <w:color w:val="000000"/>
                <w:sz w:val="20"/>
              </w:rPr>
              <w:t>
</w:t>
            </w:r>
            <w:r>
              <w:rPr>
                <w:rFonts w:ascii="Times New Roman"/>
                <w:b w:val="false"/>
                <w:i w:val="false"/>
                <w:color w:val="000000"/>
                <w:sz w:val="20"/>
              </w:rPr>
              <w:t>446:***...***#</w:t>
            </w:r>
            <w:r>
              <w:br/>
            </w:r>
            <w:r>
              <w:rPr>
                <w:rFonts w:ascii="Times New Roman"/>
                <w:b w:val="false"/>
                <w:i w:val="false"/>
                <w:color w:val="000000"/>
                <w:sz w:val="20"/>
              </w:rPr>
              <w:t>
</w:t>
            </w:r>
            <w:r>
              <w:rPr>
                <w:rFonts w:ascii="Times New Roman"/>
                <w:b w:val="false"/>
                <w:i w:val="false"/>
                <w:color w:val="000000"/>
                <w:sz w:val="20"/>
              </w:rPr>
              <w:t>Мұнда ядролық материал партиясының атауы болады. Атап айтқанда, ядролық материалды алу бойынша ТСӨЕ жазбасы үшін материалды алған МТА берген партия атауы немесе жөнелтуші қолданған және 447 белгіде келтірілген атау да көрсетілуі мүмкін. Есеп беруге тиісті МТА үшін 446 белгіде көрсетілген партия атауының бірегейлігі қажетті шарт болып табылады.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 партиясының атауы</w:t>
            </w:r>
            <w:r>
              <w:br/>
            </w:r>
            <w:r>
              <w:rPr>
                <w:rFonts w:ascii="Times New Roman"/>
                <w:b w:val="false"/>
                <w:i w:val="false"/>
                <w:color w:val="000000"/>
                <w:sz w:val="20"/>
              </w:rPr>
              <w:t>
</w:t>
            </w:r>
            <w:r>
              <w:rPr>
                <w:rFonts w:ascii="Times New Roman"/>
                <w:b w:val="false"/>
                <w:i w:val="false"/>
                <w:color w:val="000000"/>
                <w:sz w:val="20"/>
              </w:rPr>
              <w:t>447:***...***# или 447:UNKNOWN#</w:t>
            </w:r>
            <w:r>
              <w:br/>
            </w:r>
            <w:r>
              <w:rPr>
                <w:rFonts w:ascii="Times New Roman"/>
                <w:b w:val="false"/>
                <w:i w:val="false"/>
                <w:color w:val="000000"/>
                <w:sz w:val="20"/>
              </w:rPr>
              <w:t>
</w:t>
            </w:r>
            <w:r>
              <w:rPr>
                <w:rFonts w:ascii="Times New Roman"/>
                <w:b w:val="false"/>
                <w:i w:val="false"/>
                <w:color w:val="000000"/>
                <w:sz w:val="20"/>
              </w:rPr>
              <w:t>Бұл деректер элементі ядролық материалды алған бойда тек ТСӨЕ жазбаларында ғана қолданылады және осы партияны жөнелту бойынша жазбада өзінің ТСӨЕ-де жөнелтуші қолданған партия атауын қамтиды. Егер жөнелтуші партиясының атауы мәлім болмаса, онда негізгі сөз UNKNOWN ("мәлім емес") беріледі.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Өлшемнің сәйкестендіру коды</w:t>
            </w:r>
            <w:r>
              <w:br/>
            </w:r>
            <w:r>
              <w:rPr>
                <w:rFonts w:ascii="Times New Roman"/>
                <w:b w:val="false"/>
                <w:i w:val="false"/>
                <w:color w:val="000000"/>
                <w:sz w:val="20"/>
              </w:rPr>
              <w:t>
</w:t>
            </w:r>
            <w:r>
              <w:rPr>
                <w:rFonts w:ascii="Times New Roman"/>
                <w:b w:val="false"/>
                <w:i w:val="false"/>
                <w:color w:val="000000"/>
                <w:sz w:val="20"/>
              </w:rPr>
              <w:t>469:*/***...***/***...***#</w:t>
            </w:r>
            <w:r>
              <w:br/>
            </w:r>
            <w:r>
              <w:rPr>
                <w:rFonts w:ascii="Times New Roman"/>
                <w:b w:val="false"/>
                <w:i w:val="false"/>
                <w:color w:val="000000"/>
                <w:sz w:val="20"/>
              </w:rPr>
              <w:t>
</w:t>
            </w:r>
            <w:r>
              <w:rPr>
                <w:rFonts w:ascii="Times New Roman"/>
                <w:b w:val="false"/>
                <w:i w:val="false"/>
                <w:color w:val="000000"/>
                <w:sz w:val="20"/>
              </w:rPr>
              <w:t>Бұл деректер элементі үш бөліктен тұрады, олардың біріншісі кез келген партия үшін келтіріледі. Екінші және үшінші бөлігі тек қажет болғанда келтіріледі. Пішімі: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мына әріптердің бірінен тұратын өлшем базисінің коды:</w:t>
            </w:r>
            <w:r>
              <w:br/>
            </w:r>
            <w:r>
              <w:rPr>
                <w:rFonts w:ascii="Times New Roman"/>
                <w:b w:val="false"/>
                <w:i w:val="false"/>
                <w:color w:val="000000"/>
                <w:sz w:val="20"/>
              </w:rPr>
              <w:t>
</w:t>
            </w:r>
            <w:r>
              <w:rPr>
                <w:rFonts w:ascii="Times New Roman"/>
                <w:b w:val="false"/>
                <w:i w:val="false"/>
                <w:color w:val="000000"/>
                <w:sz w:val="20"/>
              </w:rPr>
              <w:t>N, егер партия деректері басқа МТА-дағы өлшем негізінде келтірілсе,</w:t>
            </w:r>
            <w:r>
              <w:br/>
            </w:r>
            <w:r>
              <w:rPr>
                <w:rFonts w:ascii="Times New Roman"/>
                <w:b w:val="false"/>
                <w:i w:val="false"/>
                <w:color w:val="000000"/>
                <w:sz w:val="20"/>
              </w:rPr>
              <w:t>
</w:t>
            </w:r>
            <w:r>
              <w:rPr>
                <w:rFonts w:ascii="Times New Roman"/>
                <w:b w:val="false"/>
                <w:i w:val="false"/>
                <w:color w:val="000000"/>
                <w:sz w:val="20"/>
              </w:rPr>
              <w:t>L, егер партия деректері басқа МТА-дағы өлшем негізінде келтірілсе және осы МТА үшін алдыңғы ТСӨЕ-де немесе НСТ-да бұрын хабарланса,</w:t>
            </w:r>
            <w:r>
              <w:br/>
            </w:r>
            <w:r>
              <w:rPr>
                <w:rFonts w:ascii="Times New Roman"/>
                <w:b w:val="false"/>
                <w:i w:val="false"/>
                <w:color w:val="000000"/>
                <w:sz w:val="20"/>
              </w:rPr>
              <w:t>
</w:t>
            </w:r>
            <w:r>
              <w:rPr>
                <w:rFonts w:ascii="Times New Roman"/>
                <w:b w:val="false"/>
                <w:i w:val="false"/>
                <w:color w:val="000000"/>
                <w:sz w:val="20"/>
              </w:rPr>
              <w:t>М, егер партия деректері осы МТА-дағы жаңа өлшемдер негізінде келтірілсе,</w:t>
            </w:r>
            <w:r>
              <w:br/>
            </w:r>
            <w:r>
              <w:rPr>
                <w:rFonts w:ascii="Times New Roman"/>
                <w:b w:val="false"/>
                <w:i w:val="false"/>
                <w:color w:val="000000"/>
                <w:sz w:val="20"/>
              </w:rPr>
              <w:t>
</w:t>
            </w:r>
            <w:r>
              <w:rPr>
                <w:rFonts w:ascii="Times New Roman"/>
                <w:b w:val="false"/>
                <w:i w:val="false"/>
                <w:color w:val="000000"/>
                <w:sz w:val="20"/>
              </w:rPr>
              <w:t>Т, егер партия деректері осы МТА-да жүргізілген өлшемдер негізінде келтірілсе, және олар алдыңғы ТСӨЕ-де немесе НСТ-да бұрын хабарланса; өлшемдер қайталанбаса;</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 (егер басқа деректер болса);</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жоғарыдағы М коды жағдайында, мұнда өлшемдер жүргізілген НӨН көрсетіледі, егер ол 407 белгіде көрсетілген НӨН-нен ерекшеленсе; егер НӨН дәл келсе, онда осы бөлік төмен түсірілуі мүмкін;</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қиғаш сызық (егер одан әрі басқа деректер тұрса);</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жоғарыдағы М және т кодтары жағдайында, мұнда өлшем үшін қолданылған әдіс көрсетіледі; кәсіпорында қолданылған өлшемдер әдістемесінің коды атом энергиясын пайдалану саласындағы уәкілетті органмен келісіледі.</w:t>
            </w:r>
            <w:r>
              <w:br/>
            </w:r>
            <w:r>
              <w:rPr>
                <w:rFonts w:ascii="Times New Roman"/>
                <w:b w:val="false"/>
                <w:i w:val="false"/>
                <w:color w:val="000000"/>
                <w:sz w:val="20"/>
              </w:rPr>
              <w:t>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жоғарыдағы М немесе Т кодтарымен болған жағдайларда, мұнда өлшемдер үшін пайдаланылған әдіс, кәсіпорындарға қолданылатын өлшем әдістерінің кодтары көрсетіліп, атом энергиясын пайдалану саласындағы уәкілетті органмен келісіледі.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есептік бірліктерінің саны</w:t>
            </w:r>
            <w:r>
              <w:br/>
            </w:r>
            <w:r>
              <w:rPr>
                <w:rFonts w:ascii="Times New Roman"/>
                <w:b w:val="false"/>
                <w:i w:val="false"/>
                <w:color w:val="000000"/>
                <w:sz w:val="20"/>
              </w:rPr>
              <w:t>
</w:t>
            </w:r>
            <w:r>
              <w:rPr>
                <w:rFonts w:ascii="Times New Roman"/>
                <w:b w:val="false"/>
                <w:i w:val="false"/>
                <w:color w:val="000000"/>
                <w:sz w:val="20"/>
              </w:rPr>
              <w:t>Бұл элементте партияны құрайтын бірдей есептік бірліктердің саны келтіріледі. Балк-нысандағы материал жағдайында, барынша жалпы жағдайда, бұл санның мәні болмаған кезде, мұнда 0 саны қойылады.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600-800</w:t>
            </w:r>
          </w:p>
        </w:tc>
        <w:tc>
          <w:tcPr>
            <w:tcW w:w="1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деректері</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610:***...***#</w:t>
            </w:r>
            <w:r>
              <w:br/>
            </w:r>
            <w:r>
              <w:rPr>
                <w:rFonts w:ascii="Times New Roman"/>
                <w:b w:val="false"/>
                <w:i w:val="false"/>
                <w:color w:val="000000"/>
                <w:sz w:val="20"/>
              </w:rPr>
              <w:t>
</w:t>
            </w:r>
            <w:r>
              <w:rPr>
                <w:rFonts w:ascii="Times New Roman"/>
                <w:b w:val="false"/>
                <w:i w:val="false"/>
                <w:color w:val="000000"/>
                <w:sz w:val="20"/>
              </w:rPr>
              <w:t>620:***...***#... және т.б....</w:t>
            </w:r>
            <w:r>
              <w:br/>
            </w:r>
            <w:r>
              <w:rPr>
                <w:rFonts w:ascii="Times New Roman"/>
                <w:b w:val="false"/>
                <w:i w:val="false"/>
                <w:color w:val="000000"/>
                <w:sz w:val="20"/>
              </w:rPr>
              <w:t>
</w:t>
            </w: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Бұл деректер элементі осы жазба қатысты ядролық материал санын білдіреді. Бұл салмақ деректері төмендегі кестеде көрсетілгендей не белгілі бір химиялық элементке не олардың изотоптарына немесе олардың комбинациясына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4892"/>
              <w:gridCol w:w="2406"/>
              <w:gridCol w:w="3320"/>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"жалпыланған" уран</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салмағы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салмағы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кемітілген уран</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салмағы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байытылған уран</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салмағы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U-235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изотоп салмағы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Плутоний</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салмағы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Торий</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 салмағы</w:t>
                  </w:r>
                </w:p>
              </w:tc>
            </w:tr>
          </w:tbl>
          <w:p/>
          <w:p>
            <w:pPr>
              <w:spacing w:after="20"/>
              <w:ind w:left="20"/>
              <w:jc w:val="both"/>
            </w:pPr>
            <w:r>
              <w:rPr>
                <w:rFonts w:ascii="Times New Roman"/>
                <w:b w:val="false"/>
                <w:i w:val="false"/>
                <w:color w:val="000000"/>
                <w:sz w:val="20"/>
              </w:rPr>
              <w:t>Салмақ туралы бұл деректер мына бірліктерден көрінеді:</w:t>
            </w:r>
            <w:r>
              <w:br/>
            </w:r>
            <w:r>
              <w:rPr>
                <w:rFonts w:ascii="Times New Roman"/>
                <w:b w:val="false"/>
                <w:i w:val="false"/>
                <w:color w:val="000000"/>
                <w:sz w:val="20"/>
              </w:rPr>
              <w:t>
 </w:t>
            </w:r>
            <w:r>
              <w:rPr>
                <w:rFonts w:ascii="Times New Roman"/>
                <w:b w:val="false"/>
                <w:i w:val="false"/>
                <w:color w:val="000000"/>
                <w:sz w:val="20"/>
              </w:rPr>
              <w:t>плутоний грамдары (қажеттілігіне қарай және оның изотоптарының);</w:t>
            </w:r>
            <w:r>
              <w:br/>
            </w:r>
            <w:r>
              <w:rPr>
                <w:rFonts w:ascii="Times New Roman"/>
                <w:b w:val="false"/>
                <w:i w:val="false"/>
                <w:color w:val="000000"/>
                <w:sz w:val="20"/>
              </w:rPr>
              <w:t>
 </w:t>
            </w:r>
            <w:r>
              <w:rPr>
                <w:rFonts w:ascii="Times New Roman"/>
                <w:b w:val="false"/>
                <w:i w:val="false"/>
                <w:color w:val="000000"/>
                <w:sz w:val="20"/>
              </w:rPr>
              <w:t>байытылған уран үшін жалпы уран мөлшерінің грамдары;</w:t>
            </w:r>
            <w:r>
              <w:br/>
            </w:r>
            <w:r>
              <w:rPr>
                <w:rFonts w:ascii="Times New Roman"/>
                <w:b w:val="false"/>
                <w:i w:val="false"/>
                <w:color w:val="000000"/>
                <w:sz w:val="20"/>
              </w:rPr>
              <w:t>
 </w:t>
            </w:r>
            <w:r>
              <w:rPr>
                <w:rFonts w:ascii="Times New Roman"/>
                <w:b w:val="false"/>
                <w:i w:val="false"/>
                <w:color w:val="000000"/>
                <w:sz w:val="20"/>
              </w:rPr>
              <w:t>уран изотоптарының грамдары;</w:t>
            </w:r>
            <w:r>
              <w:br/>
            </w:r>
            <w:r>
              <w:rPr>
                <w:rFonts w:ascii="Times New Roman"/>
                <w:b w:val="false"/>
                <w:i w:val="false"/>
                <w:color w:val="000000"/>
                <w:sz w:val="20"/>
              </w:rPr>
              <w:t>
 </w:t>
            </w:r>
            <w:r>
              <w:rPr>
                <w:rFonts w:ascii="Times New Roman"/>
                <w:b w:val="false"/>
                <w:i w:val="false"/>
                <w:color w:val="000000"/>
                <w:sz w:val="20"/>
              </w:rPr>
              <w:t>табиғи уранның, кемітілген уранның және торийдің килограмдары.</w:t>
            </w:r>
            <w:r>
              <w:br/>
            </w:r>
            <w:r>
              <w:rPr>
                <w:rFonts w:ascii="Times New Roman"/>
                <w:b w:val="false"/>
                <w:i w:val="false"/>
                <w:color w:val="000000"/>
                <w:sz w:val="20"/>
              </w:rPr>
              <w:t>
</w:t>
            </w:r>
            <w:r>
              <w:rPr>
                <w:rFonts w:ascii="Times New Roman"/>
                <w:b w:val="false"/>
                <w:i w:val="false"/>
                <w:color w:val="000000"/>
                <w:sz w:val="20"/>
              </w:rPr>
              <w:t>Қажеттілігіне қарай деректер дөңгелектенуі мүмкін. Бұл ретте партияны құрайтын материалдың есептік бірліктерінің салмақтарын ең алдымен көбейтіп, одан кейін алынған жиынтығын дөңгелектеу қажет.</w:t>
            </w:r>
            <w:r>
              <w:br/>
            </w:r>
            <w:r>
              <w:rPr>
                <w:rFonts w:ascii="Times New Roman"/>
                <w:b w:val="false"/>
                <w:i w:val="false"/>
                <w:color w:val="000000"/>
                <w:sz w:val="20"/>
              </w:rPr>
              <w:t>
</w:t>
            </w:r>
            <w:r>
              <w:rPr>
                <w:rFonts w:ascii="Times New Roman"/>
                <w:b w:val="false"/>
                <w:i w:val="false"/>
                <w:color w:val="000000"/>
                <w:sz w:val="20"/>
              </w:rPr>
              <w:t>Осы деректер элементі әрқайсысы өзінің цифрлық таңбасынан басталатын бірдей форматтағы бірқатар бөліктерден тұрады, одан кейін (:) қос нүкте қойылады. Кейін сандық белгімен (элемент, изотоп немесе изотоптар құрамасы) көрсетілетін тиісті салмақты білдіретін сандық көрініс және граммен өлшемдерге сәйкес G әрпі болады.</w:t>
            </w:r>
          </w:p>
        </w:tc>
      </w:tr>
    </w:tbl>
    <w:bookmarkStart w:name="z146" w:id="25"/>
    <w:p>
      <w:pPr>
        <w:spacing w:after="0"/>
        <w:ind w:left="0"/>
        <w:jc w:val="both"/>
      </w:pPr>
      <w:r>
        <w:rPr>
          <w:rFonts w:ascii="Times New Roman"/>
          <w:b w:val="false"/>
          <w:i w:val="false"/>
          <w:color w:val="000000"/>
          <w:sz w:val="28"/>
        </w:rPr>
        <w:t>
      3-кестеде материалдың түгендеу санының өзгеруін сипаттау кезінде есептерде пайдаланылатын кодтар келтіріледі.</w:t>
      </w:r>
    </w:p>
    <w:bookmarkEnd w:id="25"/>
    <w:bookmarkStart w:name="z147" w:id="26"/>
    <w:p>
      <w:pPr>
        <w:spacing w:after="0"/>
        <w:ind w:left="0"/>
        <w:jc w:val="both"/>
      </w:pPr>
      <w:r>
        <w:rPr>
          <w:rFonts w:ascii="Times New Roman"/>
          <w:b w:val="false"/>
          <w:i w:val="false"/>
          <w:color w:val="000000"/>
          <w:sz w:val="28"/>
        </w:rPr>
        <w:t>
3-кесте. Материалдың түгендеу санының өзгеру кодтары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285"/>
        <w:gridCol w:w="9287"/>
      </w:tblGrid>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сөз</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алу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RF</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ядролық материалдың импорты (импорт)</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ішінен алу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RD</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басқа МТА-дан ядролық материал алу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нүктеде алу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RS</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материалды Қазақстанның ішінде кепілдіктерді қолданудың бастапқы нүктесінде алу, мысалы материалды қайта өңдеу үдерісі арнайы есепке алу санатына өтуі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Кепілдіксіз қызметтен алу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материалды Қазақстанның ішінде кепілдікте болмайтын қызметтен (мысалы, рұқсат етілген әскери қолдану) алу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өндіріс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NP</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Реакторда бөлінетін материалдарды өндіру (мысалы, Pu, U-233 )</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Пайдаланумен байланысты кепілдікке қайта қою</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ядролық емес қызметте пайдалануына байланысты бұрын кепілдіктен шығарылған ядролық материалға кепілдіктерді қолдануды қайтадан бастау (бақылау-өлшеу аспаптарында немесе Pu-238 изотопы концентрациясының 80% деңгейінен асып кетуіне байланысты)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DQ</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аз санына байланысты бұрын кепілдіктен шығарылған ядролық материалға кепілдіктерді қолдануды қайта бастау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жөнелту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SF</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материалдың Қазақстаннан тысқары экспорты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жөнелтім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SD</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Қазақстанның ішінде басқа МТА-ға беру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Кепілдікке дейінгі жағдайына қайтару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 тұрған ядролық материалды кепілдікке дейінгі жағдайға қайтару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 емес қызметке жіберу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 тұрмаған қызметте пайдалану үшін (мысалы, рұқсат етілген әскери қолдану) ядролық материалды Қазақстанның ішінде беру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шығындар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LN</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ядролық реакциялар нәтижесінде басқа элементтерге және изотоптарға айналуымен байланысты ядролық материалды тұтыну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Өлшенген қайтарымсыз шығындар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LD</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шығындар, яғни егер бұл материал ядролық өндірісте одан әрі пайдалану үшін жарамсыз түрде сақталса, ядролық материалды өңдеу кезінде оның санын өлшеу негізінде өлшенген немесе бағаланған шығындар</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қалдықтарға беру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материалдың өлшенген санын қалпына келтіруге болатынын және осы МТА-да сақталатын қалдықтар санатына беру, бірақ МТА теңгерімі есебінен шығарылуы тиіс</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қалдықтардан қайтару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МТА-да сақталатын қалдықтар ретінде сақталған ядролық материалдардың түгендеу есебіне қайтару. Мұндай жазба материал сақталатын қалдықтардан алынатын жағдайда не осы МТА-дағы жұмыс үшін не МТА-дан жөнелту үшін әрдайым жүргізіледі</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байланысты алып тастау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EU</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материалды ядролық емес қызметте (егер материал қалпына келтірілген болып табылса) бақылау-өлшеу аспаптарында пайдалану үшін беру кезінде немесе Pu-238 изотоп концентрациясы 80% деңгейінен асып кеткен кезде оны кепілдікпен есептен алып тастау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бойынша алып тастау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EQ</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материалдың аз санын кепілдікпен есептен алып тастау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Кепілдіктерді тоқтату, ядролық емес пайдалану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материалды қалпына келтіру мүмкін болмаса немесе орынсыз болса ядролық материалды ядролық емес пайдалану, мысалы қорытпалар, керамикалар өндіру кезінде оған кепілдіктердің қолданысын тоқтату.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Кездейсоқ шығындар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өндірістік оқиғалар нәтижесінде ядролық материалдың белгілі мөлшерінің орны толмайтын көзделмеген шығындары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Кездейсоқ кіріс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нақты түгендеу жүргізу кезінде байқалған жағдайларды қоспағанда, МТА-да кездейсоқ табылған ядролық материал</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Санаттарды өзгерту (тиісті көрсетілген кодпен)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w:t>
            </w:r>
            <w:r>
              <w:br/>
            </w:r>
            <w:r>
              <w:rPr>
                <w:rFonts w:ascii="Times New Roman"/>
                <w:b w:val="false"/>
                <w:i w:val="false"/>
                <w:color w:val="000000"/>
                <w:sz w:val="20"/>
              </w:rPr>
              <w:t>
</w:t>
            </w:r>
            <w:r>
              <w:rPr>
                <w:rFonts w:ascii="Times New Roman"/>
                <w:b w:val="false"/>
                <w:i w:val="false"/>
                <w:color w:val="000000"/>
                <w:sz w:val="20"/>
              </w:rPr>
              <w:t>ED</w:t>
            </w:r>
            <w:r>
              <w:br/>
            </w:r>
            <w:r>
              <w:rPr>
                <w:rFonts w:ascii="Times New Roman"/>
                <w:b w:val="false"/>
                <w:i w:val="false"/>
                <w:color w:val="000000"/>
                <w:sz w:val="20"/>
              </w:rPr>
              <w:t>
</w:t>
            </w:r>
            <w:r>
              <w:rPr>
                <w:rFonts w:ascii="Times New Roman"/>
                <w:b w:val="false"/>
                <w:i w:val="false"/>
                <w:color w:val="000000"/>
                <w:sz w:val="20"/>
              </w:rPr>
              <w:t>NE</w:t>
            </w:r>
            <w:r>
              <w:br/>
            </w:r>
            <w:r>
              <w:rPr>
                <w:rFonts w:ascii="Times New Roman"/>
                <w:b w:val="false"/>
                <w:i w:val="false"/>
                <w:color w:val="000000"/>
                <w:sz w:val="20"/>
              </w:rPr>
              <w:t>
</w:t>
            </w:r>
            <w:r>
              <w:rPr>
                <w:rFonts w:ascii="Times New Roman"/>
                <w:b w:val="false"/>
                <w:i w:val="false"/>
                <w:color w:val="000000"/>
                <w:sz w:val="20"/>
              </w:rPr>
              <w:t>ND</w:t>
            </w:r>
            <w:r>
              <w:br/>
            </w:r>
            <w:r>
              <w:rPr>
                <w:rFonts w:ascii="Times New Roman"/>
                <w:b w:val="false"/>
                <w:i w:val="false"/>
                <w:color w:val="000000"/>
                <w:sz w:val="20"/>
              </w:rPr>
              <w:t>
</w:t>
            </w:r>
            <w:r>
              <w:rPr>
                <w:rFonts w:ascii="Times New Roman"/>
                <w:b w:val="false"/>
                <w:i w:val="false"/>
                <w:color w:val="000000"/>
                <w:sz w:val="20"/>
              </w:rPr>
              <w:t>DE</w:t>
            </w:r>
            <w:r>
              <w:br/>
            </w:r>
            <w:r>
              <w:rPr>
                <w:rFonts w:ascii="Times New Roman"/>
                <w:b w:val="false"/>
                <w:i w:val="false"/>
                <w:color w:val="000000"/>
                <w:sz w:val="20"/>
              </w:rPr>
              <w:t>
</w:t>
            </w:r>
            <w:r>
              <w:rPr>
                <w:rFonts w:ascii="Times New Roman"/>
                <w:b w:val="false"/>
                <w:i w:val="false"/>
                <w:color w:val="000000"/>
                <w:sz w:val="20"/>
              </w:rPr>
              <w:t>DN</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Араластыру, байыту, жұтаңдану немесе жану нәтижесінде санаты өзгерген уран көлемі. Бірінші әріп бастапқы санатты, екінші әріп – қорытынды санатты (Е = байытылған, N = табиғи, D = жұтаңданған уран) білдіреді.</w:t>
            </w:r>
            <w:r>
              <w:br/>
            </w:r>
            <w:r>
              <w:rPr>
                <w:rFonts w:ascii="Times New Roman"/>
                <w:b w:val="false"/>
                <w:i w:val="false"/>
                <w:color w:val="000000"/>
                <w:sz w:val="20"/>
              </w:rPr>
              <w:t>
</w:t>
            </w:r>
            <w:r>
              <w:rPr>
                <w:rFonts w:ascii="Times New Roman"/>
                <w:b w:val="false"/>
                <w:i w:val="false"/>
                <w:color w:val="000000"/>
                <w:sz w:val="20"/>
              </w:rPr>
              <w:t>Материал сипаттамасының коды (430 және қажеттілігіне қарай 435 таңбалары) қорытынды материалға арналған код болады. Салмақ туралы деректер бастапқы және қорытынды санатқа арналған ретінде көрсетіледі. Бұл енгізулер ек санат үшін де материал теңгеріміне келтіріледі.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айқындалған ядролық материалдың түгендеу санының өзгеру кодтарынан басқа осы деректер элементі міндетті емес НҚСТ-дағы жазбаларға қосымшада мынадай кодтар пайдаланылуы мүмкін:</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 мен алушы деректерінің арасындағы айырма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 алған бойда (әрқашан жөнелтушінің деректері бойынша беріледі) ұсынылған есепте партиядағы ядролық материалдың саны мен материалды алған МТА-дағы оператордың өлшемдері бойынша айқындалған осы партиядағы материал санының арасындағы айырма</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құрамының азаюы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RM</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қайта топтастыру рәсімдері кезінде партияның құрамындағы мөлшері азаятын ядролық материалдың саны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құрамының ұлғаюы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Матриалды қайта топтастыру үдерісінде осы партияға басқа партиядан қосылған ядролық материалдың саны.</w:t>
            </w:r>
            <w:r>
              <w:br/>
            </w:r>
            <w:r>
              <w:rPr>
                <w:rFonts w:ascii="Times New Roman"/>
                <w:b w:val="false"/>
                <w:i w:val="false"/>
                <w:color w:val="000000"/>
                <w:sz w:val="20"/>
              </w:rPr>
              <w:t>
</w:t>
            </w:r>
            <w:r>
              <w:rPr>
                <w:rFonts w:ascii="Times New Roman"/>
                <w:b w:val="false"/>
                <w:i w:val="false"/>
                <w:color w:val="000000"/>
                <w:sz w:val="20"/>
              </w:rPr>
              <w:t>Ядролық материалды қайта топтастыру кезінде партияның азаюы немесе ұлғаюы туралы жазбалар есепке бір мезгілде жеке нөмірлермен енгізіледі. ТСӨЕ-нің кез келген деректерінде RM коды бар жазба бойынша сома RP коды бар жазба бойынша сомаға тең. Бұл жазбалар материалдың жалпы санының өзгерістеріне жатпайтындықтан материал теңгерімін есептеу кезінде ескерілмейді.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 кодтар тек МТА-дағы жазбаларда пайдаланылады: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нақты қолда бар түгендеу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РВ</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материалдың бастапқы нақты қолда бар түгендеу саны – ол алдыңғы МБЕ-дегі тиісті материалдың соңғы түгендеу санына дәл келеді</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соңғы тіркелген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МБЕ-де хабарланатын кез келген дөңгелектеулерді қоспағанда, материалдың бастапқы нақты қолда бар санының және түгендеу санының өзгерістерінің алгебралық сомасы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Жөнелтуші мен алушының деректеріндегі алшақтық</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бұл қолданылатын болса барлық есептік кезең үшін жөнелтуші мен алушының деректеріндегі барлық алшақтықтарға қатысты бір жиынтық енгізу.</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Түзетілген соңғы теңгерімдік сан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бастапқы нақты қолда бар санының және жөнелтуші мен алушының деректерінің арасындағы айырмаға жасалған түзетулерді ескере отырып, есептік кезең бойынша түгендеу санының барлық өзгерістерінің алгебралық сомасы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нақты қолда бар түгендеу 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түгендеу жүргізу күні қолда бар ядролық материалдың партияларындағы барлық өлшенген және бағаланған түгендеу сандарының сомасы</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MF</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алынбаған материал саны (ЕМС) – материалдың түзетілген соңғы теңгерімдік саны мен оның нақты түгендеу санының арасындағы айырма ретінде есептеледі</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 жазбасын дөңгелектеуге түзету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RAXX</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олардың дөңгелектелген мәндерінің сомасына тең болуы үшін шамалардың дөңгелектелген сомасына қосылатын шама. МБЕ-дегі жазбаны ТСӨЕ мен НҚСТ негізінде алынған тиісті сандарға сәйкес келтіру үшін атом энергиясын пайдалану саласындағы уәкілетті орган бұрын басқа есептерден (ТСӨЕ және НҚСТ) хабардар болған дөңгелектеуге арналған түзету МБЕ-дегі жазба үшін беріледі.</w:t>
            </w:r>
            <w:r>
              <w:br/>
            </w:r>
            <w:r>
              <w:rPr>
                <w:rFonts w:ascii="Times New Roman"/>
                <w:b w:val="false"/>
                <w:i w:val="false"/>
                <w:color w:val="000000"/>
                <w:sz w:val="20"/>
              </w:rPr>
              <w:t>
</w:t>
            </w:r>
            <w:r>
              <w:rPr>
                <w:rFonts w:ascii="Times New Roman"/>
                <w:b w:val="false"/>
                <w:i w:val="false"/>
                <w:color w:val="000000"/>
                <w:sz w:val="20"/>
              </w:rPr>
              <w:t>Материалдың соңғы теңгерімдік түгендеу саны жағдайында мынадай формула пайдаланылады:</w:t>
            </w:r>
            <w:r>
              <w:br/>
            </w:r>
            <w:r>
              <w:rPr>
                <w:rFonts w:ascii="Times New Roman"/>
                <w:b w:val="false"/>
                <w:i w:val="false"/>
                <w:color w:val="000000"/>
                <w:sz w:val="20"/>
              </w:rPr>
              <w:t>
</w:t>
            </w:r>
            <w:r>
              <w:rPr>
                <w:rFonts w:ascii="Times New Roman"/>
                <w:b w:val="false"/>
                <w:i w:val="false"/>
                <w:color w:val="000000"/>
                <w:sz w:val="20"/>
              </w:rPr>
              <w:t>RABE = PB + IC</w:t>
            </w:r>
            <w:r>
              <w:rPr>
                <w:rFonts w:ascii="Times New Roman"/>
                <w:b w:val="false"/>
                <w:i w:val="false"/>
                <w:color w:val="000000"/>
                <w:vertAlign w:val="subscript"/>
              </w:rPr>
              <w:t>MBR</w:t>
            </w:r>
            <w:r>
              <w:rPr>
                <w:rFonts w:ascii="Times New Roman"/>
                <w:b w:val="false"/>
                <w:i w:val="false"/>
                <w:color w:val="000000"/>
                <w:sz w:val="20"/>
              </w:rPr>
              <w:t xml:space="preserve"> - BE</w:t>
            </w:r>
            <w:r>
              <w:br/>
            </w:r>
            <w:r>
              <w:rPr>
                <w:rFonts w:ascii="Times New Roman"/>
                <w:b w:val="false"/>
                <w:i w:val="false"/>
                <w:color w:val="000000"/>
                <w:sz w:val="20"/>
              </w:rPr>
              <w:t>
</w:t>
            </w:r>
            <w:r>
              <w:rPr>
                <w:rFonts w:ascii="Times New Roman"/>
                <w:b w:val="false"/>
                <w:i w:val="false"/>
                <w:color w:val="000000"/>
                <w:sz w:val="20"/>
              </w:rPr>
              <w:t>RABA = РВ + IC</w:t>
            </w:r>
            <w:r>
              <w:rPr>
                <w:rFonts w:ascii="Times New Roman"/>
                <w:b w:val="false"/>
                <w:i w:val="false"/>
                <w:color w:val="000000"/>
                <w:vertAlign w:val="subscript"/>
              </w:rPr>
              <w:t>MBR</w:t>
            </w:r>
            <w:r>
              <w:rPr>
                <w:rFonts w:ascii="Times New Roman"/>
                <w:b w:val="false"/>
                <w:i w:val="false"/>
                <w:color w:val="000000"/>
                <w:sz w:val="20"/>
              </w:rPr>
              <w:t xml:space="preserve"> DI - ВА,</w:t>
            </w:r>
            <w:r>
              <w:br/>
            </w:r>
            <w:r>
              <w:rPr>
                <w:rFonts w:ascii="Times New Roman"/>
                <w:b w:val="false"/>
                <w:i w:val="false"/>
                <w:color w:val="000000"/>
                <w:sz w:val="20"/>
              </w:rPr>
              <w:t>
</w:t>
            </w:r>
            <w:r>
              <w:rPr>
                <w:rFonts w:ascii="Times New Roman"/>
                <w:b w:val="false"/>
                <w:i w:val="false"/>
                <w:color w:val="000000"/>
                <w:sz w:val="20"/>
              </w:rPr>
              <w:t>ЕМС жағдайы үшін:</w:t>
            </w:r>
            <w:r>
              <w:br/>
            </w:r>
            <w:r>
              <w:rPr>
                <w:rFonts w:ascii="Times New Roman"/>
                <w:b w:val="false"/>
                <w:i w:val="false"/>
                <w:color w:val="000000"/>
                <w:sz w:val="20"/>
              </w:rPr>
              <w:t>
</w:t>
            </w:r>
            <w:r>
              <w:rPr>
                <w:rFonts w:ascii="Times New Roman"/>
                <w:b w:val="false"/>
                <w:i w:val="false"/>
                <w:color w:val="000000"/>
                <w:sz w:val="20"/>
              </w:rPr>
              <w:t>RAMF = ВА - РЕ - MF,</w:t>
            </w:r>
            <w:r>
              <w:br/>
            </w:r>
            <w:r>
              <w:rPr>
                <w:rFonts w:ascii="Times New Roman"/>
                <w:b w:val="false"/>
                <w:i w:val="false"/>
                <w:color w:val="000000"/>
                <w:sz w:val="20"/>
              </w:rPr>
              <w:t>
</w:t>
            </w:r>
            <w:r>
              <w:rPr>
                <w:rFonts w:ascii="Times New Roman"/>
                <w:b w:val="false"/>
                <w:i w:val="false"/>
                <w:color w:val="000000"/>
                <w:sz w:val="20"/>
              </w:rPr>
              <w:t>Мұнда IC</w:t>
            </w:r>
            <w:r>
              <w:rPr>
                <w:rFonts w:ascii="Times New Roman"/>
                <w:b w:val="false"/>
                <w:i w:val="false"/>
                <w:color w:val="000000"/>
                <w:vertAlign w:val="subscript"/>
              </w:rPr>
              <w:t>МВR</w:t>
            </w:r>
            <w:r>
              <w:rPr>
                <w:rFonts w:ascii="Times New Roman"/>
                <w:b w:val="false"/>
                <w:i w:val="false"/>
                <w:color w:val="000000"/>
                <w:sz w:val="20"/>
              </w:rPr>
              <w:t xml:space="preserve"> тиісті белгімен (азайған жағдайда минус) алынған МБЕ-де көрсетілген түгендеу санының барлық өзгерістерінің сомасын білдіреді. Барлық қалған белгілер жоғарыда сипатталған бұл элементке сәйкес келеді.</w:t>
            </w:r>
            <w:r>
              <w:br/>
            </w:r>
            <w:r>
              <w:rPr>
                <w:rFonts w:ascii="Times New Roman"/>
                <w:b w:val="false"/>
                <w:i w:val="false"/>
                <w:color w:val="000000"/>
                <w:sz w:val="20"/>
              </w:rPr>
              <w:t>
</w:t>
            </w:r>
            <w:r>
              <w:rPr>
                <w:rFonts w:ascii="Times New Roman"/>
                <w:b w:val="false"/>
                <w:i w:val="false"/>
                <w:color w:val="000000"/>
                <w:sz w:val="20"/>
              </w:rPr>
              <w:t>Материалдың бастапқы нақты қолда бар түгендеу саны үшін дөңгелектеуге ешқандай түзету қажет емес.</w:t>
            </w:r>
            <w:r>
              <w:br/>
            </w:r>
            <w:r>
              <w:rPr>
                <w:rFonts w:ascii="Times New Roman"/>
                <w:b w:val="false"/>
                <w:i w:val="false"/>
                <w:color w:val="000000"/>
                <w:sz w:val="20"/>
              </w:rPr>
              <w:t>
</w:t>
            </w:r>
            <w:r>
              <w:rPr>
                <w:rFonts w:ascii="Times New Roman"/>
                <w:b w:val="false"/>
                <w:i w:val="false"/>
                <w:color w:val="000000"/>
                <w:sz w:val="20"/>
              </w:rPr>
              <w:t>Дөңгелектеуге арналған түзету RAXX ретінде кодталады, мұнда XX дөңгелектеуге арналған бұл түзету жататын жазба кодын білдіреді, мысалы, RALN ядролық шығындар бойынша қорытынды жазбалар үшін дөңгелектеуге арналған түзетуді білдіреді.</w:t>
            </w:r>
          </w:p>
        </w:tc>
      </w:tr>
    </w:tbl>
    <w:bookmarkStart w:name="z148" w:id="27"/>
    <w:p>
      <w:pPr>
        <w:spacing w:after="0"/>
        <w:ind w:left="0"/>
        <w:jc w:val="both"/>
      </w:pPr>
      <w:r>
        <w:rPr>
          <w:rFonts w:ascii="Times New Roman"/>
          <w:b w:val="false"/>
          <w:i w:val="false"/>
          <w:color w:val="000000"/>
          <w:sz w:val="28"/>
        </w:rPr>
        <w:t>
      8. 4-кестеде материалды сипаттау кезінде есептерде пайдаланылатын кодтар келтіріледі.</w:t>
      </w:r>
    </w:p>
    <w:bookmarkEnd w:id="27"/>
    <w:bookmarkStart w:name="z149" w:id="28"/>
    <w:p>
      <w:pPr>
        <w:spacing w:after="0"/>
        <w:ind w:left="0"/>
        <w:jc w:val="both"/>
      </w:pPr>
      <w:r>
        <w:rPr>
          <w:rFonts w:ascii="Times New Roman"/>
          <w:b w:val="false"/>
          <w:i w:val="false"/>
          <w:color w:val="000000"/>
          <w:sz w:val="28"/>
        </w:rPr>
        <w:t>
4-кесте. Материалды сипаттау кодтары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2020"/>
        <w:gridCol w:w="2020"/>
        <w:gridCol w:w="2598"/>
        <w:gridCol w:w="2743"/>
        <w:gridCol w:w="1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Физикалық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элементі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реактордың осы типіне арналған тұтас отын элементі (мысалы, құрастырмалар немесе блоктар)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компоненттері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элементтерінің компоненттері (мысалы, өзектер немесе тіліктер)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ұнтақтар (керамикалық емес) – керамика түріндегі тотықтар мен карбидтерден басқа, кез келген ұнтақ тәрізді материал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ұнтақтар, керамика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 түріндегі ұнтақтар: күйдірілген тотықтар немесе керамикалық отын дайындау үшін арнайы дайындалған карбидтер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қалыпталған, пісірілмеген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пісірілмеген таблеткалар және пісіру алдында керамикалық ұнтақтар қоспасын байланыстырушы затпен баспалау немесе ұсақтау арқылы қалыпталған бөлшектер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таблеткалар мен түйірлер: жоғарыдағыдай, бірақ байланыстырушы затты жойғаннан және пісіргеннен кейін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жабыны бар бөлшектер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қорғауыш жабыны түсірілген керамикалық түйірлер (мысалы, SiC)</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заттар, басқалары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аталғандардан басқа, қатты материалдар (мысалы құймалар, дайындамалар, экструзивті элементтер), бірақ араласпаған материалдар (мысалы дайындамалардың құймалары. Бұл санатқа UF</w:t>
            </w:r>
            <w:r>
              <w:rPr>
                <w:rFonts w:ascii="Times New Roman"/>
                <w:b w:val="false"/>
                <w:i w:val="false"/>
                <w:color w:val="000000"/>
                <w:vertAlign w:val="subscript"/>
              </w:rPr>
              <w:t>6</w:t>
            </w:r>
            <w:r>
              <w:rPr>
                <w:rFonts w:ascii="Times New Roman"/>
                <w:b w:val="false"/>
                <w:i w:val="false"/>
                <w:color w:val="000000"/>
                <w:sz w:val="20"/>
              </w:rPr>
              <w:t>-да қосылады.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су бар ерітінділер, органикалық немесе басқа да сұйықтықтар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скраптар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қайтару немесе қалпына келтіру болжанатын, өндіріс үдерісінде қалыптасатын қалдықтар мен скраптар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көздер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бөлінетін материалдар бар жабық сәуле шығару көздері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w:t>
            </w:r>
            <w:r>
              <w:rPr>
                <w:rFonts w:ascii="Times New Roman"/>
                <w:b w:val="false"/>
                <w:i w:val="false"/>
                <w:color w:val="000000"/>
                <w:vertAlign w:val="superscript"/>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қалдықтар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көмуге арналған қатты қалдықтар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қалдықтар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көмуге арналған сұйық қалдықтар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үлгілер, сынамалар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партияға бірге жиналған талдамалық үлгілер немесе сынамалар.</w:t>
            </w:r>
            <w:r>
              <w:br/>
            </w:r>
            <w:r>
              <w:rPr>
                <w:rFonts w:ascii="Times New Roman"/>
                <w:b w:val="false"/>
                <w:i w:val="false"/>
                <w:color w:val="000000"/>
                <w:sz w:val="20"/>
              </w:rPr>
              <w:t>
</w:t>
            </w:r>
            <w:r>
              <w:rPr>
                <w:rFonts w:ascii="Times New Roman"/>
                <w:b w:val="false"/>
                <w:i w:val="false"/>
                <w:color w:val="000000"/>
                <w:sz w:val="20"/>
              </w:rPr>
              <w:t>Есептерде бір партия түрінде ұсынылатын шағын үлгілердің химиялық нысаны мен сапасына қарамастан VOAE немесе VOAM кодтары бар. Бір партия түрінде ұсынылатын сапаны бақылауға немесе бұзбай талдауға арналған стандарттардың VOAB коды 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Химиялық нысаны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қорытпаларды қоспағанда, металл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гексафторидтерді қоспағанда, кез келген фторид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гексафторид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диуранат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диуранаты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диоксид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триоксид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bscript"/>
              </w:rPr>
              <w:t>3</w:t>
            </w:r>
            <w:r>
              <w:rPr>
                <w:rFonts w:ascii="Times New Roman"/>
                <w:b w:val="false"/>
                <w:i w:val="false"/>
                <w:color w:val="000000"/>
                <w:sz w:val="20"/>
              </w:rPr>
              <w:t>О</w:t>
            </w:r>
            <w:r>
              <w:rPr>
                <w:rFonts w:ascii="Times New Roman"/>
                <w:b w:val="false"/>
                <w:i w:val="false"/>
                <w:color w:val="000000"/>
                <w:vertAlign w:val="subscript"/>
              </w:rPr>
              <w:t xml:space="preserve">8 </w:t>
            </w:r>
            <w:r>
              <w:rPr>
                <w:rFonts w:ascii="Times New Roman"/>
                <w:b w:val="false"/>
                <w:i w:val="false"/>
                <w:color w:val="000000"/>
                <w:sz w:val="20"/>
              </w:rPr>
              <w:t>формуласы бар оксид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оксидтер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элементтің әртүрлі оксидтерінің қоспасын қоса алғанда, басқа да оксидтер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уландырғыш тотықтар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ядролық улаушылары бар тотықтар немесе оксидтер комбинациялары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карбидтер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карбидтер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оксид/графит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оксид-графит қоспасы (мысалы, ВТР отыны)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карбид/графит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графитті карбид қоспасы (мысалы, ВТР отыны)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қосылыстар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қосылыстар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қосылыстар, тұздар мен олардың қоспалары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қорытпалары және кремниі бар алюминий қорытпалары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қорытпалары (кремниі бар алюминий қорытпаларынан басқа) және силицидтер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қорытпалары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және титан қорытпалары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молибдені және титаны бар екі қабат және үш қабат қорытпалар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қорытпалар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аталғандарды қоспағанда, басқа да қорытпалар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партияға бірге жиналған әртүрлі химиялық нысандардың материалдары (мысалы, талдамалық үлгілер мен сынамалар)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контейнерсіз материал – бағанға қойылмаған отын элементтері мен компоненттерін қоса алғанда, бос тұрған есептік бірліктер (бұл санатқа салқындату бассейндеріндегі сәулеленген отын да қосылады)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бірліктері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немесе сақтауға арналған контейнерлердегі дискретті отын бірліктері мен компоненттері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сәулеленген отынға және сәулелену деңгейі жоғары басқа материалдарға арналған экрандалған контейнер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аймақта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реактордың белсенді аймағының ішіндегі отын элементтері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калибрленген ыдыс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калибрленген технологиялық ыдыстар мен бактар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калибрленбеген ыдыс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калибрленбеген технологиялық ыдыстар мен бактар, құбырлар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табандықтар, сөрелер, скиптер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 жәшіктер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күрделілігі бойынша арнайы қауіпсіз контейнерлер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жіктелген сақтауға арналған контейнерлер (контейнерлер типтері тек мысал үшін келтіріледі – негізгі жіктелім – олардың көлемі бойынша жүргізіледі)</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Түсіндірме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r>
      <w:tr>
        <w:trPr>
          <w:trHeight w:val="30" w:hRule="atLeast"/>
        </w:trPr>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және оның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сынамаларға арналған сыйымдылықтар және басқа да шағын контейнерлер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сыйымдылықтар, банкалар, пластикалық орама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0,5 - 1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сыйымдылықтар, банкалар, пластикалық орама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сыйымдылықтар, банкалар, пластикалық орама және UF</w:t>
            </w:r>
            <w:r>
              <w:rPr>
                <w:rFonts w:ascii="Times New Roman"/>
                <w:b w:val="false"/>
                <w:i w:val="false"/>
                <w:color w:val="000000"/>
                <w:vertAlign w:val="subscript"/>
              </w:rPr>
              <w:t xml:space="preserve">6 </w:t>
            </w:r>
            <w:r>
              <w:rPr>
                <w:rFonts w:ascii="Times New Roman"/>
                <w:b w:val="false"/>
                <w:i w:val="false"/>
                <w:color w:val="000000"/>
                <w:sz w:val="20"/>
              </w:rPr>
              <w:t>цилиндрлері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 орама, банкалар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10 - 15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 орама, бөшкелер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15 - 20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20 - 50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50 - 100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бөшкелер, үлкен бөшкелер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100 - 200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барабандар, үлкен бөшкелер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200 - 500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UF</w:t>
            </w:r>
            <w:r>
              <w:rPr>
                <w:rFonts w:ascii="Times New Roman"/>
                <w:b w:val="false"/>
                <w:i w:val="false"/>
                <w:color w:val="000000"/>
                <w:vertAlign w:val="subscript"/>
              </w:rPr>
              <w:t>6</w:t>
            </w:r>
            <w:r>
              <w:rPr>
                <w:rFonts w:ascii="Times New Roman"/>
                <w:b w:val="false"/>
                <w:i w:val="false"/>
                <w:color w:val="000000"/>
                <w:sz w:val="20"/>
              </w:rPr>
              <w:t xml:space="preserve"> (2 т) арналған цилиндрлер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500 - 1000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UF</w:t>
            </w:r>
            <w:r>
              <w:rPr>
                <w:rFonts w:ascii="Times New Roman"/>
                <w:b w:val="false"/>
                <w:i w:val="false"/>
                <w:color w:val="000000"/>
                <w:vertAlign w:val="subscript"/>
              </w:rPr>
              <w:t>6</w:t>
            </w:r>
            <w:r>
              <w:rPr>
                <w:rFonts w:ascii="Times New Roman"/>
                <w:b w:val="false"/>
                <w:i w:val="false"/>
                <w:color w:val="000000"/>
                <w:sz w:val="20"/>
              </w:rPr>
              <w:t xml:space="preserve"> (10-14 т) арналған цилиндрлер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1000 - 5000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контейнерлер, мысалы автоцистерналар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контейнерлер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Сәулелену және сапа</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сәулеленген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отын элементтері мен құрастырмалар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дейінгі сәулеленген отын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жерден бастап материалдың сәулеленуіне байланысты бір код таңдалады. Осы мәнмәтіндегі «сәулеленген» деген термин реакторда сәулелену кезінде пайда болған бөлу өнімінен алынбаған материалға қатысты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алу мүмкін емес, бірақ бұзылмайтын өзгерістермен зерттелуі мүмкін құрастырма отын элементтерін қоспағанда, дайындалған детальдар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тазалығы мен тұрақтылығын, оның химиялық және физикалық нысандарын айқындайтын қатаң ерекшелік бойынша өндірілген біртекті материал (мысалы, өнім, аралық өнім, кейбір бастапқы материалдар)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азғана әр текті немесе жоғарыда сипатталғандарға қарағанда тұрақтылығы аздау болуы мүмкін ерекшілігі бойынша жоғары тазалықты қанағаттандыратын материал (мысалы, кейбір аралық өнімдер, таза скрап және қайта өңделетін қалдықтар, бастапқы материалдар). Бұл санатқа ерітетін немесе улайтын қоспалар жатады (К кодымен)</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ерекшеліктері тазалықты қанағаттандырмайтын бірдей жалпы құрамы бар әр текті материал (мысалы, скраптың және қайта өңделетін қалдықтардың көпшілігі)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мүмкіндігінше ЯМ аз мөлшерін қамтитын ауыспалы және/немесе аралас құрамның әр текті материалы (мысалы, лас скрап, улау қалдығы, қалдықтар)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r>
    </w:tbl>
    <w:bookmarkStart w:name="z150" w:id="29"/>
    <w:p>
      <w:pPr>
        <w:spacing w:after="0"/>
        <w:ind w:left="0"/>
        <w:jc w:val="both"/>
      </w:pPr>
      <w:r>
        <w:rPr>
          <w:rFonts w:ascii="Times New Roman"/>
          <w:b w:val="false"/>
          <w:i w:val="false"/>
          <w:color w:val="000000"/>
          <w:sz w:val="28"/>
        </w:rPr>
        <w:t>
      9. Ядролық материалдарды есепке алу бойынша әрбір жеке есеп деректердің тиісті элементтері бар бірнеше таңбаны қамтиды.</w:t>
      </w:r>
      <w:r>
        <w:br/>
      </w:r>
      <w:r>
        <w:rPr>
          <w:rFonts w:ascii="Times New Roman"/>
          <w:b w:val="false"/>
          <w:i w:val="false"/>
          <w:color w:val="000000"/>
          <w:sz w:val="28"/>
        </w:rPr>
        <w:t>
</w:t>
      </w:r>
      <w:r>
        <w:rPr>
          <w:rFonts w:ascii="Times New Roman"/>
          <w:b w:val="false"/>
          <w:i w:val="false"/>
          <w:color w:val="000000"/>
          <w:sz w:val="28"/>
        </w:rPr>
        <w:t>
      10. Өзара қисынды байланысты деректер элементтерінің жиынтығы бір жазбаны (жолды) құрайды, олардың жиыны (бір МТА-ға қатысты) есеп болып есептеледі.</w:t>
      </w:r>
      <w:r>
        <w:br/>
      </w:r>
      <w:r>
        <w:rPr>
          <w:rFonts w:ascii="Times New Roman"/>
          <w:b w:val="false"/>
          <w:i w:val="false"/>
          <w:color w:val="000000"/>
          <w:sz w:val="28"/>
        </w:rPr>
        <w:t>
</w:t>
      </w:r>
      <w:r>
        <w:rPr>
          <w:rFonts w:ascii="Times New Roman"/>
          <w:b w:val="false"/>
          <w:i w:val="false"/>
          <w:color w:val="000000"/>
          <w:sz w:val="28"/>
        </w:rPr>
        <w:t>
      11. Деректердің барлық элементтері магниттік тасығышта (дискіде) ұсынылады. Арнайы ескерілген жағдайлардан басқа, жазбаның әрбір түрі өзі үшін айқындалған барлық деректердің элементтерін қамтиды.</w:t>
      </w:r>
      <w:r>
        <w:br/>
      </w:r>
      <w:r>
        <w:rPr>
          <w:rFonts w:ascii="Times New Roman"/>
          <w:b w:val="false"/>
          <w:i w:val="false"/>
          <w:color w:val="000000"/>
          <w:sz w:val="28"/>
        </w:rPr>
        <w:t>
</w:t>
      </w:r>
      <w:r>
        <w:rPr>
          <w:rFonts w:ascii="Times New Roman"/>
          <w:b w:val="false"/>
          <w:i w:val="false"/>
          <w:color w:val="000000"/>
          <w:sz w:val="28"/>
        </w:rPr>
        <w:t>
      12. Ядролық материалдың НҚСТ әрбір есебі екі үлгідегі жазбадан тұруы мүмкін:</w:t>
      </w:r>
      <w:r>
        <w:br/>
      </w:r>
      <w:r>
        <w:rPr>
          <w:rFonts w:ascii="Times New Roman"/>
          <w:b w:val="false"/>
          <w:i w:val="false"/>
          <w:color w:val="000000"/>
          <w:sz w:val="28"/>
        </w:rPr>
        <w:t>
      1) ядролық материалдардың партиялары бойынша мәліметтерді ұсыну үшін НҚСТ-тегі жазбаның бірінші үлгісі пайдаланылады;</w:t>
      </w:r>
      <w:r>
        <w:br/>
      </w:r>
      <w:r>
        <w:rPr>
          <w:rFonts w:ascii="Times New Roman"/>
          <w:b w:val="false"/>
          <w:i w:val="false"/>
          <w:color w:val="000000"/>
          <w:sz w:val="28"/>
        </w:rPr>
        <w:t>
      2) НҚСТ жазбаның екінші үлгісі бірінші үлгідегі элементтердің ешқайсысын қоспайтын, қосымша мәтінді ақпаратты беретін қосымша ескертулер үшін пайдаланылады.</w:t>
      </w:r>
      <w:r>
        <w:br/>
      </w:r>
      <w:r>
        <w:rPr>
          <w:rFonts w:ascii="Times New Roman"/>
          <w:b w:val="false"/>
          <w:i w:val="false"/>
          <w:color w:val="000000"/>
          <w:sz w:val="28"/>
        </w:rPr>
        <w:t>
</w:t>
      </w:r>
      <w:r>
        <w:rPr>
          <w:rFonts w:ascii="Times New Roman"/>
          <w:b w:val="false"/>
          <w:i w:val="false"/>
          <w:color w:val="000000"/>
          <w:sz w:val="28"/>
        </w:rPr>
        <w:t>
      13. Әрбір НҚСТ ең болмағанда бірінші үлгідегі бір жазбаны қамтиды. НҚСТ-тегі жазбалардың бірінші үлгісі мынадай деректердің элементтерін қамтиды (001, 002, 003, 006, 010, 015, 207, 307, 309):</w:t>
      </w:r>
      <w:r>
        <w:br/>
      </w:r>
      <w:r>
        <w:rPr>
          <w:rFonts w:ascii="Times New Roman"/>
          <w:b w:val="false"/>
          <w:i w:val="false"/>
          <w:color w:val="000000"/>
          <w:sz w:val="28"/>
        </w:rPr>
        <w:t>
      1) 390 – міндетті емес; егер НҚСТ мәліметтеріне қоса берілетін осы жазбаға немесе НҚСТ-ға жалпы қосымша ескертулер болған жағдайда;</w:t>
      </w:r>
      <w:r>
        <w:br/>
      </w:r>
      <w:r>
        <w:rPr>
          <w:rFonts w:ascii="Times New Roman"/>
          <w:b w:val="false"/>
          <w:i w:val="false"/>
          <w:color w:val="000000"/>
          <w:sz w:val="28"/>
        </w:rPr>
        <w:t>
      2) 407, 430;</w:t>
      </w:r>
      <w:r>
        <w:br/>
      </w:r>
      <w:r>
        <w:rPr>
          <w:rFonts w:ascii="Times New Roman"/>
          <w:b w:val="false"/>
          <w:i w:val="false"/>
          <w:color w:val="000000"/>
          <w:sz w:val="28"/>
        </w:rPr>
        <w:t>
      3) 435 – міндетті емес; егер 430 таңбада келтірілген атом энергиясын пайдалану саласындағы уәкілетті органның кодынан оператордың материалы сипаттамасының кодынан айырмашылығы болса, пайдаланылады;</w:t>
      </w:r>
      <w:r>
        <w:br/>
      </w:r>
      <w:r>
        <w:rPr>
          <w:rFonts w:ascii="Times New Roman"/>
          <w:b w:val="false"/>
          <w:i w:val="false"/>
          <w:color w:val="000000"/>
          <w:sz w:val="28"/>
        </w:rPr>
        <w:t>
      4) 436 – міндетті емес;</w:t>
      </w:r>
      <w:r>
        <w:br/>
      </w:r>
      <w:r>
        <w:rPr>
          <w:rFonts w:ascii="Times New Roman"/>
          <w:b w:val="false"/>
          <w:i w:val="false"/>
          <w:color w:val="000000"/>
          <w:sz w:val="28"/>
        </w:rPr>
        <w:t>
      5) 445 – егер партияның атауында латын емес әріптер пайдаланылғанда, міндетті;</w:t>
      </w:r>
      <w:r>
        <w:br/>
      </w:r>
      <w:r>
        <w:rPr>
          <w:rFonts w:ascii="Times New Roman"/>
          <w:b w:val="false"/>
          <w:i w:val="false"/>
          <w:color w:val="000000"/>
          <w:sz w:val="28"/>
        </w:rPr>
        <w:t>
      6) партиялардың мөлшерін және ядролық материалдың салмағын сипаттайтын 600-800 таңбаларындағы 446, 469, 470 және барлық қажетті мәліметтер;</w:t>
      </w:r>
      <w:r>
        <w:br/>
      </w:r>
      <w:r>
        <w:rPr>
          <w:rFonts w:ascii="Times New Roman"/>
          <w:b w:val="false"/>
          <w:i w:val="false"/>
          <w:color w:val="000000"/>
          <w:sz w:val="28"/>
        </w:rPr>
        <w:t>
      7) егер 600 немесе 630 таңбалары пайдаланылса, онда ақпарат міндетті түрде 670 таңбасымен беріледі.</w:t>
      </w:r>
      <w:r>
        <w:br/>
      </w:r>
      <w:r>
        <w:rPr>
          <w:rFonts w:ascii="Times New Roman"/>
          <w:b w:val="false"/>
          <w:i w:val="false"/>
          <w:color w:val="000000"/>
          <w:sz w:val="28"/>
        </w:rPr>
        <w:t>
</w:t>
      </w:r>
      <w:r>
        <w:rPr>
          <w:rFonts w:ascii="Times New Roman"/>
          <w:b w:val="false"/>
          <w:i w:val="false"/>
          <w:color w:val="000000"/>
          <w:sz w:val="28"/>
        </w:rPr>
        <w:t>
      14. НҚСТ екінші үлгідегі әрбір жазба мынадай таңбалы 001, 002, 003, 099, 207, 307, 391 (099 таңбасы міндетті емес) деректердің элементтерін қамтиды.</w:t>
      </w:r>
      <w:r>
        <w:br/>
      </w:r>
      <w:r>
        <w:rPr>
          <w:rFonts w:ascii="Times New Roman"/>
          <w:b w:val="false"/>
          <w:i w:val="false"/>
          <w:color w:val="000000"/>
          <w:sz w:val="28"/>
        </w:rPr>
        <w:t>
</w:t>
      </w:r>
      <w:r>
        <w:rPr>
          <w:rFonts w:ascii="Times New Roman"/>
          <w:b w:val="false"/>
          <w:i w:val="false"/>
          <w:color w:val="000000"/>
          <w:sz w:val="28"/>
        </w:rPr>
        <w:t>
      15. Егер екінші үлгідегі жазба жазылса (қосымша ескертулер), онда оның қосымша ескертулердің мәліметтері жататын бірінші үлгідегі жазбада келтірілген сияқты 001, 207 және 307 таңбаларымен жазылған мәліметтерді қоспағанда 001 таңбасындағы OI коды NC кодына ауыстырылады.</w:t>
      </w:r>
      <w:r>
        <w:br/>
      </w:r>
      <w:r>
        <w:rPr>
          <w:rFonts w:ascii="Times New Roman"/>
          <w:b w:val="false"/>
          <w:i w:val="false"/>
          <w:color w:val="000000"/>
          <w:sz w:val="28"/>
        </w:rPr>
        <w:t>
</w:t>
      </w:r>
      <w:r>
        <w:rPr>
          <w:rFonts w:ascii="Times New Roman"/>
          <w:b w:val="false"/>
          <w:i w:val="false"/>
          <w:color w:val="000000"/>
          <w:sz w:val="28"/>
        </w:rPr>
        <w:t>
      16. Ядролық материалдың түгендеу санының өзгеруі бойынша әрбір есеп екі үлгідегі жазбаны қамтуы мүмкін:</w:t>
      </w:r>
      <w:r>
        <w:br/>
      </w:r>
      <w:r>
        <w:rPr>
          <w:rFonts w:ascii="Times New Roman"/>
          <w:b w:val="false"/>
          <w:i w:val="false"/>
          <w:color w:val="000000"/>
          <w:sz w:val="28"/>
        </w:rPr>
        <w:t>
      1) ядролық материалдың түгендеу санының өзгеруін ұсыну үшін ТСӨЕ-дегі бірінші үлгінің жазбасы пайдаланылады;</w:t>
      </w:r>
      <w:r>
        <w:br/>
      </w:r>
      <w:r>
        <w:rPr>
          <w:rFonts w:ascii="Times New Roman"/>
          <w:b w:val="false"/>
          <w:i w:val="false"/>
          <w:color w:val="000000"/>
          <w:sz w:val="28"/>
        </w:rPr>
        <w:t>
      2) ТСӨЕ-дегі екінші үлгінің жазбасы қосымша ескертулер үшін пайдаланылады және бірінші үлгідегі жазбалардың ешқандай деректер элементтерін қамтымайтын қосымша мәтінді ақпарат береді.</w:t>
      </w:r>
      <w:r>
        <w:br/>
      </w:r>
      <w:r>
        <w:rPr>
          <w:rFonts w:ascii="Times New Roman"/>
          <w:b w:val="false"/>
          <w:i w:val="false"/>
          <w:color w:val="000000"/>
          <w:sz w:val="28"/>
        </w:rPr>
        <w:t>
</w:t>
      </w:r>
      <w:r>
        <w:rPr>
          <w:rFonts w:ascii="Times New Roman"/>
          <w:b w:val="false"/>
          <w:i w:val="false"/>
          <w:color w:val="000000"/>
          <w:sz w:val="28"/>
        </w:rPr>
        <w:t>
      17. Әрбір ТСӨЕ ең болмағанда бірінші үлгідегі бір жазбадан тұрады.</w:t>
      </w:r>
      <w:r>
        <w:br/>
      </w:r>
      <w:r>
        <w:rPr>
          <w:rFonts w:ascii="Times New Roman"/>
          <w:b w:val="false"/>
          <w:i w:val="false"/>
          <w:color w:val="000000"/>
          <w:sz w:val="28"/>
        </w:rPr>
        <w:t>
</w:t>
      </w:r>
      <w:r>
        <w:rPr>
          <w:rFonts w:ascii="Times New Roman"/>
          <w:b w:val="false"/>
          <w:i w:val="false"/>
          <w:color w:val="000000"/>
          <w:sz w:val="28"/>
        </w:rPr>
        <w:t>
      18. ТСӨЕ-те бірінші үлгідегі жазба мынадай деректердің элементтерін қамтиды (001, 002, 003, 006, 010, 015, 207, 307, 309):</w:t>
      </w:r>
      <w:r>
        <w:br/>
      </w:r>
      <w:r>
        <w:rPr>
          <w:rFonts w:ascii="Times New Roman"/>
          <w:b w:val="false"/>
          <w:i w:val="false"/>
          <w:color w:val="000000"/>
          <w:sz w:val="28"/>
        </w:rPr>
        <w:t>
      1) 370, 372 – Қазақстанның ішінде МТА арасында материалдың импорты, экспорты және беру үшін міндетті;</w:t>
      </w:r>
      <w:r>
        <w:br/>
      </w:r>
      <w:r>
        <w:rPr>
          <w:rFonts w:ascii="Times New Roman"/>
          <w:b w:val="false"/>
          <w:i w:val="false"/>
          <w:color w:val="000000"/>
          <w:sz w:val="28"/>
        </w:rPr>
        <w:t>
      2) 390 – егер ТСӨЕ-ның деректеріне жалпы осы жазбаға немесе ТСӨЕ-ға қосымша ескертулер қоса берілген жағдайда міндетті түрде көрсетіледі;</w:t>
      </w:r>
      <w:r>
        <w:br/>
      </w:r>
      <w:r>
        <w:rPr>
          <w:rFonts w:ascii="Times New Roman"/>
          <w:b w:val="false"/>
          <w:i w:val="false"/>
          <w:color w:val="000000"/>
          <w:sz w:val="28"/>
        </w:rPr>
        <w:t>
      3) 407, 411, 412, 430;</w:t>
      </w:r>
      <w:r>
        <w:br/>
      </w:r>
      <w:r>
        <w:rPr>
          <w:rFonts w:ascii="Times New Roman"/>
          <w:b w:val="false"/>
          <w:i w:val="false"/>
          <w:color w:val="000000"/>
          <w:sz w:val="28"/>
        </w:rPr>
        <w:t>
      4) 435 – егер оператор материалының сипаттама коды 430 таңбада келтірілген атом энергиясын пайдалану саласындағы уәкілетті органмен келісілген кодтан айырмашылығы болса, қосымша;</w:t>
      </w:r>
      <w:r>
        <w:br/>
      </w:r>
      <w:r>
        <w:rPr>
          <w:rFonts w:ascii="Times New Roman"/>
          <w:b w:val="false"/>
          <w:i w:val="false"/>
          <w:color w:val="000000"/>
          <w:sz w:val="28"/>
        </w:rPr>
        <w:t>
      5) 436 – міндетті емес;</w:t>
      </w:r>
      <w:r>
        <w:br/>
      </w:r>
      <w:r>
        <w:rPr>
          <w:rFonts w:ascii="Times New Roman"/>
          <w:b w:val="false"/>
          <w:i w:val="false"/>
          <w:color w:val="000000"/>
          <w:sz w:val="28"/>
        </w:rPr>
        <w:t>
      6) 445 - егер партияның атауында латын емес әріптер болса, міндетті;</w:t>
      </w:r>
      <w:r>
        <w:br/>
      </w:r>
      <w:r>
        <w:rPr>
          <w:rFonts w:ascii="Times New Roman"/>
          <w:b w:val="false"/>
          <w:i w:val="false"/>
          <w:color w:val="000000"/>
          <w:sz w:val="28"/>
        </w:rPr>
        <w:t>
      7) 446 – партияның атауы;</w:t>
      </w:r>
      <w:r>
        <w:br/>
      </w:r>
      <w:r>
        <w:rPr>
          <w:rFonts w:ascii="Times New Roman"/>
          <w:b w:val="false"/>
          <w:i w:val="false"/>
          <w:color w:val="000000"/>
          <w:sz w:val="28"/>
        </w:rPr>
        <w:t>
      8) 447 – материалды алу туралы жазба үшін жөнелтушінің партиясының атауы немесе негізгі сөз UNKNOWN;</w:t>
      </w:r>
      <w:r>
        <w:br/>
      </w:r>
      <w:r>
        <w:rPr>
          <w:rFonts w:ascii="Times New Roman"/>
          <w:b w:val="false"/>
          <w:i w:val="false"/>
          <w:color w:val="000000"/>
          <w:sz w:val="28"/>
        </w:rPr>
        <w:t>
      9) Партиялардың мөлшері және ядролық материалдың салмағын сипаттайтын 600-800 таңбасындағы 469, 470 және тиісті деректер;</w:t>
      </w:r>
      <w:r>
        <w:br/>
      </w:r>
      <w:r>
        <w:rPr>
          <w:rFonts w:ascii="Times New Roman"/>
          <w:b w:val="false"/>
          <w:i w:val="false"/>
          <w:color w:val="000000"/>
          <w:sz w:val="28"/>
        </w:rPr>
        <w:t>
      10) егер 600 немесе 630 таңбалары пайдаланылса, онда 670 таңбасымен ақпарат ұсынылады.</w:t>
      </w:r>
      <w:r>
        <w:br/>
      </w:r>
      <w:r>
        <w:rPr>
          <w:rFonts w:ascii="Times New Roman"/>
          <w:b w:val="false"/>
          <w:i w:val="false"/>
          <w:color w:val="000000"/>
          <w:sz w:val="28"/>
        </w:rPr>
        <w:t>
</w:t>
      </w:r>
      <w:r>
        <w:rPr>
          <w:rFonts w:ascii="Times New Roman"/>
          <w:b w:val="false"/>
          <w:i w:val="false"/>
          <w:color w:val="000000"/>
          <w:sz w:val="28"/>
        </w:rPr>
        <w:t>
      19. ТСӨЕ екінші үлгідегі әрбір жазба қамтиды: 001, 002, 003, 099, 207, 307, 391 (099 таңбасы міндетті емес) таңбалы деректердің элементтерін қамтиды.</w:t>
      </w:r>
      <w:r>
        <w:br/>
      </w:r>
      <w:r>
        <w:rPr>
          <w:rFonts w:ascii="Times New Roman"/>
          <w:b w:val="false"/>
          <w:i w:val="false"/>
          <w:color w:val="000000"/>
          <w:sz w:val="28"/>
        </w:rPr>
        <w:t>
</w:t>
      </w:r>
      <w:r>
        <w:rPr>
          <w:rFonts w:ascii="Times New Roman"/>
          <w:b w:val="false"/>
          <w:i w:val="false"/>
          <w:color w:val="000000"/>
          <w:sz w:val="28"/>
        </w:rPr>
        <w:t>
      20. Егер екінші үлгідегі жазба (қосымша ескертулер) жазылса, онда оның қосымша ескертулерге жататын бірінші үлгідегі жазбада келтірілген сияқты 001, 207 және 307 таңбаларымен жазылған мәліметтерді қоспағанда, 001 таңбасындағы OI коды NC кодына ауыстырылады.</w:t>
      </w:r>
      <w:r>
        <w:br/>
      </w:r>
      <w:r>
        <w:rPr>
          <w:rFonts w:ascii="Times New Roman"/>
          <w:b w:val="false"/>
          <w:i w:val="false"/>
          <w:color w:val="000000"/>
          <w:sz w:val="28"/>
        </w:rPr>
        <w:t>
</w:t>
      </w:r>
      <w:r>
        <w:rPr>
          <w:rFonts w:ascii="Times New Roman"/>
          <w:b w:val="false"/>
          <w:i w:val="false"/>
          <w:color w:val="000000"/>
          <w:sz w:val="28"/>
        </w:rPr>
        <w:t>
      21. Әрбір материалдық-теңгерімдік есеп екі үлгідегі жазбаны қамтуы мүмкін:</w:t>
      </w:r>
      <w:r>
        <w:br/>
      </w:r>
      <w:r>
        <w:rPr>
          <w:rFonts w:ascii="Times New Roman"/>
          <w:b w:val="false"/>
          <w:i w:val="false"/>
          <w:color w:val="000000"/>
          <w:sz w:val="28"/>
        </w:rPr>
        <w:t>
      1) материалдың теңгерімі бойынша мәліметтерді ұсыну үшін МТЕ-дегі бірінші үлгінің жазбасы пайдаланылады,</w:t>
      </w:r>
      <w:r>
        <w:br/>
      </w:r>
      <w:r>
        <w:rPr>
          <w:rFonts w:ascii="Times New Roman"/>
          <w:b w:val="false"/>
          <w:i w:val="false"/>
          <w:color w:val="000000"/>
          <w:sz w:val="28"/>
        </w:rPr>
        <w:t>
      2) МТЕ-дегі жазбаның екінші үлгісі бірінші үлгідегі элементтердің ешқайсысында ұсынылмаған, қосымша мәтінді ақпаратты қамтитын қосымша ескертулер үшін пайдаланылады.</w:t>
      </w:r>
      <w:r>
        <w:br/>
      </w:r>
      <w:r>
        <w:rPr>
          <w:rFonts w:ascii="Times New Roman"/>
          <w:b w:val="false"/>
          <w:i w:val="false"/>
          <w:color w:val="000000"/>
          <w:sz w:val="28"/>
        </w:rPr>
        <w:t>
      3) Әрбір МТЕ ең болмағанда бірінші үлгідегі бір жазбасы бар.</w:t>
      </w:r>
      <w:r>
        <w:br/>
      </w:r>
      <w:r>
        <w:rPr>
          <w:rFonts w:ascii="Times New Roman"/>
          <w:b w:val="false"/>
          <w:i w:val="false"/>
          <w:color w:val="000000"/>
          <w:sz w:val="28"/>
        </w:rPr>
        <w:t>
</w:t>
      </w:r>
      <w:r>
        <w:rPr>
          <w:rFonts w:ascii="Times New Roman"/>
          <w:b w:val="false"/>
          <w:i w:val="false"/>
          <w:color w:val="000000"/>
          <w:sz w:val="28"/>
        </w:rPr>
        <w:t>
      22. МТЕ-дегі бірінші үлгідегі жазба мынадай деректердің элементтерін қамтиды (001, 002, 003, 006, 010, 015, 207, 307, 309):</w:t>
      </w:r>
      <w:r>
        <w:br/>
      </w:r>
      <w:r>
        <w:rPr>
          <w:rFonts w:ascii="Times New Roman"/>
          <w:b w:val="false"/>
          <w:i w:val="false"/>
          <w:color w:val="000000"/>
          <w:sz w:val="28"/>
        </w:rPr>
        <w:t>
      1) 390 - егер МТЕ-ге жалпы осы жазбаға немесе МТЕ-ге қосымша ескертулер қоса берілгенде міндетті түрде көрсетіледі;</w:t>
      </w:r>
      <w:r>
        <w:br/>
      </w:r>
      <w:r>
        <w:rPr>
          <w:rFonts w:ascii="Times New Roman"/>
          <w:b w:val="false"/>
          <w:i w:val="false"/>
          <w:color w:val="000000"/>
          <w:sz w:val="28"/>
        </w:rPr>
        <w:t>
      2) Теңгерім туралы есеп ұсынылатын, ядролық материалдардың құрамын және салмағын сипаттайтын 600-ден 800-ге дейін таңбасы бар 411 және тиісті деректер. Егер 600 немесе 630 таңбалары пайдаланылса, онда ақпарат міндетті түрде 670 таңбасымен ұсынылады.</w:t>
      </w:r>
      <w:r>
        <w:br/>
      </w:r>
      <w:r>
        <w:rPr>
          <w:rFonts w:ascii="Times New Roman"/>
          <w:b w:val="false"/>
          <w:i w:val="false"/>
          <w:color w:val="000000"/>
          <w:sz w:val="28"/>
        </w:rPr>
        <w:t>
</w:t>
      </w:r>
      <w:r>
        <w:rPr>
          <w:rFonts w:ascii="Times New Roman"/>
          <w:b w:val="false"/>
          <w:i w:val="false"/>
          <w:color w:val="000000"/>
          <w:sz w:val="28"/>
        </w:rPr>
        <w:t>
      23. МТЕ-ның екінші үлгідегі жазбасы мынадай таңбалары бар деректердің элементтерін қамтиды: 001, 002, 003, 099, 207, 307, 391 (099 таңбасы міндетті емес).</w:t>
      </w:r>
      <w:r>
        <w:br/>
      </w:r>
      <w:r>
        <w:rPr>
          <w:rFonts w:ascii="Times New Roman"/>
          <w:b w:val="false"/>
          <w:i w:val="false"/>
          <w:color w:val="000000"/>
          <w:sz w:val="28"/>
        </w:rPr>
        <w:t>
</w:t>
      </w:r>
      <w:r>
        <w:rPr>
          <w:rFonts w:ascii="Times New Roman"/>
          <w:b w:val="false"/>
          <w:i w:val="false"/>
          <w:color w:val="000000"/>
          <w:sz w:val="28"/>
        </w:rPr>
        <w:t>
      24. Егер екінші үлгідегі жазба (қосымша ескертулер) жазылса, осы есептің бірінші үлгісінің жазбасында ұсынылған сияқты 001, 207 және 307 таңбаларымен жазылған деректерді қоспағанда 001 таңбасындағы OI коды NC кодына ауыстырылады.</w:t>
      </w:r>
      <w:r>
        <w:br/>
      </w:r>
      <w:r>
        <w:rPr>
          <w:rFonts w:ascii="Times New Roman"/>
          <w:b w:val="false"/>
          <w:i w:val="false"/>
          <w:color w:val="000000"/>
          <w:sz w:val="28"/>
        </w:rPr>
        <w:t>
</w:t>
      </w:r>
      <w:r>
        <w:rPr>
          <w:rFonts w:ascii="Times New Roman"/>
          <w:b w:val="false"/>
          <w:i w:val="false"/>
          <w:color w:val="000000"/>
          <w:sz w:val="28"/>
        </w:rPr>
        <w:t>
      25. Қалыптасқан есептерге қосымша электрондық форматта еркін қалыптасқан мәтіндік ақпаратты атом энергиясын пайдалану саласындағы уәкілетті органға жіберуге болады. Ол қосымша ескертулермен жеке ұсынылатын мәтіндік есептер (МЕ) деп аталатын жекелеген бірқатар жазбалар түрінде ұсынылады.</w:t>
      </w:r>
      <w:r>
        <w:br/>
      </w:r>
      <w:r>
        <w:rPr>
          <w:rFonts w:ascii="Times New Roman"/>
          <w:b w:val="false"/>
          <w:i w:val="false"/>
          <w:color w:val="000000"/>
          <w:sz w:val="28"/>
        </w:rPr>
        <w:t>
</w:t>
      </w:r>
      <w:r>
        <w:rPr>
          <w:rFonts w:ascii="Times New Roman"/>
          <w:b w:val="false"/>
          <w:i w:val="false"/>
          <w:color w:val="000000"/>
          <w:sz w:val="28"/>
        </w:rPr>
        <w:t>
      26. Әрбір осындай МЕ жеке бірегей реттік нөмірі бар және ең болмағанда бір жазбадан тұрады. Бір МЕ ұзындығы 2040 символдан аспайды. Егер хабарлама осы шектен ұзын болса, онда ол жеке МЕ-нің тиісті санына бөлінеді.</w:t>
      </w:r>
      <w:r>
        <w:br/>
      </w:r>
      <w:r>
        <w:rPr>
          <w:rFonts w:ascii="Times New Roman"/>
          <w:b w:val="false"/>
          <w:i w:val="false"/>
          <w:color w:val="000000"/>
          <w:sz w:val="28"/>
        </w:rPr>
        <w:t>
</w:t>
      </w:r>
      <w:r>
        <w:rPr>
          <w:rFonts w:ascii="Times New Roman"/>
          <w:b w:val="false"/>
          <w:i w:val="false"/>
          <w:color w:val="000000"/>
          <w:sz w:val="28"/>
        </w:rPr>
        <w:t>
      27. Әрбір МЕ 001, 002, 003 және 391 (001 таңбасында NC кодын пайдалана отырып) таңбалары бар деректердің элементтерін қамтиды.</w:t>
      </w:r>
      <w:r>
        <w:br/>
      </w:r>
      <w:r>
        <w:rPr>
          <w:rFonts w:ascii="Times New Roman"/>
          <w:b w:val="false"/>
          <w:i w:val="false"/>
          <w:color w:val="000000"/>
          <w:sz w:val="28"/>
        </w:rPr>
        <w:t>
</w:t>
      </w:r>
      <w:r>
        <w:rPr>
          <w:rFonts w:ascii="Times New Roman"/>
          <w:b w:val="false"/>
          <w:i w:val="false"/>
          <w:color w:val="000000"/>
          <w:sz w:val="28"/>
        </w:rPr>
        <w:t>
      28. Егер МЕ мәтіні тек белгілі бір кәсіпорынға және/немесе МТА жататын болса, онда оларды анықтау үшін 207 және/немесе 307 таңбаларын пайдалануға болады. Егер айқындалған есепке сілтеме талап етілетін болса, онда 099 таңбасын пайдалануға болады; бұл ретте 099 таңбасы былайша толтырылады:</w:t>
      </w:r>
      <w:r>
        <w:br/>
      </w:r>
      <w:r>
        <w:rPr>
          <w:rFonts w:ascii="Times New Roman"/>
          <w:b w:val="false"/>
          <w:i w:val="false"/>
          <w:color w:val="000000"/>
          <w:sz w:val="28"/>
        </w:rPr>
        <w:t>
      099:R/***...***# немесе 099:Е/***...***/**'*...***#</w:t>
      </w:r>
      <w:r>
        <w:br/>
      </w:r>
      <w:r>
        <w:rPr>
          <w:rFonts w:ascii="Times New Roman"/>
          <w:b w:val="false"/>
          <w:i w:val="false"/>
          <w:color w:val="000000"/>
          <w:sz w:val="28"/>
        </w:rPr>
        <w:t>
</w:t>
      </w:r>
      <w:r>
        <w:rPr>
          <w:rFonts w:ascii="Times New Roman"/>
          <w:b w:val="false"/>
          <w:i w:val="false"/>
          <w:color w:val="000000"/>
          <w:sz w:val="28"/>
        </w:rPr>
        <w:t>
      29. Егер R әрпі пайдаланылған болса, онда ескертуге жататын қиғаш сызық және есеп нөмірі болады. Егер Е әрпі пайдаланылған болса, онда ескертулерге жататын қиғаш сызық, есеп нөмірі, ескертулер жататын есепте тағы бір жанама кескін мен жазба нөмірі болады.</w:t>
      </w:r>
    </w:p>
    <w:bookmarkEnd w:id="29"/>
    <w:bookmarkStart w:name="z171" w:id="30"/>
    <w:p>
      <w:pPr>
        <w:spacing w:after="0"/>
        <w:ind w:left="0"/>
        <w:jc w:val="both"/>
      </w:pPr>
      <w:r>
        <w:rPr>
          <w:rFonts w:ascii="Times New Roman"/>
          <w:b w:val="false"/>
          <w:i w:val="false"/>
          <w:color w:val="000000"/>
          <w:sz w:val="28"/>
        </w:rPr>
        <w:t>
Ядролық материалдар мен иондаушы</w:t>
      </w:r>
      <w:r>
        <w:br/>
      </w:r>
      <w:r>
        <w:rPr>
          <w:rFonts w:ascii="Times New Roman"/>
          <w:b w:val="false"/>
          <w:i w:val="false"/>
          <w:color w:val="000000"/>
          <w:sz w:val="28"/>
        </w:rPr>
        <w:t xml:space="preserve">
сәулелену көздерін есепке алу </w:t>
      </w:r>
      <w:r>
        <w:br/>
      </w:r>
      <w:r>
        <w:rPr>
          <w:rFonts w:ascii="Times New Roman"/>
          <w:b w:val="false"/>
          <w:i w:val="false"/>
          <w:color w:val="000000"/>
          <w:sz w:val="28"/>
        </w:rPr>
        <w:t>
мен бақылаудың мемлекеттік жүйелерін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4-қосымша           </w:t>
      </w:r>
    </w:p>
    <w:bookmarkEnd w:id="30"/>
    <w:tbl>
      <w:tblPr>
        <w:tblW w:w="0" w:type="auto"/>
        <w:tblCellSpacing w:w="0" w:type="auto"/>
        <w:tblBorders>
          <w:top w:val="none"/>
          <w:left w:val="none"/>
          <w:bottom w:val="none"/>
          <w:right w:val="none"/>
          <w:insideH w:val="none"/>
          <w:insideV w:val="none"/>
        </w:tblBorders>
      </w:tblPr>
      <w:tblGrid>
        <w:gridCol w:w="2180"/>
        <w:gridCol w:w="1040"/>
        <w:gridCol w:w="1040"/>
        <w:gridCol w:w="706"/>
        <w:gridCol w:w="708"/>
        <w:gridCol w:w="442"/>
        <w:gridCol w:w="427"/>
        <w:gridCol w:w="421"/>
        <w:gridCol w:w="585"/>
        <w:gridCol w:w="586"/>
        <w:gridCol w:w="765"/>
        <w:gridCol w:w="2075"/>
        <w:gridCol w:w="2"/>
        <w:gridCol w:w="3"/>
        <w:gridCol w:w="3020"/>
      </w:tblGrid>
      <w:tr>
        <w:trPr>
          <w:trHeight w:val="225"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РАДИОНУКЛИДТІ КӨЗДЕРДІҢ ТІЗБЕСІ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Ф1- ИСК</w:t>
                  </w:r>
                </w:p>
              </w:tc>
            </w:tr>
          </w:tbl>
          <w:p/>
        </w:tc>
      </w:tr>
      <w:tr>
        <w:trPr>
          <w:trHeight w:val="225"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tblGrid>
            <w:tr>
              <w:trPr>
                <w:trHeight w:val="405" w:hRule="atLeast"/>
              </w:trPr>
              <w:tc>
                <w:tcPr>
                  <w:tcW w:w="42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10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225" w:hRule="atLeast"/>
              </w:trPr>
              <w:tc>
                <w:tcPr>
                  <w:tcW w:w="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Қала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tblGrid>
            <w:tr>
              <w:trPr>
                <w:trHeight w:val="30" w:hRule="atLeast"/>
              </w:trPr>
              <w:tc>
                <w:tcPr>
                  <w:tcW w:w="13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tblGrid>
            <w:tr>
              <w:trPr>
                <w:trHeight w:val="30" w:hRule="atLeast"/>
              </w:trPr>
              <w:tc>
                <w:tcPr>
                  <w:tcW w:w="10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tblGrid>
            <w:tr>
              <w:trPr>
                <w:trHeight w:val="465" w:hRule="atLeast"/>
              </w:trPr>
              <w:tc>
                <w:tcPr>
                  <w:tcW w:w="29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 w:hRule="atLeast"/>
        </w:trPr>
        <w:tc>
          <w:tcPr>
            <w:tcW w:w="21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поштаның мекенжайы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Түгендеу актісінің негізінде толтырылды</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tblGrid>
            <w:tr>
              <w:trPr>
                <w:trHeight w:val="30" w:hRule="atLeast"/>
              </w:trPr>
              <w:tc>
                <w:tcPr>
                  <w:tcW w:w="1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356"/>
        <w:gridCol w:w="1201"/>
        <w:gridCol w:w="1201"/>
        <w:gridCol w:w="2103"/>
        <w:gridCol w:w="2670"/>
        <w:gridCol w:w="1330"/>
        <w:gridCol w:w="1331"/>
        <w:gridCol w:w="996"/>
        <w:gridCol w:w="1203"/>
      </w:tblGrid>
      <w:tr>
        <w:trPr>
          <w:trHeight w:val="28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нөмірі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паспортының нөмірі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түрі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Бк</w:t>
            </w:r>
            <w:r>
              <w:br/>
            </w:r>
            <w:r>
              <w:rPr>
                <w:rFonts w:ascii="Times New Roman"/>
                <w:b w:val="false"/>
                <w:i w:val="false"/>
                <w:color w:val="000000"/>
                <w:sz w:val="20"/>
              </w:rPr>
              <w:t>
</w:t>
            </w:r>
            <w:r>
              <w:rPr>
                <w:rFonts w:ascii="Times New Roman"/>
                <w:b/>
                <w:i w:val="false"/>
                <w:color w:val="000000"/>
                <w:sz w:val="20"/>
              </w:rPr>
              <w:t>( паспорт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дайындалған</w:t>
            </w:r>
            <w:r>
              <w:br/>
            </w:r>
            <w:r>
              <w:rPr>
                <w:rFonts w:ascii="Times New Roman"/>
                <w:b w:val="false"/>
                <w:i w:val="false"/>
                <w:color w:val="000000"/>
                <w:sz w:val="20"/>
              </w:rPr>
              <w:t>
</w:t>
            </w:r>
            <w:r>
              <w:rPr>
                <w:rFonts w:ascii="Times New Roman"/>
                <w:b/>
                <w:i w:val="false"/>
                <w:color w:val="000000"/>
                <w:sz w:val="20"/>
              </w:rPr>
              <w:t>(шығарылған) күн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қызмет мерзімі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Сәулелену түрі</w:t>
            </w:r>
          </w:p>
        </w:tc>
      </w:tr>
      <w:tr>
        <w:trPr>
          <w:trHeight w:val="1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703"/>
        <w:gridCol w:w="1789"/>
        <w:gridCol w:w="1789"/>
        <w:gridCol w:w="1996"/>
        <w:gridCol w:w="3088"/>
        <w:gridCol w:w="1790"/>
      </w:tblGrid>
      <w:tr>
        <w:trPr>
          <w:trHeight w:val="138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ИСК мөлшері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қорғаныш контейнерінің (блогының) түрі немесе радиоизотопты аспаптың 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қорғаныш контейнерінің (блогының) немесе радиоизотопты аспаптың нөмірі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мәртебесі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Тұрған орны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18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егер ИСК контейнерін (блогын) немесе радиоизотопты аспапты қорғау ретінде жұтаңданған уран пайдаланылған жағдайда, кейін 13-бағанда оның салмағын көрсету керек (мысалы. 10 кгU)</w:t>
      </w:r>
    </w:p>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1040"/>
        <w:gridCol w:w="1033"/>
        <w:gridCol w:w="517"/>
        <w:gridCol w:w="515"/>
        <w:gridCol w:w="566"/>
        <w:gridCol w:w="2640"/>
        <w:gridCol w:w="648"/>
        <w:gridCol w:w="2004"/>
        <w:gridCol w:w="1066"/>
        <w:gridCol w:w="268"/>
        <w:gridCol w:w="283"/>
        <w:gridCol w:w="1460"/>
        <w:gridCol w:w="1960"/>
      </w:tblGrid>
      <w:tr>
        <w:trPr>
          <w:trHeight w:val="6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РАДИОНУКЛИДТІ КӨЗДЕРДІҢ ҚОЗҒАЛЫСЫ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Ф2-ИСК</w:t>
                  </w:r>
                </w:p>
              </w:tc>
            </w:tr>
          </w:tbl>
          <w:p/>
        </w:tc>
      </w:tr>
      <w:tr>
        <w:trPr>
          <w:trHeight w:val="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11"/>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3"/>
            </w:tblGrid>
            <w:tr>
              <w:trPr>
                <w:trHeight w:val="30" w:hRule="atLeast"/>
              </w:trPr>
              <w:tc>
                <w:tcPr>
                  <w:tcW w:w="10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10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tblGrid>
            <w:tr>
              <w:trPr>
                <w:trHeight w:val="420" w:hRule="atLeast"/>
              </w:trPr>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2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90" w:hRule="atLeast"/>
              </w:trPr>
              <w:tc>
                <w:tcPr>
                  <w:tcW w:w="2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tblGrid>
            <w:tr>
              <w:trPr>
                <w:trHeight w:val="30" w:hRule="atLeast"/>
              </w:trPr>
              <w:tc>
                <w:tcPr>
                  <w:tcW w:w="15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9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40"/>
            </w:tblGrid>
            <w:tr>
              <w:trPr>
                <w:trHeight w:val="375" w:hRule="atLeast"/>
              </w:trPr>
              <w:tc>
                <w:tcPr>
                  <w:tcW w:w="18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tblGrid>
                  <w:tr>
                    <w:trPr>
                      <w:trHeight w:val="30" w:hRule="atLeast"/>
                    </w:trPr>
                    <w:tc>
                      <w:tcPr>
                        <w:tcW w:w="1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r>
        <w:trPr>
          <w:trHeight w:val="7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поштаның мекенжайы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tblGrid>
            <w:tr>
              <w:trPr>
                <w:trHeight w:val="540" w:hRule="atLeast"/>
              </w:trPr>
              <w:tc>
                <w:tcPr>
                  <w:tcW w:w="31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tblGrid>
            <w:tr>
              <w:trPr>
                <w:trHeight w:val="315" w:hRule="atLeast"/>
              </w:trPr>
              <w:tc>
                <w:tcPr>
                  <w:tcW w:w="3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060"/>
        <w:gridCol w:w="1519"/>
        <w:gridCol w:w="1121"/>
        <w:gridCol w:w="1305"/>
        <w:gridCol w:w="1672"/>
        <w:gridCol w:w="1979"/>
        <w:gridCol w:w="2468"/>
        <w:gridCol w:w="1061"/>
        <w:gridCol w:w="1092"/>
      </w:tblGrid>
      <w:tr>
        <w:trPr>
          <w:trHeight w:val="274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нөмірі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паспортының өоіері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түрі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Бк</w:t>
            </w:r>
            <w:r>
              <w:br/>
            </w:r>
            <w:r>
              <w:rPr>
                <w:rFonts w:ascii="Times New Roman"/>
                <w:b w:val="false"/>
                <w:i w:val="false"/>
                <w:color w:val="000000"/>
                <w:sz w:val="20"/>
              </w:rPr>
              <w:t>
</w:t>
            </w:r>
            <w:r>
              <w:rPr>
                <w:rFonts w:ascii="Times New Roman"/>
                <w:b/>
                <w:i w:val="false"/>
                <w:color w:val="000000"/>
                <w:sz w:val="20"/>
              </w:rPr>
              <w:t>(паспорт бойынша)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дайындалған (шығарылған) күн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Сәулелену түрі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мөлшері</w:t>
            </w:r>
          </w:p>
        </w:tc>
      </w:tr>
      <w:tr>
        <w:trPr>
          <w:trHeight w:val="24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536"/>
        <w:gridCol w:w="1536"/>
        <w:gridCol w:w="1332"/>
        <w:gridCol w:w="2383"/>
        <w:gridCol w:w="1507"/>
        <w:gridCol w:w="2179"/>
        <w:gridCol w:w="1538"/>
      </w:tblGrid>
      <w:tr>
        <w:trPr>
          <w:trHeight w:val="274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қорғаныш контейнерінің (блогының) түрі немесе радиоизотопты аспаптың атауы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қорғаныш контейнерінің (блогының) өемесе радиоизотопты аспаптың нөмірі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актісінің нөмірі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берген күн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Жөнелтушінің (Алушының)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Импортқа (экспортқа) арналған лицензияның нөмірі)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 берілген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4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ИСК контейнерін (блогын) немесе радиоизотопты аспапты қорғау ретінде жұтаңданған уран пайдаланылған жағдайда, кейін 13-бағанда оның салмағын көрсету керек (мысалы. 10 кгU) </w:t>
      </w:r>
    </w:p>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1480"/>
        <w:gridCol w:w="1805"/>
        <w:gridCol w:w="601"/>
        <w:gridCol w:w="980"/>
        <w:gridCol w:w="2920"/>
        <w:gridCol w:w="1420"/>
        <w:gridCol w:w="1269"/>
        <w:gridCol w:w="424"/>
        <w:gridCol w:w="840"/>
        <w:gridCol w:w="1"/>
        <w:gridCol w:w="2260"/>
      </w:tblGrid>
      <w:tr>
        <w:trPr>
          <w:trHeight w:val="7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РАДИОНУКЛИДТІ КӨЗДЕРДІ ЖЕТКІЗУ ЖӘНЕ/НЕМЕСЕ ТАСЫМАЛДАУ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Ф3-</w:t>
                  </w:r>
                  <w:r>
                    <w:rPr>
                      <w:rFonts w:ascii="Times New Roman"/>
                      <w:b w:val="false"/>
                      <w:i w:val="false"/>
                      <w:color w:val="000000"/>
                      <w:sz w:val="20"/>
                      <w:u w:val="single"/>
                    </w:rPr>
                    <w:t>ИСК</w:t>
                  </w:r>
                </w:p>
              </w:tc>
            </w:tr>
          </w:tbl>
          <w:p/>
        </w:tc>
      </w:tr>
      <w:tr>
        <w:trPr>
          <w:trHeight w:val="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3"/>
            </w:tblGrid>
            <w:tr>
              <w:trPr>
                <w:trHeight w:val="30" w:hRule="atLeast"/>
              </w:trPr>
              <w:tc>
                <w:tcPr>
                  <w:tcW w:w="9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 w:hRule="atLeast"/>
        </w:trPr>
        <w:tc>
          <w:tcPr>
            <w:tcW w:w="1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tblGrid>
            <w:tr>
              <w:trPr>
                <w:trHeight w:val="30" w:hRule="atLeast"/>
              </w:trPr>
              <w:tc>
                <w:tcPr>
                  <w:tcW w:w="2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29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599"/>
            </w:tblGrid>
            <w:tr>
              <w:trPr>
                <w:trHeight w:val="30" w:hRule="atLeast"/>
              </w:trPr>
              <w:tc>
                <w:tcPr>
                  <w:tcW w:w="159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c>
          <w:tcPr>
            <w:tcW w:w="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поштаның мекенжайы</w:t>
            </w:r>
          </w:p>
        </w:tc>
        <w:tc>
          <w:tcPr>
            <w:tcW w:w="29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2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tblGrid>
            <w:tr>
              <w:trPr>
                <w:trHeight w:val="30" w:hRule="atLeast"/>
              </w:trPr>
              <w:tc>
                <w:tcPr>
                  <w:tcW w:w="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11"/>
        <w:gridCol w:w="1140"/>
        <w:gridCol w:w="1054"/>
        <w:gridCol w:w="1054"/>
        <w:gridCol w:w="1739"/>
        <w:gridCol w:w="1054"/>
        <w:gridCol w:w="1103"/>
        <w:gridCol w:w="1183"/>
        <w:gridCol w:w="1012"/>
        <w:gridCol w:w="1408"/>
        <w:gridCol w:w="1573"/>
      </w:tblGrid>
      <w:tr>
        <w:trPr>
          <w:trHeight w:val="27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 коды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нөмірі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паспортының нөмірі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түрі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Бк</w:t>
            </w:r>
            <w:r>
              <w:br/>
            </w:r>
            <w:r>
              <w:rPr>
                <w:rFonts w:ascii="Times New Roman"/>
                <w:b w:val="false"/>
                <w:i w:val="false"/>
                <w:color w:val="000000"/>
                <w:sz w:val="20"/>
              </w:rPr>
              <w:t>
</w:t>
            </w:r>
            <w:r>
              <w:rPr>
                <w:rFonts w:ascii="Times New Roman"/>
                <w:b/>
                <w:i w:val="false"/>
                <w:color w:val="000000"/>
                <w:sz w:val="20"/>
              </w:rPr>
              <w:t>(паспорт бойынша)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дайындалған (шығарылған ) күн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Сәулелену түрі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мөлшері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қорғаныш контейнерінің (блогының) түрі немесе радиоизотопты аспаптың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қорғаныш контейнерінің (блогының) немесе радиоизотопты аспаптың нөмірі</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346"/>
        <w:gridCol w:w="2193"/>
        <w:gridCol w:w="1129"/>
        <w:gridCol w:w="1347"/>
        <w:gridCol w:w="2711"/>
        <w:gridCol w:w="1394"/>
        <w:gridCol w:w="1347"/>
        <w:gridCol w:w="1301"/>
      </w:tblGrid>
      <w:tr>
        <w:trPr>
          <w:trHeight w:val="45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актісінің (шарттың) нөмірі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Алатын күн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Жөнелтушінің атауы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актісінің (шартты нөмірің)</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күні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Алушының атауы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Импортқа (экспортқа) арналған лицензияның нөмірі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 берілген күн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4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-егер ИСК контейнерін (блогын) немесе радиоизотопты аспапты қорғау ретінде жұтаңданған уран пайдаланылған жағдайда, кейін 13-бағанда оның салмағын көрсету керек (мысалы. 10 кгU) </w:t>
      </w:r>
    </w:p>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1580"/>
        <w:gridCol w:w="1343"/>
        <w:gridCol w:w="671"/>
        <w:gridCol w:w="1060"/>
        <w:gridCol w:w="1287"/>
        <w:gridCol w:w="2163"/>
        <w:gridCol w:w="681"/>
        <w:gridCol w:w="468"/>
        <w:gridCol w:w="468"/>
        <w:gridCol w:w="1200"/>
        <w:gridCol w:w="346"/>
        <w:gridCol w:w="253"/>
        <w:gridCol w:w="2500"/>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МАМАНДАНДЫРЫЛҒАН ҰЙЫМДАР ҰЗАҚ УАҚЫТ САҚТАУҒА АЛҒАН РАДИОНУКЛИДТІ КӨЗДЕР ТУРАЛЫ МӘЛІМЕТТЕР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Ф4-ИСК</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11"/>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3"/>
            </w:tblGrid>
            <w:tr>
              <w:trPr>
                <w:trHeight w:val="30" w:hRule="atLeast"/>
              </w:trPr>
              <w:tc>
                <w:tcPr>
                  <w:tcW w:w="8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tblGrid>
            <w:tr>
              <w:trPr>
                <w:trHeight w:val="30" w:hRule="atLeast"/>
              </w:trPr>
              <w:tc>
                <w:tcPr>
                  <w:tcW w:w="1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tblGrid>
            <w:tr>
              <w:trPr>
                <w:trHeight w:val="30" w:hRule="atLeast"/>
              </w:trPr>
              <w:tc>
                <w:tcPr>
                  <w:tcW w:w="2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1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0" w:hRule="atLeast"/>
              </w:trPr>
              <w:tc>
                <w:tcPr>
                  <w:tcW w:w="1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25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tblGrid>
            <w:tr>
              <w:trPr>
                <w:trHeight w:val="30" w:hRule="atLeast"/>
              </w:trPr>
              <w:tc>
                <w:tcPr>
                  <w:tcW w:w="23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поштаның мекенжайы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0" w:hRule="atLeast"/>
              </w:trPr>
              <w:tc>
                <w:tcPr>
                  <w:tcW w:w="1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tblGrid>
            <w:tr>
              <w:trPr>
                <w:trHeight w:val="30" w:hRule="atLeast"/>
              </w:trPr>
              <w:tc>
                <w:tcPr>
                  <w:tcW w:w="2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901"/>
        <w:gridCol w:w="1656"/>
        <w:gridCol w:w="1719"/>
        <w:gridCol w:w="1310"/>
        <w:gridCol w:w="838"/>
        <w:gridCol w:w="1688"/>
        <w:gridCol w:w="775"/>
        <w:gridCol w:w="775"/>
        <w:gridCol w:w="1248"/>
        <w:gridCol w:w="1531"/>
        <w:gridCol w:w="1067"/>
      </w:tblGrid>
      <w:tr>
        <w:trPr>
          <w:trHeight w:val="29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нөмірі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паспортының нөмірі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түрі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Бк</w:t>
            </w:r>
            <w:r>
              <w:br/>
            </w:r>
            <w:r>
              <w:rPr>
                <w:rFonts w:ascii="Times New Roman"/>
                <w:b w:val="false"/>
                <w:i w:val="false"/>
                <w:color w:val="000000"/>
                <w:sz w:val="20"/>
              </w:rPr>
              <w:t>
</w:t>
            </w:r>
            <w:r>
              <w:rPr>
                <w:rFonts w:ascii="Times New Roman"/>
                <w:b/>
                <w:i w:val="false"/>
                <w:color w:val="000000"/>
                <w:sz w:val="20"/>
              </w:rPr>
              <w:t>(паспорт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ИСК дайындалған (шығарылған) күн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Сәулелену түрі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мөлшері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қорғаныш контейнерінің (блогының) түрі немесе радиоизотопты аспаптың атауы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қорғаныш контейнерінің (блогының) немесе радиоизотопты аспаптың нөмірі</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1856"/>
        <w:gridCol w:w="1856"/>
        <w:gridCol w:w="1931"/>
        <w:gridCol w:w="2158"/>
        <w:gridCol w:w="4343"/>
      </w:tblGrid>
      <w:tr>
        <w:trPr>
          <w:trHeight w:val="294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Табыстау актісінің нөмірі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күн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Жөнелтушінің атауы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 оорны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Көму паспортының нөмірі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4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егер ИСК контейнерін (блогын) немесе радиоизотопты құралды қорғау ретінде жұтаңданған уран пайдаланылған жағдайда, кейін 13-бағанда оның салмағын көрсету керек (мысалы. 10 кгU)</w:t>
      </w:r>
    </w:p>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1060"/>
        <w:gridCol w:w="1"/>
        <w:gridCol w:w="1349"/>
        <w:gridCol w:w="1086"/>
        <w:gridCol w:w="1529"/>
        <w:gridCol w:w="2054"/>
        <w:gridCol w:w="1"/>
        <w:gridCol w:w="1240"/>
        <w:gridCol w:w="1241"/>
        <w:gridCol w:w="583"/>
        <w:gridCol w:w="1887"/>
        <w:gridCol w:w="4"/>
        <w:gridCol w:w="5"/>
        <w:gridCol w:w="1960"/>
      </w:tblGrid>
      <w:tr>
        <w:trPr>
          <w:trHeight w:val="24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 АППАРАТТАРЫНЫҢ ЖӘНЕ ИОНДАУШЫ СӘУЛЕ ШЫҒАРУДЫ ГЕНЕРАЦИЯЛАЙТЫН БАСҚА ҚОНДЫРҒЫЛАРДЫҢ ТІЗБЕСІ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tblGrid>
            <w:tr>
              <w:trPr>
                <w:trHeight w:val="30" w:hRule="atLeast"/>
              </w:trPr>
              <w:tc>
                <w:tcPr>
                  <w:tcW w:w="18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Ф5-ДСҚ</w:t>
                  </w:r>
                </w:p>
              </w:tc>
            </w:tr>
          </w:tbl>
          <w:p/>
        </w:tc>
      </w:tr>
      <w:tr>
        <w:trPr>
          <w:trHeight w:val="2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Ұйымның атауы</w:t>
            </w:r>
          </w:p>
        </w:tc>
        <w:tc>
          <w:tcPr>
            <w:tcW w:w="0" w:type="auto"/>
            <w:gridSpan w:val="11"/>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tblGrid>
            <w:tr>
              <w:trPr>
                <w:trHeight w:val="30" w:hRule="atLeast"/>
              </w:trPr>
              <w:tc>
                <w:tcPr>
                  <w:tcW w:w="9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70" w:hRule="atLeast"/>
        </w:trPr>
        <w:tc>
          <w:tcPr>
            <w:tcW w:w="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tblGrid>
            <w:tr>
              <w:trPr>
                <w:trHeight w:val="30" w:hRule="atLeast"/>
              </w:trPr>
              <w:tc>
                <w:tcPr>
                  <w:tcW w:w="38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tblGrid>
            <w:tr>
              <w:trPr>
                <w:trHeight w:val="30" w:hRule="atLeast"/>
              </w:trPr>
              <w:tc>
                <w:tcPr>
                  <w:tcW w:w="1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Телефон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tblGrid>
            <w:tr>
              <w:trPr>
                <w:trHeight w:val="30" w:hRule="atLeast"/>
              </w:trPr>
              <w:tc>
                <w:tcPr>
                  <w:tcW w:w="1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поштаның мекенжайы</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1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740"/>
            </w:tblGrid>
            <w:tr>
              <w:trPr>
                <w:trHeight w:val="30" w:hRule="atLeast"/>
              </w:trPr>
              <w:tc>
                <w:tcPr>
                  <w:tcW w:w="17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3793"/>
        <w:gridCol w:w="3114"/>
        <w:gridCol w:w="2265"/>
        <w:gridCol w:w="2903"/>
      </w:tblGrid>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Аппараттың (қондырғының)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Зауыт нөмірі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 (шығарылған) күн</w:t>
            </w:r>
          </w:p>
        </w:tc>
      </w:tr>
      <w:tr>
        <w:trPr>
          <w:trHeight w:val="225"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1210"/>
        <w:gridCol w:w="1210"/>
        <w:gridCol w:w="2272"/>
        <w:gridCol w:w="2885"/>
        <w:gridCol w:w="3212"/>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(тасымалдық)</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 саны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Мәртебесі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Тұрған орны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25"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1700"/>
        <w:gridCol w:w="1599"/>
        <w:gridCol w:w="1600"/>
        <w:gridCol w:w="4"/>
        <w:gridCol w:w="1260"/>
        <w:gridCol w:w="3"/>
        <w:gridCol w:w="2320"/>
        <w:gridCol w:w="585"/>
        <w:gridCol w:w="1763"/>
        <w:gridCol w:w="6"/>
        <w:gridCol w:w="3160"/>
      </w:tblGrid>
      <w:tr>
        <w:trPr>
          <w:trHeight w:val="285"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 АППАРАТТАРЫНЫҢ НЕМЕСЕ ИОНДАУШЫ СӘУЛЕ ШЫҒАРУДЫ ГЕНЕРАЦИЯЛАЙТЫН БАСҚА ДА ҚОНДЫРҒЫЛАРДЫҢ ҚОЗҒАЛЫСЫ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w:t>
            </w:r>
          </w:p>
        </w:tc>
        <w:tc>
          <w:tcPr>
            <w:tcW w:w="31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tblGrid>
            <w:tr>
              <w:trPr>
                <w:trHeight w:val="30" w:hRule="atLeast"/>
              </w:trPr>
              <w:tc>
                <w:tcPr>
                  <w:tcW w:w="24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Ф6-ДСҚ</w:t>
                  </w:r>
                </w:p>
              </w:tc>
            </w:tr>
          </w:tbl>
          <w:p/>
        </w:tc>
      </w:tr>
      <w:tr>
        <w:trPr>
          <w:trHeight w:val="30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7"/>
            </w:tblGrid>
            <w:tr>
              <w:trPr>
                <w:trHeight w:val="30" w:hRule="atLeast"/>
              </w:trPr>
              <w:tc>
                <w:tcPr>
                  <w:tcW w:w="10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1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tblGrid>
            <w:tr>
              <w:trPr>
                <w:trHeight w:val="30" w:hRule="atLeast"/>
              </w:trPr>
              <w:tc>
                <w:tcPr>
                  <w:tcW w:w="22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Телефон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1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Электрондық поштаның мекенжайы</w:t>
            </w:r>
          </w:p>
        </w:tc>
        <w:tc>
          <w:tcPr>
            <w:tcW w:w="232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140"/>
            </w:tblGrid>
            <w:tr>
              <w:trPr>
                <w:trHeight w:val="30" w:hRule="atLeast"/>
              </w:trPr>
              <w:tc>
                <w:tcPr>
                  <w:tcW w:w="2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31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tblGrid>
            <w:tr>
              <w:trPr>
                <w:trHeight w:val="30" w:hRule="atLeast"/>
              </w:trPr>
              <w:tc>
                <w:tcPr>
                  <w:tcW w:w="2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482"/>
        <w:gridCol w:w="2052"/>
        <w:gridCol w:w="3760"/>
        <w:gridCol w:w="2207"/>
        <w:gridCol w:w="3503"/>
      </w:tblGrid>
      <w:tr>
        <w:trPr>
          <w:trHeight w:val="177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Аппараттың (қондырғының) атауы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нөмірі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 (шығарылған) күн</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(тасымалдық)</w:t>
            </w:r>
          </w:p>
        </w:tc>
      </w:tr>
      <w:tr>
        <w:trPr>
          <w:trHeight w:val="25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239"/>
        <w:gridCol w:w="1957"/>
        <w:gridCol w:w="3552"/>
        <w:gridCol w:w="2303"/>
        <w:gridCol w:w="286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Табыстау актісінің (шарттың) өомірі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Берілген күн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 (Алушы) ұйымның атауы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Импортқа (экспортқа) арналған лицензияның нөмірі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Лицензия берілген күн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1460"/>
        <w:gridCol w:w="1700"/>
        <w:gridCol w:w="426"/>
        <w:gridCol w:w="391"/>
        <w:gridCol w:w="1303"/>
        <w:gridCol w:w="2957"/>
        <w:gridCol w:w="17"/>
        <w:gridCol w:w="5"/>
        <w:gridCol w:w="2938"/>
        <w:gridCol w:w="502"/>
        <w:gridCol w:w="1"/>
        <w:gridCol w:w="2660"/>
      </w:tblGrid>
      <w:tr>
        <w:trPr>
          <w:trHeight w:val="21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РЕНТГЕН АППАРАТТАРЫН НЕМЕСЕ ИОНДАУШЫ СӘУЛЕ ШЫҒАРУДЫ ГЕНЕРАЦИЯЛАЙТЫН БАСҚА ДА ҚОНДЫРҒЫЛАРДЫ ЖЕТКІЗУ ЖӘНЕ/НЕМЕСЕ ТАСЫМАЛДАУ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495" w:hRule="atLeast"/>
              </w:trPr>
              <w:tc>
                <w:tcPr>
                  <w:tcW w:w="21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Ф7-ДСҚ</w:t>
                  </w:r>
                </w:p>
              </w:tc>
            </w:tr>
          </w:tbl>
          <w:p/>
        </w:tc>
      </w:tr>
      <w:tr>
        <w:trPr>
          <w:trHeight w:val="21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3"/>
            </w:tblGrid>
            <w:tr>
              <w:trPr>
                <w:trHeight w:val="240" w:hRule="atLeast"/>
              </w:trPr>
              <w:tc>
                <w:tcPr>
                  <w:tcW w:w="9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1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90" w:hRule="atLeast"/>
              </w:trPr>
              <w:tc>
                <w:tcPr>
                  <w:tcW w:w="1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285" w:hRule="atLeast"/>
              </w:trPr>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Телефон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tblGrid>
            <w:tr>
              <w:trPr>
                <w:trHeight w:val="30" w:hRule="atLeast"/>
              </w:trPr>
              <w:tc>
                <w:tcPr>
                  <w:tcW w:w="30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17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tblGrid>
            <w:tr>
              <w:trPr>
                <w:trHeight w:val="30" w:hRule="atLeast"/>
              </w:trPr>
              <w:tc>
                <w:tcPr>
                  <w:tcW w:w="1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поштаның мекенжайы</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26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676"/>
        <w:gridCol w:w="1584"/>
        <w:gridCol w:w="1539"/>
        <w:gridCol w:w="2042"/>
        <w:gridCol w:w="3369"/>
        <w:gridCol w:w="3095"/>
      </w:tblGrid>
      <w:tr>
        <w:trPr>
          <w:trHeight w:val="20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Аппараттың (қондырғының) 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нөмірі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 (шығарылған) күн</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(тасымалдық)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Қолдану</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931"/>
        <w:gridCol w:w="1465"/>
        <w:gridCol w:w="1465"/>
        <w:gridCol w:w="1466"/>
        <w:gridCol w:w="1973"/>
        <w:gridCol w:w="1110"/>
        <w:gridCol w:w="1212"/>
        <w:gridCol w:w="1467"/>
      </w:tblGrid>
      <w:tr>
        <w:trPr>
          <w:trHeight w:val="20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Табыстау актісінің нөмірі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Берілген күн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 ұйымның атауы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актісінің номері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 ұйымның атауы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Импортқа (экспортқа) арналған лицензияның нөмірі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 берілген күн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2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1240"/>
        <w:gridCol w:w="3"/>
        <w:gridCol w:w="1550"/>
        <w:gridCol w:w="1550"/>
        <w:gridCol w:w="2"/>
        <w:gridCol w:w="1600"/>
        <w:gridCol w:w="1223"/>
        <w:gridCol w:w="1848"/>
        <w:gridCol w:w="1867"/>
        <w:gridCol w:w="935"/>
        <w:gridCol w:w="2"/>
        <w:gridCol w:w="2200"/>
      </w:tblGrid>
      <w:tr>
        <w:trPr>
          <w:trHeight w:val="24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НЕЙТРОНДЫҚ ГЕНЕРАТОРЛАРДЫН ТІЗІМІ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tblGrid>
            <w:tr>
              <w:trPr>
                <w:trHeight w:val="495" w:hRule="atLeast"/>
              </w:trPr>
              <w:tc>
                <w:tcPr>
                  <w:tcW w:w="23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Ф8-НГ</w:t>
                  </w:r>
                </w:p>
              </w:tc>
            </w:tr>
          </w:tbl>
          <w:p/>
        </w:tc>
      </w:tr>
      <w:tr>
        <w:trPr>
          <w:trHeight w:val="24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tblGrid>
            <w:tr>
              <w:trPr>
                <w:trHeight w:val="30" w:hRule="atLeast"/>
              </w:trPr>
              <w:tc>
                <w:tcPr>
                  <w:tcW w:w="10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70" w:hRule="atLeast"/>
        </w:trPr>
        <w:tc>
          <w:tcPr>
            <w:tcW w:w="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tblGrid>
            <w:tr>
              <w:trPr>
                <w:trHeight w:val="30" w:hRule="atLeast"/>
              </w:trPr>
              <w:tc>
                <w:tcPr>
                  <w:tcW w:w="3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Телефон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tblGrid>
            <w:tr>
              <w:trPr>
                <w:trHeight w:val="30" w:hRule="atLeast"/>
              </w:trPr>
              <w:tc>
                <w:tcPr>
                  <w:tcW w:w="2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0" w:hRule="atLeast"/>
              </w:trPr>
              <w:tc>
                <w:tcPr>
                  <w:tcW w:w="1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22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tblGrid>
            <w:tr>
              <w:trPr>
                <w:trHeight w:val="30" w:hRule="atLeast"/>
              </w:trPr>
              <w:tc>
                <w:tcPr>
                  <w:tcW w:w="1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037"/>
        <w:gridCol w:w="2889"/>
        <w:gridCol w:w="1896"/>
        <w:gridCol w:w="2407"/>
        <w:gridCol w:w="2890"/>
        <w:gridCol w:w="2139"/>
      </w:tblGrid>
      <w:tr>
        <w:trPr>
          <w:trHeight w:val="16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Нейтрондық генератордың атауы (үлгісі, түрі)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нөмірі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 күн (шығарылған)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Нейтрондық құбырдың атауы (үлгісі, түрі)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құбырдың зауыттық нөмірі</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1846"/>
        <w:gridCol w:w="2150"/>
        <w:gridCol w:w="1572"/>
        <w:gridCol w:w="3734"/>
        <w:gridCol w:w="2852"/>
      </w:tblGrid>
      <w:tr>
        <w:trPr>
          <w:trHeight w:val="1695"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 күн (шығарылған)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Бк (паспорт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мәртебесі</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Тұрған орны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25"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800"/>
        <w:gridCol w:w="1805"/>
        <w:gridCol w:w="3577"/>
        <w:gridCol w:w="13"/>
        <w:gridCol w:w="13"/>
        <w:gridCol w:w="940"/>
        <w:gridCol w:w="4"/>
        <w:gridCol w:w="2580"/>
        <w:gridCol w:w="805"/>
        <w:gridCol w:w="1777"/>
        <w:gridCol w:w="6"/>
        <w:gridCol w:w="1680"/>
      </w:tblGrid>
      <w:tr>
        <w:trPr>
          <w:trHeight w:val="285"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НЕЙТРОНДЫҚ ГЕНЕРАТОРЛАРДЫҢ ҚОЗҒАЛЫСЫ ТУРАЛЫ МӘЛІМЕТТЕР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w:t>
            </w:r>
          </w:p>
        </w:tc>
        <w:tc>
          <w:tcPr>
            <w:tcW w:w="16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0" w:hRule="atLeast"/>
              </w:trPr>
              <w:tc>
                <w:tcPr>
                  <w:tcW w:w="97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Ф9-НГ</w:t>
                  </w:r>
                </w:p>
              </w:tc>
            </w:tr>
          </w:tbl>
          <w:p/>
        </w:tc>
      </w:tr>
      <w:tr>
        <w:trPr>
          <w:trHeight w:val="30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1"/>
            </w:tblGrid>
            <w:tr>
              <w:trPr>
                <w:trHeight w:val="30" w:hRule="atLeast"/>
              </w:trPr>
              <w:tc>
                <w:tcPr>
                  <w:tcW w:w="7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30" w:hRule="atLeast"/>
              </w:trPr>
              <w:tc>
                <w:tcPr>
                  <w:tcW w:w="22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tblGrid>
            <w:tr>
              <w:trPr>
                <w:trHeight w:val="30" w:hRule="atLeast"/>
              </w:trPr>
              <w:tc>
                <w:tcPr>
                  <w:tcW w:w="2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Телефон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tblGrid>
            <w:tr>
              <w:trPr>
                <w:trHeight w:val="30" w:hRule="atLeast"/>
              </w:trPr>
              <w:tc>
                <w:tcPr>
                  <w:tcW w:w="15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55" w:hRule="atLeast"/>
        </w:trPr>
        <w:tc>
          <w:tcPr>
            <w:tcW w:w="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поштаның мекенжайы</w:t>
            </w:r>
          </w:p>
        </w:tc>
        <w:tc>
          <w:tcPr>
            <w:tcW w:w="25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tblGrid>
            <w:tr>
              <w:trPr>
                <w:trHeight w:val="30" w:hRule="atLeast"/>
              </w:trPr>
              <w:tc>
                <w:tcPr>
                  <w:tcW w:w="15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16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0" w:hRule="atLeast"/>
              </w:trPr>
              <w:tc>
                <w:tcPr>
                  <w:tcW w:w="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2407"/>
        <w:gridCol w:w="1575"/>
        <w:gridCol w:w="2069"/>
        <w:gridCol w:w="2070"/>
        <w:gridCol w:w="1342"/>
        <w:gridCol w:w="1576"/>
        <w:gridCol w:w="1577"/>
      </w:tblGrid>
      <w:tr>
        <w:trPr>
          <w:trHeight w:val="21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Нейтрондық генератордың атауы (үлгісі, түрі)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нөмірі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 күн (шығарылған)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Нейтрондық түтіктің атауы (үлгісі, түрі)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Түтіктің зауыттық нөмірі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Түтіктің дайындалған күні (шығарылған)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Радионуклид</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914"/>
        <w:gridCol w:w="1409"/>
        <w:gridCol w:w="3019"/>
        <w:gridCol w:w="2293"/>
        <w:gridCol w:w="1820"/>
        <w:gridCol w:w="2231"/>
      </w:tblGrid>
      <w:tr>
        <w:trPr>
          <w:trHeight w:val="216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Бк (паспорт бойынша)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Табыстау актісінің (шарттың) нөмірі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күн</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Жөнелтушінің (Алушының)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Импортқа (экспортқа) арналған лицензияның нөмірі)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Лицензия берілген күн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5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tbl>
      <w:tblPr>
        <w:tblW w:w="0" w:type="auto"/>
        <w:tblCellSpacing w:w="0" w:type="auto"/>
        <w:tblBorders>
          <w:top w:val="none"/>
          <w:left w:val="none"/>
          <w:bottom w:val="none"/>
          <w:right w:val="none"/>
          <w:insideH w:val="none"/>
          <w:insideV w:val="none"/>
        </w:tblBorders>
      </w:tblPr>
      <w:tblGrid>
        <w:gridCol w:w="1280"/>
        <w:gridCol w:w="2632"/>
        <w:gridCol w:w="1440"/>
        <w:gridCol w:w="700"/>
        <w:gridCol w:w="3120"/>
        <w:gridCol w:w="1100"/>
        <w:gridCol w:w="2161"/>
        <w:gridCol w:w="7"/>
        <w:gridCol w:w="1560"/>
      </w:tblGrid>
      <w:tr>
        <w:trPr>
          <w:trHeight w:val="2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НЕЙТРОНДЫҚ ГЕНЕРАТОРЛАРДЫ ЖЕТКІЗУ ЖӘНЕ/НЕМЕСЕ ТАСЫМАЛДАУ ТУРАЛЫ МӘЛІМЕТТЕР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w:t>
            </w:r>
          </w:p>
        </w:tc>
        <w:tc>
          <w:tcPr>
            <w:tcW w:w="15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tblGrid>
            <w:tr>
              <w:trPr>
                <w:trHeight w:val="30" w:hRule="atLeast"/>
              </w:trPr>
              <w:tc>
                <w:tcPr>
                  <w:tcW w:w="13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Ф10-НГ</w:t>
                  </w:r>
                </w:p>
              </w:tc>
            </w:tr>
          </w:tbl>
          <w:p/>
        </w:tc>
      </w:tr>
      <w:tr>
        <w:trPr>
          <w:trHeight w:val="21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Ұйымның атауы</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4"/>
            </w:tblGrid>
            <w:tr>
              <w:trPr>
                <w:trHeight w:val="30" w:hRule="atLeast"/>
              </w:trPr>
              <w:tc>
                <w:tcPr>
                  <w:tcW w:w="99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Облыс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p>
        </w:tc>
        <w:tc>
          <w:tcPr>
            <w:tcW w:w="31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Телефон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0" w:hRule="atLeast"/>
              </w:trPr>
              <w:tc>
                <w:tcPr>
                  <w:tcW w:w="1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Факс</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tblGrid>
            <w:tr>
              <w:trPr>
                <w:trHeight w:val="30" w:hRule="atLeast"/>
              </w:trPr>
              <w:tc>
                <w:tcPr>
                  <w:tcW w:w="1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Электрондық поштаның мекенжайы</w:t>
            </w:r>
          </w:p>
        </w:tc>
        <w:tc>
          <w:tcPr>
            <w:tcW w:w="31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Нысан толтырылған күн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0" w:hRule="atLeast"/>
              </w:trPr>
              <w:tc>
                <w:tcPr>
                  <w:tcW w:w="1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52"/>
        <w:gridCol w:w="1070"/>
        <w:gridCol w:w="991"/>
        <w:gridCol w:w="1377"/>
        <w:gridCol w:w="1339"/>
        <w:gridCol w:w="1223"/>
        <w:gridCol w:w="1378"/>
        <w:gridCol w:w="1494"/>
        <w:gridCol w:w="1008"/>
        <w:gridCol w:w="1572"/>
        <w:gridCol w:w="992"/>
      </w:tblGrid>
      <w:tr>
        <w:trPr>
          <w:trHeight w:val="25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Операцияның коды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Нейтрондық генератордың атауы (үлгісі, түрі)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нөмірі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 (шығарылған) күн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Нейтрондық түтіктің атауы (үлгісі, түрі)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Түтіктің зауыттық нөмірі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Түтіктің дайындалған (шығарылған) күні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Радионуклнд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Белсенділік, Бк (паспорт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Табыстау актісінің (шарттың) нөмірі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күні</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380"/>
        <w:gridCol w:w="3286"/>
        <w:gridCol w:w="1549"/>
        <w:gridCol w:w="3230"/>
        <w:gridCol w:w="2502"/>
      </w:tblGrid>
      <w:tr>
        <w:trPr>
          <w:trHeight w:val="11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Жөнелтуші ұйымның атауы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Табыстау күні</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Алушы ұйымның атауы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Импортқа (экспортқа) арналған лицензияның нөмірі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Лицензия берілген күн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p>
        </w:tc>
      </w:tr>
      <w:tr>
        <w:trPr>
          <w:trHeight w:val="2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760"/>
        <w:gridCol w:w="2760"/>
        <w:gridCol w:w="2960"/>
        <w:gridCol w:w="2760"/>
        <w:gridCol w:w="2760"/>
      </w:tblGrid>
      <w:tr>
        <w:trPr>
          <w:trHeight w:val="30" w:hRule="atLeast"/>
        </w:trPr>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 есепке алуға жауапты</w:t>
            </w:r>
          </w:p>
        </w:tc>
        <w:tc>
          <w:tcPr>
            <w:tcW w:w="29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
</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w:t>
            </w:r>
          </w:p>
        </w:tc>
        <w:tc>
          <w:tcPr>
            <w:tcW w:w="27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Ұйымның басшысы</w:t>
            </w:r>
          </w:p>
        </w:tc>
      </w:tr>
    </w:tbl>
    <w:bookmarkStart w:name="z172" w:id="31"/>
    <w:p>
      <w:pPr>
        <w:spacing w:after="0"/>
        <w:ind w:left="0"/>
        <w:jc w:val="both"/>
      </w:pPr>
      <w:r>
        <w:rPr>
          <w:rFonts w:ascii="Times New Roman"/>
          <w:b w:val="false"/>
          <w:i w:val="false"/>
          <w:color w:val="000000"/>
          <w:sz w:val="28"/>
        </w:rPr>
        <w:t xml:space="preserve">
Ядролық материалдар мен иондаушы </w:t>
      </w:r>
      <w:r>
        <w:br/>
      </w:r>
      <w:r>
        <w:rPr>
          <w:rFonts w:ascii="Times New Roman"/>
          <w:b w:val="false"/>
          <w:i w:val="false"/>
          <w:color w:val="000000"/>
          <w:sz w:val="28"/>
        </w:rPr>
        <w:t xml:space="preserve">
сәулелену көздерін есепке алу   </w:t>
      </w:r>
      <w:r>
        <w:br/>
      </w:r>
      <w:r>
        <w:rPr>
          <w:rFonts w:ascii="Times New Roman"/>
          <w:b w:val="false"/>
          <w:i w:val="false"/>
          <w:color w:val="000000"/>
          <w:sz w:val="28"/>
        </w:rPr>
        <w:t>
мен бақылаудың мемлекеттік жүйелерін</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5-қосымша             </w:t>
      </w:r>
    </w:p>
    <w:bookmarkEnd w:id="31"/>
    <w:p>
      <w:pPr>
        <w:spacing w:after="0"/>
        <w:ind w:left="0"/>
        <w:jc w:val="left"/>
      </w:pPr>
      <w:r>
        <w:rPr>
          <w:rFonts w:ascii="Times New Roman"/>
          <w:b/>
          <w:i w:val="false"/>
          <w:color w:val="000000"/>
        </w:rPr>
        <w:t xml:space="preserve"> Сәулелену көздерінің бар-жоғы және қозғалысы нысандарын толтыру</w:t>
      </w:r>
      <w:r>
        <w:br/>
      </w:r>
      <w:r>
        <w:rPr>
          <w:rFonts w:ascii="Times New Roman"/>
          <w:b/>
          <w:i w:val="false"/>
          <w:color w:val="000000"/>
        </w:rPr>
        <w:t>
кезінде пайдаланылатын операциялардың кодтары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1200"/>
        <w:gridCol w:w="6367"/>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Қолдану саласы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Пайдаланушы ұйымдар үшін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кезінде есепте тұрған ИСК үшін Ф1-ИСК және Ф5-ДСҚ нысандарын толтыру кезінде пайдаланылады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w:t>
            </w:r>
          </w:p>
        </w:tc>
        <w:tc>
          <w:tcPr>
            <w:tcW w:w="6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шығарылған, ұзақ уақыт сақтауға (көмуге) берілген немесе экспортталған ИСК үшін Ф2-ИСК және Ф6-ДСҚ нысандарын толтыру кезінде пайдаланылады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ұйымға тапсырылды (есептен алынды)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көмуге берілді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ПРЗ</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сақтауға берілді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ПРВХ</w:t>
            </w:r>
          </w:p>
        </w:tc>
        <w:tc>
          <w:tcPr>
            <w:tcW w:w="6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пайдалануға немесе сақтауға берілген ИСК үшін Ф2-ИСК және Ф6-ДСҚ нысандарын толтыру кезінде пайдаланылады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пайдалануға берілді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ПРАР</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Иесіне қайтарылды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сақтауға алынды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ПЛВХ</w:t>
            </w:r>
          </w:p>
        </w:tc>
        <w:tc>
          <w:tcPr>
            <w:tcW w:w="6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пайдалануға немесе сақтауға алынған ИСК үшін Ф2-ИСК және Ф6-ДСҚ нысандарын толтыру кезінде пайдаланылады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пайдалануға алынды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пайдаланудан «сақтаудан) кейін алынды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ПЛАВ</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Сәулелену көздерін ұзақ уақыт сақтауды жүзеге асыратын ұйымдар үшін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көмуге алынды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ПЛЗ</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Ф4-ИСК нысанын толтыру кезінде пайдаланылады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Дайындаушы ұйымдар үшін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бірақ есепті кезеңде сатылмаған ИСК үшін Ф1-ИСК және Ф5-ДСҚ нысандарын толтыру кезінде пайдаланылады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Ф2-ИСК және Ф6-ДСҚ нысандарын толтыру кезінде пайдаланылады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Делдал ұйымдар үшін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бойынша жаңа ИСК импортқа қою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w:t>
            </w:r>
          </w:p>
        </w:tc>
        <w:tc>
          <w:tcPr>
            <w:tcW w:w="6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Ф3-ИСК және Ф7-ДСҚ нысандарын толтыру кезінде пайдаланылады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дайындалған жаңа ИСК жеткізу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ПСК</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көмуге тасымалдау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ПРВЗ</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аумағы арқылы ұйымдар арасында тасымалдау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ПСВ</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аумағы арқылы транзит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w:t>
            </w:r>
          </w:p>
        </w:tc>
        <w:tc>
          <w:tcPr>
            <w:tcW w:w="0" w:type="auto"/>
            <w:vMerge/>
            <w:tcBorders>
              <w:top w:val="nil"/>
              <w:left w:val="single" w:color="cfcfcf" w:sz="5"/>
              <w:bottom w:val="single" w:color="cfcfcf" w:sz="5"/>
              <w:right w:val="single" w:color="cfcfcf" w:sz="5"/>
            </w:tcBorders>
          </w:tcP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кодтар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w:t>
            </w:r>
          </w:p>
        </w:tc>
        <w:tc>
          <w:tcPr>
            <w:tcW w:w="6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мәліметтерді ұсынудың барлық нысандарын толтыру кезінде пайдаланылады, осындай ИСК туралы мәліметті жоғалған сәтте кімнің есебінде болса сол ұйым деректерді шешім қабылдаған сәтке дейін енгізеді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табылды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header.xml" Type="http://schemas.openxmlformats.org/officeDocument/2006/relationships/header" Id="rId4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