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9954" w14:textId="9239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Дериваттар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16 ақпандағы № 18-03/105 бұйрығы. Қазақстан Республикасының Әділет министрлігінде 2015 жылы 18 наурызда № 10482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18-14) тармақшасына және «Жануарлар дүниесін қорғау, өсімін молайту және пайдалану туралы»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дериваттар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18-03/105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Дериваттар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Ауыл шаруашылығы министрінің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5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Өсімдіктер туындысы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безі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Баданалар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сүрек ресурстары (материалдар)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Тамыр, тамырсабақ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Түйіндер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және ағаш шырындары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Өсімдіктерден және олардың туындыларынан өндірілген өнім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көмірі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өнімдері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Гербарийлер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өсімдіктерден алынатын май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бөлшектері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Өркеннен алынған шыбықтар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Жануарлар туындысы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Уылдырық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Аю өті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жыныстық бездері (гонадалары)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Мүйіз және тұяқ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омыртқасыздарының жұмыртқалары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Жануарлардан және оның туындыларынан өндірілген өнім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Галантериялық бұйымдар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препараттар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 бұйымдары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 бұйымдар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Дериваттар тізбесі Құрып кету қаупі төнген жабайы фауна мен флора түрлерінің халықаралық саудасы туралы конвенцияның талаптарын орындау үшін әзірленген.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