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9330" w14:textId="61e9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Байқау кеңесі мүшелерінің қызметін бағалау және байқау кеңесінің мүшелеріне сыйақы төлеу лимитін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ақпандағы № 115 бұйрығы. Қазақстан Республикасының Әділет министрлігінде 2015 жылы 18 наурызда № 10499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148-бабының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22" w:id="3"/>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тіркелуін;</w:t>
      </w:r>
    </w:p>
    <w:bookmarkEnd w:id="3"/>
    <w:bookmarkStart w:name="z23"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p>
    <w:bookmarkEnd w:id="4"/>
    <w:bookmarkStart w:name="z24"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2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26"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 w:id="8"/>
          <w:p>
            <w:pPr>
              <w:spacing w:after="20"/>
              <w:ind w:left="20"/>
              <w:jc w:val="both"/>
            </w:pPr>
            <w:r>
              <w:rPr>
                <w:rFonts w:ascii="Times New Roman"/>
                <w:b w:val="false"/>
                <w:i w:val="false"/>
                <w:color w:val="000000"/>
                <w:sz w:val="20"/>
              </w:rPr>
              <w:t>
Қазақстан Республикасының</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 А. Сәрінжіпов   </w:t>
      </w:r>
    </w:p>
    <w:p>
      <w:pPr>
        <w:spacing w:after="0"/>
        <w:ind w:left="0"/>
        <w:jc w:val="both"/>
      </w:pPr>
      <w:r>
        <w:rPr>
          <w:rFonts w:ascii="Times New Roman"/>
          <w:b w:val="false"/>
          <w:i w:val="false"/>
          <w:color w:val="000000"/>
          <w:sz w:val="28"/>
        </w:rPr>
        <w:t>
      2015 жылғы 20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 Т. Дүйсенова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115 бұйрығымен бекітілген</w:t>
            </w:r>
          </w:p>
        </w:tc>
      </w:tr>
    </w:tbl>
    <w:bookmarkStart w:name="z6" w:id="9"/>
    <w:p>
      <w:pPr>
        <w:spacing w:after="0"/>
        <w:ind w:left="0"/>
        <w:jc w:val="left"/>
      </w:pPr>
      <w:r>
        <w:rPr>
          <w:rFonts w:ascii="Times New Roman"/>
          <w:b/>
          <w:i w:val="false"/>
          <w:color w:val="000000"/>
        </w:rPr>
        <w:t xml:space="preserve"> Байқау кеңесі мүшелерінің қызметін бағалау және байқау</w:t>
      </w:r>
      <w:r>
        <w:br/>
      </w:r>
      <w:r>
        <w:rPr>
          <w:rFonts w:ascii="Times New Roman"/>
          <w:b/>
          <w:i w:val="false"/>
          <w:color w:val="000000"/>
        </w:rPr>
        <w:t>кеңесінің мүшелеріне сыйақы төлеу лимитін айқындау</w:t>
      </w:r>
      <w:r>
        <w:br/>
      </w:r>
      <w:r>
        <w:rPr>
          <w:rFonts w:ascii="Times New Roman"/>
          <w:b/>
          <w:i w:val="false"/>
          <w:color w:val="000000"/>
        </w:rPr>
        <w:t>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10"/>
    <w:p>
      <w:pPr>
        <w:spacing w:after="0"/>
        <w:ind w:left="0"/>
        <w:jc w:val="both"/>
      </w:pPr>
      <w:r>
        <w:rPr>
          <w:rFonts w:ascii="Times New Roman"/>
          <w:b w:val="false"/>
          <w:i w:val="false"/>
          <w:color w:val="000000"/>
          <w:sz w:val="28"/>
        </w:rPr>
        <w:t xml:space="preserve">
      1. Осы Байқау кеңесі мүшелерінің қызметін бағалау және байқау кеңесінің мүшелеріне сыйақы төлеу лимитін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мүлік туралы" Қазақстан Республикасы Заңының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денсаулық сақтау, білім беру және ғылым салаларындағы шаруашылық жүргізу құқығындағы мемлекеттік кәсіпорындардағы байқау кеңестері мүшелерінің қызметін бағалауды жүзеге асыру және байқау кеңесінің мүшелеріне сыйақы төлеу лимитін белгілеу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12.07.2024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1"/>
    <w:p>
      <w:pPr>
        <w:spacing w:after="0"/>
        <w:ind w:left="0"/>
        <w:jc w:val="left"/>
      </w:pPr>
      <w:r>
        <w:rPr>
          <w:rFonts w:ascii="Times New Roman"/>
          <w:b/>
          <w:i w:val="false"/>
          <w:color w:val="000000"/>
        </w:rPr>
        <w:t xml:space="preserve"> 2-тарау. Байқау кеңесі мүшелерінің қызметін бағалауды жүзеге асыру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12"/>
    <w:p>
      <w:pPr>
        <w:spacing w:after="0"/>
        <w:ind w:left="0"/>
        <w:jc w:val="both"/>
      </w:pPr>
      <w:r>
        <w:rPr>
          <w:rFonts w:ascii="Times New Roman"/>
          <w:b w:val="false"/>
          <w:i w:val="false"/>
          <w:color w:val="000000"/>
          <w:sz w:val="28"/>
        </w:rPr>
        <w:t>
      2. Байқау кеңесі мүшесінің қызметін бағалауды осы қызметтегі оның бір жылдық жұмыс қорытындылары бойынша жыл сайын тиісті саланың уәкілетті органы (жергілікті атқарушы орган) жүргізеді.</w:t>
      </w:r>
    </w:p>
    <w:bookmarkEnd w:id="12"/>
    <w:bookmarkStart w:name="z27" w:id="13"/>
    <w:p>
      <w:pPr>
        <w:spacing w:after="0"/>
        <w:ind w:left="0"/>
        <w:jc w:val="both"/>
      </w:pPr>
      <w:r>
        <w:rPr>
          <w:rFonts w:ascii="Times New Roman"/>
          <w:b w:val="false"/>
          <w:i w:val="false"/>
          <w:color w:val="000000"/>
          <w:sz w:val="28"/>
        </w:rPr>
        <w:t>
      Шаруашылық жүргізу құқығындағы мемлекеттік кәсіпорынның байқау кеңесі мүшелерінің қызметіне бағалау жүргізу мақсатында тиісті саланың уәкілетті органы (жергілікті атқарушы орган) құрамын тиісті саланың уәкілетті органы (жергілікті атқарушы орган) қалыптастыратын және бекітетін комиссия (бұдан әрі – Комиссия) құрады.</w:t>
      </w:r>
    </w:p>
    <w:bookmarkEnd w:id="13"/>
    <w:bookmarkStart w:name="z28" w:id="14"/>
    <w:p>
      <w:pPr>
        <w:spacing w:after="0"/>
        <w:ind w:left="0"/>
        <w:jc w:val="both"/>
      </w:pPr>
      <w:r>
        <w:rPr>
          <w:rFonts w:ascii="Times New Roman"/>
          <w:b w:val="false"/>
          <w:i w:val="false"/>
          <w:color w:val="000000"/>
          <w:sz w:val="28"/>
        </w:rPr>
        <w:t>
      3. Комиссия алқалық орган болып табылады.</w:t>
      </w:r>
    </w:p>
    <w:bookmarkEnd w:id="14"/>
    <w:bookmarkStart w:name="z29" w:id="15"/>
    <w:p>
      <w:pPr>
        <w:spacing w:after="0"/>
        <w:ind w:left="0"/>
        <w:jc w:val="both"/>
      </w:pPr>
      <w:r>
        <w:rPr>
          <w:rFonts w:ascii="Times New Roman"/>
          <w:b w:val="false"/>
          <w:i w:val="false"/>
          <w:color w:val="000000"/>
          <w:sz w:val="28"/>
        </w:rPr>
        <w:t>
      4. Комиссия құрамына міндетті түрде тиісті саланың уәкілетті органының (жергілікті атқарушы органның) бірінші басшысының орынбасары енгізіледі.</w:t>
      </w:r>
    </w:p>
    <w:bookmarkEnd w:id="15"/>
    <w:bookmarkStart w:name="z30" w:id="16"/>
    <w:p>
      <w:pPr>
        <w:spacing w:after="0"/>
        <w:ind w:left="0"/>
        <w:jc w:val="both"/>
      </w:pPr>
      <w:r>
        <w:rPr>
          <w:rFonts w:ascii="Times New Roman"/>
          <w:b w:val="false"/>
          <w:i w:val="false"/>
          <w:color w:val="000000"/>
          <w:sz w:val="28"/>
        </w:rPr>
        <w:t>
      5. Комиссия төрағасы оның қызметін басқаратын, Комиссия отырыстарында төрағалық ететін, жұмысын жоспарлап, Комиссия шешімін іске асыруға жалпы бақылауды жүзеге асыратын тиісті саланың уәкілетті органының (жергілікті атқарушы органның) бірінші басшысының орынбасары болып табылады.</w:t>
      </w:r>
    </w:p>
    <w:bookmarkEnd w:id="16"/>
    <w:bookmarkStart w:name="z31" w:id="17"/>
    <w:p>
      <w:pPr>
        <w:spacing w:after="0"/>
        <w:ind w:left="0"/>
        <w:jc w:val="both"/>
      </w:pPr>
      <w:r>
        <w:rPr>
          <w:rFonts w:ascii="Times New Roman"/>
          <w:b w:val="false"/>
          <w:i w:val="false"/>
          <w:color w:val="000000"/>
          <w:sz w:val="28"/>
        </w:rPr>
        <w:t>
      6. Комиссияның күн тәртібін, қажетті құжаттарды, материалдарды дайындауды және Комиссия отырысының хаттамасын ресімдеуді Комиссия мүшесі болып табылмайтын Комиссияның хатшысы жүзеге асырады.</w:t>
      </w:r>
    </w:p>
    <w:bookmarkEnd w:id="17"/>
    <w:bookmarkStart w:name="z32" w:id="18"/>
    <w:p>
      <w:pPr>
        <w:spacing w:after="0"/>
        <w:ind w:left="0"/>
        <w:jc w:val="both"/>
      </w:pPr>
      <w:r>
        <w:rPr>
          <w:rFonts w:ascii="Times New Roman"/>
          <w:b w:val="false"/>
          <w:i w:val="false"/>
          <w:color w:val="000000"/>
          <w:sz w:val="28"/>
        </w:rPr>
        <w:t>
      7. Комиссия төрағасы Комиссия отырысының өту күнін айқындау туралы шешім қабылдайды, оған Комиссияның барлық мүшелері қол қояды.</w:t>
      </w:r>
    </w:p>
    <w:bookmarkEnd w:id="18"/>
    <w:bookmarkStart w:name="z33" w:id="19"/>
    <w:p>
      <w:pPr>
        <w:spacing w:after="0"/>
        <w:ind w:left="0"/>
        <w:jc w:val="both"/>
      </w:pPr>
      <w:r>
        <w:rPr>
          <w:rFonts w:ascii="Times New Roman"/>
          <w:b w:val="false"/>
          <w:i w:val="false"/>
          <w:color w:val="000000"/>
          <w:sz w:val="28"/>
        </w:rPr>
        <w:t>
      8. Комиссия отырысы Комиссия төрағасын қоса алғанда Комиссия мүшелерінің жалпы санының кемінде үштен екісі қатысқан жағдайда жүргізіледі.</w:t>
      </w:r>
    </w:p>
    <w:bookmarkEnd w:id="19"/>
    <w:bookmarkStart w:name="z34" w:id="20"/>
    <w:p>
      <w:pPr>
        <w:spacing w:after="0"/>
        <w:ind w:left="0"/>
        <w:jc w:val="both"/>
      </w:pPr>
      <w:r>
        <w:rPr>
          <w:rFonts w:ascii="Times New Roman"/>
          <w:b w:val="false"/>
          <w:i w:val="false"/>
          <w:color w:val="000000"/>
          <w:sz w:val="28"/>
        </w:rPr>
        <w:t>
      Отырысқа қызметіне Комиссия бағалау жүргізетін байқау кеңесінің мүшесі қатысады.</w:t>
      </w:r>
    </w:p>
    <w:bookmarkEnd w:id="20"/>
    <w:bookmarkStart w:name="z35" w:id="21"/>
    <w:p>
      <w:pPr>
        <w:spacing w:after="0"/>
        <w:ind w:left="0"/>
        <w:jc w:val="both"/>
      </w:pPr>
      <w:r>
        <w:rPr>
          <w:rFonts w:ascii="Times New Roman"/>
          <w:b w:val="false"/>
          <w:i w:val="false"/>
          <w:color w:val="000000"/>
          <w:sz w:val="28"/>
        </w:rPr>
        <w:t>
      9. Хатшы Комиссия мүшелеріне, байқау кеңесінің мүшесіне Комиссия отырысын өткізу орны және уақыты туралы жазбаша түрде хабарлайды.</w:t>
      </w:r>
    </w:p>
    <w:bookmarkEnd w:id="21"/>
    <w:bookmarkStart w:name="z36" w:id="22"/>
    <w:p>
      <w:pPr>
        <w:spacing w:after="0"/>
        <w:ind w:left="0"/>
        <w:jc w:val="both"/>
      </w:pPr>
      <w:r>
        <w:rPr>
          <w:rFonts w:ascii="Times New Roman"/>
          <w:b w:val="false"/>
          <w:i w:val="false"/>
          <w:color w:val="000000"/>
          <w:sz w:val="28"/>
        </w:rPr>
        <w:t>
      10. Комиссия отырысының қорытындысы бойынша Комиссия мүшелері мен оның хатшысы қол қоятын отырыс хаттамасы жасалады.</w:t>
      </w:r>
    </w:p>
    <w:bookmarkEnd w:id="22"/>
    <w:bookmarkStart w:name="z37" w:id="23"/>
    <w:p>
      <w:pPr>
        <w:spacing w:after="0"/>
        <w:ind w:left="0"/>
        <w:jc w:val="both"/>
      </w:pPr>
      <w:r>
        <w:rPr>
          <w:rFonts w:ascii="Times New Roman"/>
          <w:b w:val="false"/>
          <w:i w:val="false"/>
          <w:color w:val="000000"/>
          <w:sz w:val="28"/>
        </w:rPr>
        <w:t>
      11. Комиссия шешімімен келіспеген жағдайда, Комиссияның кез келген мүшесі жазбаша түрде Комиссия отырысының хаттамасына қоса берілетін ерекше пікір білдіреді.</w:t>
      </w:r>
    </w:p>
    <w:bookmarkEnd w:id="23"/>
    <w:bookmarkStart w:name="z38" w:id="24"/>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оның болмау себебі мен осы фактіні растайтын құжатқа сілтеме көрсетіледі.</w:t>
      </w:r>
    </w:p>
    <w:bookmarkEnd w:id="24"/>
    <w:bookmarkStart w:name="z39" w:id="25"/>
    <w:p>
      <w:pPr>
        <w:spacing w:after="0"/>
        <w:ind w:left="0"/>
        <w:jc w:val="both"/>
      </w:pPr>
      <w:r>
        <w:rPr>
          <w:rFonts w:ascii="Times New Roman"/>
          <w:b w:val="false"/>
          <w:i w:val="false"/>
          <w:color w:val="000000"/>
          <w:sz w:val="28"/>
        </w:rPr>
        <w:t>
      12. Байқау кеңесі мүшесінің қызметін бағалау мынадай түрде жүргізіледі:</w:t>
      </w:r>
    </w:p>
    <w:bookmarkEnd w:id="25"/>
    <w:bookmarkStart w:name="z40" w:id="26"/>
    <w:p>
      <w:pPr>
        <w:spacing w:after="0"/>
        <w:ind w:left="0"/>
        <w:jc w:val="both"/>
      </w:pPr>
      <w:r>
        <w:rPr>
          <w:rFonts w:ascii="Times New Roman"/>
          <w:b w:val="false"/>
          <w:i w:val="false"/>
          <w:color w:val="000000"/>
          <w:sz w:val="28"/>
        </w:rPr>
        <w:t>
      1) Комиссияның байқау кеңесі мүшесінің жылдық есебін қарауы;</w:t>
      </w:r>
    </w:p>
    <w:bookmarkEnd w:id="26"/>
    <w:bookmarkStart w:name="z41" w:id="27"/>
    <w:p>
      <w:pPr>
        <w:spacing w:after="0"/>
        <w:ind w:left="0"/>
        <w:jc w:val="both"/>
      </w:pPr>
      <w:r>
        <w:rPr>
          <w:rFonts w:ascii="Times New Roman"/>
          <w:b w:val="false"/>
          <w:i w:val="false"/>
          <w:color w:val="000000"/>
          <w:sz w:val="28"/>
        </w:rPr>
        <w:t>
      2) Комиссия мүшелерінің байқау кеңесі мүшесінің қызметіне балдық жүйе бойынша бағалау жүргізуі;</w:t>
      </w:r>
    </w:p>
    <w:bookmarkEnd w:id="27"/>
    <w:bookmarkStart w:name="z42" w:id="28"/>
    <w:p>
      <w:pPr>
        <w:spacing w:after="0"/>
        <w:ind w:left="0"/>
        <w:jc w:val="both"/>
      </w:pPr>
      <w:r>
        <w:rPr>
          <w:rFonts w:ascii="Times New Roman"/>
          <w:b w:val="false"/>
          <w:i w:val="false"/>
          <w:color w:val="000000"/>
          <w:sz w:val="28"/>
        </w:rPr>
        <w:t>
      3) Комиссияның байқау кеңесі мүшесінің қызметін бағалауды қорытындылауы.</w:t>
      </w:r>
    </w:p>
    <w:bookmarkEnd w:id="28"/>
    <w:bookmarkStart w:name="z43" w:id="29"/>
    <w:p>
      <w:pPr>
        <w:spacing w:after="0"/>
        <w:ind w:left="0"/>
        <w:jc w:val="both"/>
      </w:pPr>
      <w:r>
        <w:rPr>
          <w:rFonts w:ascii="Times New Roman"/>
          <w:b w:val="false"/>
          <w:i w:val="false"/>
          <w:color w:val="000000"/>
          <w:sz w:val="28"/>
        </w:rPr>
        <w:t>
      13. Байқау кеңесі мүшесінің жылдық есебінде мынадай ақпарат қамтиды:</w:t>
      </w:r>
    </w:p>
    <w:bookmarkEnd w:id="29"/>
    <w:bookmarkStart w:name="z44" w:id="30"/>
    <w:p>
      <w:pPr>
        <w:spacing w:after="0"/>
        <w:ind w:left="0"/>
        <w:jc w:val="both"/>
      </w:pPr>
      <w:r>
        <w:rPr>
          <w:rFonts w:ascii="Times New Roman"/>
          <w:b w:val="false"/>
          <w:i w:val="false"/>
          <w:color w:val="000000"/>
          <w:sz w:val="28"/>
        </w:rPr>
        <w:t>
      байқау кеңесінің жұмысына қатысу;</w:t>
      </w:r>
    </w:p>
    <w:bookmarkEnd w:id="30"/>
    <w:bookmarkStart w:name="z45" w:id="31"/>
    <w:p>
      <w:pPr>
        <w:spacing w:after="0"/>
        <w:ind w:left="0"/>
        <w:jc w:val="both"/>
      </w:pPr>
      <w:r>
        <w:rPr>
          <w:rFonts w:ascii="Times New Roman"/>
          <w:b w:val="false"/>
          <w:i w:val="false"/>
          <w:color w:val="000000"/>
          <w:sz w:val="28"/>
        </w:rPr>
        <w:t>
      мемлекеттік кәсіпорынның байқау кеңесінің отырысына байқау кеңесінің мүшесі дайындаған мәселелер, сондай-ақ олар бойынша қабылданған шешімдер, байқау кеңесінің мүшесі берген, қабылданған шешімдердің мемлекеттік кәсіпорын қызметіне үлесі, сондай-ақ мемлекеттік кәсіпорынның қызметін жетілдіру бойынша байқау кеңесі мүшесінің іске асырылған ұсыныстарының әсері;</w:t>
      </w:r>
    </w:p>
    <w:bookmarkEnd w:id="31"/>
    <w:bookmarkStart w:name="z46" w:id="32"/>
    <w:p>
      <w:pPr>
        <w:spacing w:after="0"/>
        <w:ind w:left="0"/>
        <w:jc w:val="both"/>
      </w:pPr>
      <w:r>
        <w:rPr>
          <w:rFonts w:ascii="Times New Roman"/>
          <w:b w:val="false"/>
          <w:i w:val="false"/>
          <w:color w:val="000000"/>
          <w:sz w:val="28"/>
        </w:rPr>
        <w:t>
      мемлекеттік кәсіпорынды дамыту бойынша тұжырымдар мен ұсыныстар.</w:t>
      </w:r>
    </w:p>
    <w:bookmarkEnd w:id="32"/>
    <w:bookmarkStart w:name="z47" w:id="33"/>
    <w:p>
      <w:pPr>
        <w:spacing w:after="0"/>
        <w:ind w:left="0"/>
        <w:jc w:val="both"/>
      </w:pPr>
      <w:r>
        <w:rPr>
          <w:rFonts w:ascii="Times New Roman"/>
          <w:b w:val="false"/>
          <w:i w:val="false"/>
          <w:color w:val="000000"/>
          <w:sz w:val="28"/>
        </w:rPr>
        <w:t>
      14. Есептерді тыңдау қорытындысы мен мұндай есептерде айқынсыздықтардың туындауы бойынша Комиссия мүшелері байқау кеңесінің мүшесіне және мемлекеттік кәсіпорын басшысына сұрақтар қояды.</w:t>
      </w:r>
    </w:p>
    <w:bookmarkEnd w:id="33"/>
    <w:bookmarkStart w:name="z48" w:id="34"/>
    <w:p>
      <w:pPr>
        <w:spacing w:after="0"/>
        <w:ind w:left="0"/>
        <w:jc w:val="both"/>
      </w:pPr>
      <w:r>
        <w:rPr>
          <w:rFonts w:ascii="Times New Roman"/>
          <w:b w:val="false"/>
          <w:i w:val="false"/>
          <w:color w:val="000000"/>
          <w:sz w:val="28"/>
        </w:rPr>
        <w:t>
      15. Байқау кеңесі мүшесінің қызметін бағалау үшін Комиссия мүшелері мынадай балдарды қолданады: 0; 0,5; 1; 1,5; 2; 3.</w:t>
      </w:r>
    </w:p>
    <w:bookmarkEnd w:id="34"/>
    <w:bookmarkStart w:name="z49" w:id="35"/>
    <w:p>
      <w:pPr>
        <w:spacing w:after="0"/>
        <w:ind w:left="0"/>
        <w:jc w:val="both"/>
      </w:pPr>
      <w:r>
        <w:rPr>
          <w:rFonts w:ascii="Times New Roman"/>
          <w:b w:val="false"/>
          <w:i w:val="false"/>
          <w:color w:val="000000"/>
          <w:sz w:val="28"/>
        </w:rPr>
        <w:t xml:space="preserve">
      16. Алқалық талқылау нәтижесі бойынша Комиссия мүшелері мемлекеттік кәсіпорынның байқау кеңесі мүшесінің қызметін қорытынды бағалау парағында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балл қояды және балдардың жалпы сомасын шығарады.</w:t>
      </w:r>
    </w:p>
    <w:bookmarkEnd w:id="35"/>
    <w:bookmarkStart w:name="z50" w:id="36"/>
    <w:p>
      <w:pPr>
        <w:spacing w:after="0"/>
        <w:ind w:left="0"/>
        <w:jc w:val="both"/>
      </w:pPr>
      <w:r>
        <w:rPr>
          <w:rFonts w:ascii="Times New Roman"/>
          <w:b w:val="false"/>
          <w:i w:val="false"/>
          <w:color w:val="000000"/>
          <w:sz w:val="28"/>
        </w:rPr>
        <w:t>
      17. Мемлекеттік кәсіпорынның байқау кеңесі мүшесінің қызметін қорытынды бағалау парағында оның қызметінің негізгі көрсеткіштерінің тізбесі қамтылады.</w:t>
      </w:r>
    </w:p>
    <w:bookmarkEnd w:id="36"/>
    <w:bookmarkStart w:name="z51" w:id="37"/>
    <w:p>
      <w:pPr>
        <w:spacing w:after="0"/>
        <w:ind w:left="0"/>
        <w:jc w:val="both"/>
      </w:pPr>
      <w:r>
        <w:rPr>
          <w:rFonts w:ascii="Times New Roman"/>
          <w:b w:val="false"/>
          <w:i w:val="false"/>
          <w:color w:val="000000"/>
          <w:sz w:val="28"/>
        </w:rPr>
        <w:t>
      18. Байқау кеңесі мүшесінің қызметін қорытынды бағалау парағына Комиссия төрағасы, оның орынбасары, Комиссия мүшелері және хатшы қол қояды.</w:t>
      </w:r>
    </w:p>
    <w:bookmarkEnd w:id="37"/>
    <w:bookmarkStart w:name="z52" w:id="38"/>
    <w:p>
      <w:pPr>
        <w:spacing w:after="0"/>
        <w:ind w:left="0"/>
        <w:jc w:val="both"/>
      </w:pPr>
      <w:r>
        <w:rPr>
          <w:rFonts w:ascii="Times New Roman"/>
          <w:b w:val="false"/>
          <w:i w:val="false"/>
          <w:color w:val="000000"/>
          <w:sz w:val="28"/>
        </w:rPr>
        <w:t>
      19. Байқау кеңесі мүшесінің қызметіне бағалау жүргізу қорытындысы жалпы балдар сомасына негізделеді:</w:t>
      </w:r>
    </w:p>
    <w:bookmarkEnd w:id="38"/>
    <w:bookmarkStart w:name="z53" w:id="39"/>
    <w:p>
      <w:pPr>
        <w:spacing w:after="0"/>
        <w:ind w:left="0"/>
        <w:jc w:val="both"/>
      </w:pPr>
      <w:r>
        <w:rPr>
          <w:rFonts w:ascii="Times New Roman"/>
          <w:b w:val="false"/>
          <w:i w:val="false"/>
          <w:color w:val="000000"/>
          <w:sz w:val="28"/>
        </w:rPr>
        <w:t>
      10-нан 12 балға дейін – байқау кеңесінің мүшесі мемлекеттік кәсіпорын қызметінің мәселелері бойынша құзыретті, мемлекеттік кәсіпорынның және тиісті саланың уәкілетті органының (жергілікті атқарушы органның) мүддесінде байқау кеңесінде өзіне жүктелген функцияларды шеберлікпен орындайды;</w:t>
      </w:r>
    </w:p>
    <w:bookmarkEnd w:id="39"/>
    <w:bookmarkStart w:name="z54" w:id="40"/>
    <w:p>
      <w:pPr>
        <w:spacing w:after="0"/>
        <w:ind w:left="0"/>
        <w:jc w:val="both"/>
      </w:pPr>
      <w:r>
        <w:rPr>
          <w:rFonts w:ascii="Times New Roman"/>
          <w:b w:val="false"/>
          <w:i w:val="false"/>
          <w:color w:val="000000"/>
          <w:sz w:val="28"/>
        </w:rPr>
        <w:t>
      4,5-дан 7,5 балға дейін – байқау кеңесінің мүшесі мемлекеттік кәсіпорын қызметінің мәселелері бойынша құзыретті, бірақ мемлекеттік кәсіпорын туралы негіз қалаушы шешімдер қабылдауға белсенді қатыспайды;</w:t>
      </w:r>
    </w:p>
    <w:bookmarkEnd w:id="40"/>
    <w:bookmarkStart w:name="z55" w:id="41"/>
    <w:p>
      <w:pPr>
        <w:spacing w:after="0"/>
        <w:ind w:left="0"/>
        <w:jc w:val="both"/>
      </w:pPr>
      <w:r>
        <w:rPr>
          <w:rFonts w:ascii="Times New Roman"/>
          <w:b w:val="false"/>
          <w:i w:val="false"/>
          <w:color w:val="000000"/>
          <w:sz w:val="28"/>
        </w:rPr>
        <w:t>
      0-ден 4 балға дейін – өзіне жүктелген міндеттерге адал қарамайды.</w:t>
      </w:r>
    </w:p>
    <w:bookmarkEnd w:id="41"/>
    <w:bookmarkStart w:name="z56" w:id="42"/>
    <w:p>
      <w:pPr>
        <w:spacing w:after="0"/>
        <w:ind w:left="0"/>
        <w:jc w:val="both"/>
      </w:pPr>
      <w:r>
        <w:rPr>
          <w:rFonts w:ascii="Times New Roman"/>
          <w:b w:val="false"/>
          <w:i w:val="false"/>
          <w:color w:val="000000"/>
          <w:sz w:val="28"/>
        </w:rPr>
        <w:t>
      20. Тиісті саланың уәкілетті органының (жергілікті атқарушы органның) өкілі болып табылатын байқау кеңесінің мүшесін бағалауды Комиссия тиісті саланың уәкілетті органына (жергілікті атқарушы органға) мәлімет үшін жолдайды.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21. Байқау кеңесі мүшесін бағалау нәтижелері туралы есепті тиісті саланың уәкілетті органы (жергілікті атқарушы орган) байқау кеңесінің мүшесіне өткен кезеңдегі сыйақы мөлшерін айқындау кезінде пайдаланады. жұмыс істейді және жинаған ұпай санына қарай анықталады:</w:t>
      </w:r>
    </w:p>
    <w:bookmarkEnd w:id="43"/>
    <w:p>
      <w:pPr>
        <w:spacing w:after="0"/>
        <w:ind w:left="0"/>
        <w:jc w:val="both"/>
      </w:pPr>
      <w:r>
        <w:rPr>
          <w:rFonts w:ascii="Times New Roman"/>
          <w:b w:val="false"/>
          <w:i w:val="false"/>
          <w:color w:val="000000"/>
          <w:sz w:val="28"/>
        </w:rPr>
        <w:t>
      4,5-тен 10 балға дейін – сыйақы мөлшері мына формула бойынша анықталады:</w:t>
      </w:r>
    </w:p>
    <w:p>
      <w:pPr>
        <w:spacing w:after="0"/>
        <w:ind w:left="0"/>
        <w:jc w:val="both"/>
      </w:pPr>
      <w:r>
        <w:rPr>
          <w:rFonts w:ascii="Times New Roman"/>
          <w:b w:val="false"/>
          <w:i w:val="false"/>
          <w:color w:val="000000"/>
          <w:sz w:val="28"/>
        </w:rPr>
        <w:t>
      S=(N*10%)*100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 тиiстi саланың уәкiлеттi органы (жергiлiктi атқарушы орган) белгiлейтiн байқау кеңесiнiң мүшелерiне сыйақы төлеу лимитiне пропорционалды сыйақы мөлшерi (пайызбен);</w:t>
      </w:r>
    </w:p>
    <w:p>
      <w:pPr>
        <w:spacing w:after="0"/>
        <w:ind w:left="0"/>
        <w:jc w:val="both"/>
      </w:pPr>
      <w:r>
        <w:rPr>
          <w:rFonts w:ascii="Times New Roman"/>
          <w:b w:val="false"/>
          <w:i w:val="false"/>
          <w:color w:val="000000"/>
          <w:sz w:val="28"/>
        </w:rPr>
        <w:t>
      N – ұпай саны;</w:t>
      </w:r>
    </w:p>
    <w:p>
      <w:pPr>
        <w:spacing w:after="0"/>
        <w:ind w:left="0"/>
        <w:jc w:val="both"/>
      </w:pPr>
      <w:r>
        <w:rPr>
          <w:rFonts w:ascii="Times New Roman"/>
          <w:b w:val="false"/>
          <w:i w:val="false"/>
          <w:color w:val="000000"/>
          <w:sz w:val="28"/>
        </w:rPr>
        <w:t xml:space="preserve">
      0-ден 4 балға дейін – Комиссия шешімі негізінде сыйақы төленбейді, одан кейін байқау кеңесі мүшелерінің өкілеттіктерін мерзімінен бұрын тоқтатуға сәйкес тәртіппен Байқау кеңесінің мүшелерін конкурстық іріктеу қағидалары бекітіледі. Қазақстан Республикасы Ұлттық экономика министрінің 2015 жылғы 20 ақпандағы № 113 (Нормативтік құқықтық актілерді мемлекеттік тіркеу тізілімінде № 10503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олардың өкілеттіктерін мерзімінен бұрын тоқтату) Конкурстық іріктеу ережелері).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03.10.2024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 w:id="44"/>
    <w:p>
      <w:pPr>
        <w:spacing w:after="0"/>
        <w:ind w:left="0"/>
        <w:jc w:val="left"/>
      </w:pPr>
      <w:r>
        <w:rPr>
          <w:rFonts w:ascii="Times New Roman"/>
          <w:b/>
          <w:i w:val="false"/>
          <w:color w:val="000000"/>
        </w:rPr>
        <w:t xml:space="preserve"> 3-тарау. Байқау кеңесінің мүшелеріне сыйақы төлеу лимитін айқындау тәртібі</w:t>
      </w:r>
    </w:p>
    <w:bookmarkEnd w:id="44"/>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24.11.2022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45"/>
    <w:p>
      <w:pPr>
        <w:spacing w:after="0"/>
        <w:ind w:left="0"/>
        <w:jc w:val="both"/>
      </w:pPr>
      <w:r>
        <w:rPr>
          <w:rFonts w:ascii="Times New Roman"/>
          <w:b w:val="false"/>
          <w:i w:val="false"/>
          <w:color w:val="000000"/>
          <w:sz w:val="28"/>
        </w:rPr>
        <w:t xml:space="preserve">
      22. Тиісті саланың уәкілетті органы (жергілікті атқарушы орган) таза табыстың белгіленген бөлігін бюджетке аударғаннан кейін шаруашылық жүргізу құқығындағы мемлекеттік кәсіпорынның билігінде қалған таза табыстың бір бөлігінің бес пайызынан аспауы тиіс шаруашылық жүргізу құқығындағы мемлекеттік кәсіпорындардағы байқау кеңесінің мүшелеріне сыйақы лимитін айқындайды. Конкурстық іріктеу қағидаларына сәйкес сайланатын байқау кеңесінің мүшелері арасында байқау кеңесінің мүшелеріне айқындалған сыйақы төлеу лимиті осы </w:t>
      </w:r>
      <w:r>
        <w:rPr>
          <w:rFonts w:ascii="Times New Roman"/>
          <w:b w:val="false"/>
          <w:i w:val="false"/>
          <w:color w:val="000000"/>
          <w:sz w:val="28"/>
        </w:rPr>
        <w:t>Қағидалардың</w:t>
      </w:r>
      <w:r>
        <w:rPr>
          <w:rFonts w:ascii="Times New Roman"/>
          <w:b w:val="false"/>
          <w:i w:val="false"/>
          <w:color w:val="000000"/>
          <w:sz w:val="28"/>
        </w:rPr>
        <w:t xml:space="preserve"> 22-тармағына сәйкес бөлінеді.</w:t>
      </w:r>
    </w:p>
    <w:bookmarkEnd w:id="45"/>
    <w:bookmarkStart w:name="z58" w:id="46"/>
    <w:p>
      <w:pPr>
        <w:spacing w:after="0"/>
        <w:ind w:left="0"/>
        <w:jc w:val="both"/>
      </w:pPr>
      <w:r>
        <w:rPr>
          <w:rFonts w:ascii="Times New Roman"/>
          <w:b w:val="false"/>
          <w:i w:val="false"/>
          <w:color w:val="000000"/>
          <w:sz w:val="28"/>
        </w:rPr>
        <w:t>
      23. Шаруашылық жүргізу құқығындағы мемлекеттік кәсіпорынның байқау кеңесінің мүшелеріне сыйақы төлеу шаруашылық жүргізу құқығындағы мемлекеттік кәсіпорынның бір жылдың жұмыс қорытындысы бойынша қаржы-шаруашылық қызметінің оң нәтижесі болған кезде жүзеге асырылады.</w:t>
      </w:r>
    </w:p>
    <w:bookmarkEnd w:id="46"/>
    <w:bookmarkStart w:name="z59" w:id="47"/>
    <w:p>
      <w:pPr>
        <w:spacing w:after="0"/>
        <w:ind w:left="0"/>
        <w:jc w:val="both"/>
      </w:pPr>
      <w:r>
        <w:rPr>
          <w:rFonts w:ascii="Times New Roman"/>
          <w:b w:val="false"/>
          <w:i w:val="false"/>
          <w:color w:val="000000"/>
          <w:sz w:val="28"/>
        </w:rPr>
        <w:t>
      24. Мемлекеттік қызметшілер болып табылатын байқау кеңесінің мүшелеріне сыйақы төленбейді.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Байқау кеңесі мүшелерінің</w:t>
            </w:r>
            <w:r>
              <w:br/>
            </w:r>
            <w:r>
              <w:rPr>
                <w:rFonts w:ascii="Times New Roman"/>
                <w:b w:val="false"/>
                <w:i w:val="false"/>
                <w:color w:val="000000"/>
                <w:sz w:val="20"/>
              </w:rPr>
              <w:t>қызметін бағалау және байқау</w:t>
            </w:r>
            <w:r>
              <w:br/>
            </w:r>
            <w:r>
              <w:rPr>
                <w:rFonts w:ascii="Times New Roman"/>
                <w:b w:val="false"/>
                <w:i w:val="false"/>
                <w:color w:val="000000"/>
                <w:sz w:val="20"/>
              </w:rPr>
              <w:t>кеңесінің мүшелеріне сыйақы</w:t>
            </w:r>
            <w:r>
              <w:br/>
            </w:r>
            <w:r>
              <w:rPr>
                <w:rFonts w:ascii="Times New Roman"/>
                <w:b w:val="false"/>
                <w:i w:val="false"/>
                <w:color w:val="000000"/>
                <w:sz w:val="20"/>
              </w:rPr>
              <w:t>төлеу лимитін айқындау</w:t>
            </w:r>
            <w:r>
              <w:br/>
            </w:r>
            <w:r>
              <w:rPr>
                <w:rFonts w:ascii="Times New Roman"/>
                <w:b w:val="false"/>
                <w:i w:val="false"/>
                <w:color w:val="000000"/>
                <w:sz w:val="20"/>
              </w:rPr>
              <w:t>қағидаларына қосымша</w:t>
            </w:r>
          </w:p>
        </w:tc>
      </w:tr>
    </w:tbl>
    <w:bookmarkStart w:name="z14" w:id="48"/>
    <w:p>
      <w:pPr>
        <w:spacing w:after="0"/>
        <w:ind w:left="0"/>
        <w:jc w:val="both"/>
      </w:pPr>
      <w:r>
        <w:rPr>
          <w:rFonts w:ascii="Times New Roman"/>
          <w:b w:val="false"/>
          <w:i w:val="false"/>
          <w:color w:val="000000"/>
          <w:sz w:val="28"/>
        </w:rPr>
        <w:t>
      нысан</w:t>
      </w:r>
    </w:p>
    <w:bookmarkEnd w:id="48"/>
    <w:p>
      <w:pPr>
        <w:spacing w:after="0"/>
        <w:ind w:left="0"/>
        <w:jc w:val="left"/>
      </w:pPr>
      <w:r>
        <w:rPr>
          <w:rFonts w:ascii="Times New Roman"/>
          <w:b/>
          <w:i w:val="false"/>
          <w:color w:val="000000"/>
        </w:rPr>
        <w:t xml:space="preserve"> 20___ жылғы байқау кеңесі мүшелерінің қызметін бағалау парағы*</w:t>
      </w:r>
    </w:p>
    <w:p>
      <w:pPr>
        <w:spacing w:after="0"/>
        <w:ind w:left="0"/>
        <w:jc w:val="both"/>
      </w:pPr>
      <w:r>
        <w:rPr>
          <w:rFonts w:ascii="Times New Roman"/>
          <w:b w:val="false"/>
          <w:i w:val="false"/>
          <w:color w:val="000000"/>
          <w:sz w:val="28"/>
        </w:rPr>
        <w:t>
      тегі, аты, әкесінің аты (ол болған кезде) ______________</w:t>
      </w:r>
    </w:p>
    <w:p>
      <w:pPr>
        <w:spacing w:after="0"/>
        <w:ind w:left="0"/>
        <w:jc w:val="both"/>
      </w:pPr>
      <w:r>
        <w:rPr>
          <w:rFonts w:ascii="Times New Roman"/>
          <w:b w:val="false"/>
          <w:i w:val="false"/>
          <w:color w:val="000000"/>
          <w:sz w:val="28"/>
        </w:rPr>
        <w:t>
      Ұйым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 мүшесінің функционалдық міндеттерін орындауы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кеңесінің мүшесі өзіне жүктелген міндеттерді толық көлемде орындады және байқау кеңесінің құзыреті шеңберінде байқау кеңесінің әрбір отырысында кемінде бір ұсыныс енгізді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кеңесінің мүшесі өзіне жүктелген міндеттерді адал орындады, бірақ байқау кеңесінің құзыретіне жатпайтын ұсыныстар енгізді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кеңесінің мүшесі өзіне жүктелген міндеттерді адал орындамады және қандай да бір ұсыныстар енгізген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 мүшесінің мемлекеттік кәсіпорынның байқау кеңесі отырыстарына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байқау кеңесінің барлық отырыстарына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байқау кеңесінің отырыстарына 50 % және одан көп қатысты, бірақ байқау кеңесінің барлық отырыстарына қатысқан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байқау кеңесінің отырыстарына қатысқан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 мүшесінің мемлекеттік кәсіпорынның байқау кеңесіне шығарылатын мәселелерді талқылауға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қойылған мақсаттарға қол жеткізуге ықпал еткен және мемлекеттік кәсіпорынның байқау кеңесі қабылдаған мемлекеттік кәсіпорын қызметін жетілдірудің жаңа шешу жолдарын үнемі енгізді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мемлекеттік кәсіпорын қызметін жетілдірудің қағидатты жаңа шешу жолдарын қамтымайтын және мемлекеттік кәсіпорынның байқау кеңесі қабылдамаған ұсыныстарды енгізді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қойылған мақсаттарға жетуге түрткі болатындай жаңашыл ұсыныстар енгізген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 мүшесінің талқылау барысында қажеттілігі туындаған мемлекеттік кәсіпорынның байқау кеңесіне шығарылатын мәселелер бойынша қосымша материалдар дайындауы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дайындаған материалдар сапалы болды, қаралатын мәселелер бойынша дұрыс және негізді шешім қабылдау үшін нақты негіздемелері бар, толық көлемде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дайындаған материалдардың шешім қабылдау үшін негіздемелері жеткіліксіз болды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кеңесінің мүшесі байқау кеңесінің қарауына материалдар ұсынбады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Нәтижесінде мемлекеттік кәсіпорын үшін тиімді болған байқау кеңесі мүшесінің бастамалары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байқау кеңесінің мүшесі бастама жасаған ұсыныстарды іске асырудан белгілі бір пайда алды немесе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 байқау кеңесінің мүшесі бастама жасаған ұсыныстарды іске асырудан белгілі бір пайда алған жоқ немесе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кеңесінің мүшесінен бастамашылық ұсыныстар жыл бойы түскен жоқ немесе байқау кеңесінің мүшесі бастама жасаған ұсыныстарды іске асыру мемлекеттік кәсіпорынның қызметіне кері әсер етті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күні)</w:t>
      </w:r>
    </w:p>
    <w:p>
      <w:pPr>
        <w:spacing w:after="0"/>
        <w:ind w:left="0"/>
        <w:jc w:val="both"/>
      </w:pPr>
      <w:r>
        <w:rPr>
          <w:rFonts w:ascii="Times New Roman"/>
          <w:b w:val="false"/>
          <w:i w:val="false"/>
          <w:color w:val="000000"/>
          <w:sz w:val="28"/>
        </w:rPr>
        <w:t>
      Комиссия төрағасының орынбасары _______________________________</w:t>
      </w:r>
    </w:p>
    <w:p>
      <w:pPr>
        <w:spacing w:after="0"/>
        <w:ind w:left="0"/>
        <w:jc w:val="both"/>
      </w:pPr>
      <w:r>
        <w:rPr>
          <w:rFonts w:ascii="Times New Roman"/>
          <w:b w:val="false"/>
          <w:i w:val="false"/>
          <w:color w:val="000000"/>
          <w:sz w:val="28"/>
        </w:rPr>
        <w:t>
                     (тегі, аты, әкесінің аты (ол болған кезде), қолы, күні)</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күні)</w:t>
      </w:r>
    </w:p>
    <w:p>
      <w:pPr>
        <w:spacing w:after="0"/>
        <w:ind w:left="0"/>
        <w:jc w:val="both"/>
      </w:pPr>
      <w:r>
        <w:rPr>
          <w:rFonts w:ascii="Times New Roman"/>
          <w:b w:val="false"/>
          <w:i w:val="false"/>
          <w:color w:val="000000"/>
          <w:sz w:val="28"/>
        </w:rPr>
        <w:t>
      Комиссия хатшысы 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*Бағалау байқау кеңесі отырысының хаттамалары негізінде жүргізіледі. Отырыс хаттамаларында отырыстың жүргізілу барысы, сондай-ақ күн тәртібі мен байқау кеңесінің отырысына шығарылатын мәселелер бойынша жазбаша түрде баяндалған байқау кеңесінің отырысына байқау кеңесі мүшелерінің ескертулері мен ұсыныстары қамтылуы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