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d450" w14:textId="f00d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ақпандағы № 113 бұйрығы. Қазақстан Республикасының Әділет министрлігінде 2015 жылы 19 наурызда № 10503 тіркелді.</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Шаруашылық жүргізу құқығындағы мемлекеттік кәсіпорындарда байқау кеңесін құру қағидалары;</w:t>
      </w:r>
    </w:p>
    <w:bookmarkEnd w:id="1"/>
    <w:bookmarkStart w:name="z1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Шаруашылық жүргізу құқығындағы мемлекеттік кәсіпорындардағы байқау кеңесінің құрамына сайланатын адамдарға қойылатын талаптар;</w:t>
      </w:r>
    </w:p>
    <w:bookmarkEnd w:id="2"/>
    <w:bookmarkStart w:name="z19"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Байқау кеңесінің мүшелерін конкурстық іріктеу және олардың өкілеттігін мерзімінен бұрын тоқтату қағидалары бекітілсін.</w:t>
      </w:r>
    </w:p>
    <w:bookmarkEnd w:id="3"/>
    <w:bookmarkStart w:name="z20"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4"/>
    <w:bookmarkStart w:name="z2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2"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6"/>
    <w:bookmarkStart w:name="z23"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7"/>
    <w:bookmarkStart w:name="z2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8"/>
    <w:bookmarkStart w:name="z2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 А. Сәрінжіпов   </w:t>
      </w:r>
    </w:p>
    <w:p>
      <w:pPr>
        <w:spacing w:after="0"/>
        <w:ind w:left="0"/>
        <w:jc w:val="both"/>
      </w:pPr>
      <w:r>
        <w:rPr>
          <w:rFonts w:ascii="Times New Roman"/>
          <w:b w:val="false"/>
          <w:i w:val="false"/>
          <w:color w:val="000000"/>
          <w:sz w:val="28"/>
        </w:rPr>
        <w:t>
      2015 жылғы 20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 Т. Дүйсенова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5" w:id="10"/>
    <w:p>
      <w:pPr>
        <w:spacing w:after="0"/>
        <w:ind w:left="0"/>
        <w:jc w:val="left"/>
      </w:pPr>
      <w:r>
        <w:rPr>
          <w:rFonts w:ascii="Times New Roman"/>
          <w:b/>
          <w:i w:val="false"/>
          <w:color w:val="000000"/>
        </w:rPr>
        <w:t xml:space="preserve"> Шаруашылық жүргізу құқығындағы мемлекеттік кәсіпорындарда байқау кеңесін құру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(бұдан әрі – Заң)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 байқау кеңесін құру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2"/>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10507 болып тіркелген) бекітілген шаруашылық жүргізу құқығындағы мемлекеттік кәсіпорындарға қойылатын критерийлерге сәйкес келетін денсаулық сақтау, білім беру және ғылым салаларында байқау кеңесі бар шаруашылық жүргізу құқығындағы мемлекеттік кәсіпорынды құру, сондай-ақ денсаулық сақтау, білім беру және ғылым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3"/>
    <w:p>
      <w:pPr>
        <w:spacing w:after="0"/>
        <w:ind w:left="0"/>
        <w:jc w:val="both"/>
      </w:pP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он жұмыс күн ішінде тиісті саладағы уәкілетті орган (жергілікті атқарушы орган):</w:t>
      </w:r>
    </w:p>
    <w:bookmarkEnd w:id="13"/>
    <w:p>
      <w:pPr>
        <w:spacing w:after="0"/>
        <w:ind w:left="0"/>
        <w:jc w:val="both"/>
      </w:pPr>
      <w:r>
        <w:rPr>
          <w:rFonts w:ascii="Times New Roman"/>
          <w:b w:val="false"/>
          <w:i w:val="false"/>
          <w:color w:val="000000"/>
          <w:sz w:val="28"/>
        </w:rPr>
        <w:t>
      байқау кеңесі туралы ережені, байқау кеңесін шақыру және отырыс өткізу тәртібін бекітеді;</w:t>
      </w:r>
    </w:p>
    <w:p>
      <w:pPr>
        <w:spacing w:after="0"/>
        <w:ind w:left="0"/>
        <w:jc w:val="both"/>
      </w:pPr>
      <w:r>
        <w:rPr>
          <w:rFonts w:ascii="Times New Roman"/>
          <w:b w:val="false"/>
          <w:i w:val="false"/>
          <w:color w:val="000000"/>
          <w:sz w:val="28"/>
        </w:rPr>
        <w:t>
      осы бұйрықпен бекітілген байқау кеңесінің мүшелерін конкурстық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pPr>
        <w:spacing w:after="0"/>
        <w:ind w:left="0"/>
        <w:jc w:val="both"/>
      </w:pPr>
      <w:r>
        <w:rPr>
          <w:rFonts w:ascii="Times New Roman"/>
          <w:b w:val="false"/>
          <w:i w:val="false"/>
          <w:color w:val="000000"/>
          <w:sz w:val="28"/>
        </w:rPr>
        <w:t>
      Байқау кеңесінің құрамын тиісті саланың уәкілетті органы (жергілікті атқарушы орган) байқау кеңесінің мүшесін конкурстық іріктеу аяқталғаннан кейін он жұмыс күні ішінде бекітеді.</w:t>
      </w:r>
    </w:p>
    <w:bookmarkStart w:name="z106" w:id="14"/>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болады және бір-бірімен және шаруашылық жүргізу құқығындағы мемлекеттік кәсіпорынның басшысымен жақын туыстық және жегжаттық қатынастарда болмайтын бес және одан да көп адамды құрайды.</w:t>
      </w:r>
    </w:p>
    <w:bookmarkEnd w:id="14"/>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білім беру және ғылым саласындағы шаруашылық жүргізу құқығындағы мемлекеттік кәсіпорындарындағы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Байқау кеңесінің құрамына осы бұйрықпен бекітілген шаруашылық жүргізу құқығындағы мемлекеттік кәсіпорындарда байқау кеңесінің құрамына сайланатын адамдарға қойылатын талаптарға сәйкес келетін денсаулық сақтау, білім беру және ғылым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арасынан байқау кеңесі мүшелерінің көпшілік дауысымен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5"/>
    <w:p>
      <w:pPr>
        <w:spacing w:after="0"/>
        <w:ind w:left="0"/>
        <w:jc w:val="both"/>
      </w:pPr>
      <w:r>
        <w:rPr>
          <w:rFonts w:ascii="Times New Roman"/>
          <w:b w:val="false"/>
          <w:i w:val="false"/>
          <w:color w:val="000000"/>
          <w:sz w:val="28"/>
        </w:rPr>
        <w:t>
      5. Байқау кеңесінің құрамына тиісті саланың уәкілетті органының (жергілікті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bookmarkEnd w:id="15"/>
    <w:bookmarkStart w:name="z108" w:id="16"/>
    <w:p>
      <w:pPr>
        <w:spacing w:after="0"/>
        <w:ind w:left="0"/>
        <w:jc w:val="both"/>
      </w:pPr>
      <w:r>
        <w:rPr>
          <w:rFonts w:ascii="Times New Roman"/>
          <w:b w:val="false"/>
          <w:i w:val="false"/>
          <w:color w:val="000000"/>
          <w:sz w:val="28"/>
        </w:rPr>
        <w:t xml:space="preserve">
      6.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3-тармағына сәйкес шаруашылық жүргізу құқығындағы мемлекеттік кәсіпорынның байқау кеңесі мүшелерінің өкілеттік мерзімі үш жылды құрайды.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2-қосымша</w:t>
            </w:r>
          </w:p>
        </w:tc>
      </w:tr>
    </w:tbl>
    <w:bookmarkStart w:name="z8" w:id="17"/>
    <w:p>
      <w:pPr>
        <w:spacing w:after="0"/>
        <w:ind w:left="0"/>
        <w:jc w:val="left"/>
      </w:pPr>
      <w:r>
        <w:rPr>
          <w:rFonts w:ascii="Times New Roman"/>
          <w:b/>
          <w:i w:val="false"/>
          <w:color w:val="000000"/>
        </w:rPr>
        <w:t xml:space="preserve"> Шаруашылық жүргізу құқығындағы мемлекеттік кәсіпорындардағы байқау кеңесінің құрамына сайланатын адамдарға қойылатын талаптар</w:t>
      </w:r>
    </w:p>
    <w:bookmarkEnd w:id="17"/>
    <w:bookmarkStart w:name="z9" w:id="18"/>
    <w:p>
      <w:pPr>
        <w:spacing w:after="0"/>
        <w:ind w:left="0"/>
        <w:jc w:val="both"/>
      </w:pPr>
      <w:r>
        <w:rPr>
          <w:rFonts w:ascii="Times New Roman"/>
          <w:b w:val="false"/>
          <w:i w:val="false"/>
          <w:color w:val="000000"/>
          <w:sz w:val="28"/>
        </w:rPr>
        <w:t>
      1. Білім беру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18"/>
    <w:p>
      <w:pPr>
        <w:spacing w:after="0"/>
        <w:ind w:left="0"/>
        <w:jc w:val="both"/>
      </w:pPr>
      <w:r>
        <w:rPr>
          <w:rFonts w:ascii="Times New Roman"/>
          <w:b w:val="false"/>
          <w:i w:val="false"/>
          <w:color w:val="000000"/>
          <w:sz w:val="28"/>
        </w:rPr>
        <w:t>
      1) білім беру саласында кемінде он жыл жұмыс тәжірибесінің;</w:t>
      </w:r>
    </w:p>
    <w:p>
      <w:pPr>
        <w:spacing w:after="0"/>
        <w:ind w:left="0"/>
        <w:jc w:val="both"/>
      </w:pPr>
      <w:r>
        <w:rPr>
          <w:rFonts w:ascii="Times New Roman"/>
          <w:b w:val="false"/>
          <w:i w:val="false"/>
          <w:color w:val="000000"/>
          <w:sz w:val="28"/>
        </w:rPr>
        <w:t>
      2) білім беру саласындағы басшылық қызметте (заңды тұлға басшысы немесе оның орынбасарлары) кемінде бес жыл тәжірибесінің;</w:t>
      </w:r>
    </w:p>
    <w:p>
      <w:pPr>
        <w:spacing w:after="0"/>
        <w:ind w:left="0"/>
        <w:jc w:val="both"/>
      </w:pPr>
      <w:r>
        <w:rPr>
          <w:rFonts w:ascii="Times New Roman"/>
          <w:b w:val="false"/>
          <w:i w:val="false"/>
          <w:color w:val="000000"/>
          <w:sz w:val="28"/>
        </w:rPr>
        <w:t>
      3) білім беру саласындағы қоғамдық бірлестіктердің мүшесі болуын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9"/>
    <w:p>
      <w:pPr>
        <w:spacing w:after="0"/>
        <w:ind w:left="0"/>
        <w:jc w:val="both"/>
      </w:pPr>
      <w:r>
        <w:rPr>
          <w:rFonts w:ascii="Times New Roman"/>
          <w:b w:val="false"/>
          <w:i w:val="false"/>
          <w:color w:val="000000"/>
          <w:sz w:val="28"/>
        </w:rPr>
        <w:t>
      1-1. 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19"/>
    <w:p>
      <w:pPr>
        <w:spacing w:after="0"/>
        <w:ind w:left="0"/>
        <w:jc w:val="both"/>
      </w:pPr>
      <w:r>
        <w:rPr>
          <w:rFonts w:ascii="Times New Roman"/>
          <w:b w:val="false"/>
          <w:i w:val="false"/>
          <w:color w:val="000000"/>
          <w:sz w:val="28"/>
        </w:rPr>
        <w:t>
      1) денсаулық сақтау немесе ұйым бейіні бойынша және (немесе) экономика/қаржы және (немесе) бизнес және (немесе) құқық саласында кемінде 5 жыл жұмыс тәжірибесінің;</w:t>
      </w:r>
    </w:p>
    <w:p>
      <w:pPr>
        <w:spacing w:after="0"/>
        <w:ind w:left="0"/>
        <w:jc w:val="both"/>
      </w:pPr>
      <w:r>
        <w:rPr>
          <w:rFonts w:ascii="Times New Roman"/>
          <w:b w:val="false"/>
          <w:i w:val="false"/>
          <w:color w:val="000000"/>
          <w:sz w:val="28"/>
        </w:rPr>
        <w:t>
      2) 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p>
    <w:p>
      <w:pPr>
        <w:spacing w:after="0"/>
        <w:ind w:left="0"/>
        <w:jc w:val="both"/>
      </w:pPr>
      <w:r>
        <w:rPr>
          <w:rFonts w:ascii="Times New Roman"/>
          <w:b w:val="false"/>
          <w:i w:val="false"/>
          <w:color w:val="000000"/>
          <w:sz w:val="28"/>
        </w:rPr>
        <w:t>
      3) денсаулық сақтау және (немесе) экономика және (немесе) бизнес және (немесе) құқық саласындағы қоғамдық бірлестіктердің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20"/>
    <w:p>
      <w:pPr>
        <w:spacing w:after="0"/>
        <w:ind w:left="0"/>
        <w:jc w:val="both"/>
      </w:pPr>
      <w:r>
        <w:rPr>
          <w:rFonts w:ascii="Times New Roman"/>
          <w:b w:val="false"/>
          <w:i w:val="false"/>
          <w:color w:val="000000"/>
          <w:sz w:val="28"/>
        </w:rPr>
        <w:t>
      1-2. Ғылым саласындағы шаруашылық жүргізу құқығындағы мемлекеттік кәсіпорындарда байқау кеңесіне сайланатын адамдарға қойылатын талаптар жоғары білімнің, сондай-ақ мынадай талаптардың бірінің болуын қамтиды:</w:t>
      </w:r>
    </w:p>
    <w:bookmarkEnd w:id="20"/>
    <w:p>
      <w:pPr>
        <w:spacing w:after="0"/>
        <w:ind w:left="0"/>
        <w:jc w:val="both"/>
      </w:pPr>
      <w:r>
        <w:rPr>
          <w:rFonts w:ascii="Times New Roman"/>
          <w:b w:val="false"/>
          <w:i w:val="false"/>
          <w:color w:val="000000"/>
          <w:sz w:val="28"/>
        </w:rPr>
        <w:t>
      1) ғылым саласында кемінде он жыл жұмыс тәжірибесі;</w:t>
      </w:r>
    </w:p>
    <w:p>
      <w:pPr>
        <w:spacing w:after="0"/>
        <w:ind w:left="0"/>
        <w:jc w:val="both"/>
      </w:pPr>
      <w:r>
        <w:rPr>
          <w:rFonts w:ascii="Times New Roman"/>
          <w:b w:val="false"/>
          <w:i w:val="false"/>
          <w:color w:val="000000"/>
          <w:sz w:val="28"/>
        </w:rPr>
        <w:t>
      2) ғылым саласында кемінде бес жыл басшылық жұмыс тәжірибесі (заңды тұлғаның басшысы немесе оның орынбасарлары);</w:t>
      </w:r>
    </w:p>
    <w:p>
      <w:pPr>
        <w:spacing w:after="0"/>
        <w:ind w:left="0"/>
        <w:jc w:val="both"/>
      </w:pPr>
      <w:r>
        <w:rPr>
          <w:rFonts w:ascii="Times New Roman"/>
          <w:b w:val="false"/>
          <w:i w:val="false"/>
          <w:color w:val="000000"/>
          <w:sz w:val="28"/>
        </w:rPr>
        <w:t>
      3) ғылым саласындағы қоғамдық бірлестіктерге мүше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1-2-тармақпен толықтырылды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2. Мынадай:</w:t>
      </w:r>
    </w:p>
    <w:bookmarkEnd w:id="21"/>
    <w:bookmarkStart w:name="z41" w:id="22"/>
    <w:p>
      <w:pPr>
        <w:spacing w:after="0"/>
        <w:ind w:left="0"/>
        <w:jc w:val="both"/>
      </w:pPr>
      <w:r>
        <w:rPr>
          <w:rFonts w:ascii="Times New Roman"/>
          <w:b w:val="false"/>
          <w:i w:val="false"/>
          <w:color w:val="000000"/>
          <w:sz w:val="28"/>
        </w:rPr>
        <w:t>
      1) соттылығы өтелмеген немесе алынбаған;</w:t>
      </w:r>
    </w:p>
    <w:bookmarkEnd w:id="22"/>
    <w:bookmarkStart w:name="z42" w:id="23"/>
    <w:p>
      <w:pPr>
        <w:spacing w:after="0"/>
        <w:ind w:left="0"/>
        <w:jc w:val="both"/>
      </w:pPr>
      <w:r>
        <w:rPr>
          <w:rFonts w:ascii="Times New Roman"/>
          <w:b w:val="false"/>
          <w:i w:val="false"/>
          <w:color w:val="000000"/>
          <w:sz w:val="28"/>
        </w:rPr>
        <w:t>
      2) заңды тұлғаны банкрот деп тану туралы шешім қабылданғанға дейін бір жылдан астам осы заңды тұлғаның басшысы болған;</w:t>
      </w:r>
    </w:p>
    <w:bookmarkEnd w:id="23"/>
    <w:bookmarkStart w:name="z43" w:id="24"/>
    <w:p>
      <w:pPr>
        <w:spacing w:after="0"/>
        <w:ind w:left="0"/>
        <w:jc w:val="both"/>
      </w:pPr>
      <w:r>
        <w:rPr>
          <w:rFonts w:ascii="Times New Roman"/>
          <w:b w:val="false"/>
          <w:i w:val="false"/>
          <w:color w:val="000000"/>
          <w:sz w:val="28"/>
        </w:rPr>
        <w:t>
      3) бұрын сыбайлас жемқорлық құқық бұзушылық жасаған;</w:t>
      </w:r>
    </w:p>
    <w:bookmarkEnd w:id="24"/>
    <w:bookmarkStart w:name="z44" w:id="25"/>
    <w:p>
      <w:pPr>
        <w:spacing w:after="0"/>
        <w:ind w:left="0"/>
        <w:jc w:val="both"/>
      </w:pPr>
      <w:r>
        <w:rPr>
          <w:rFonts w:ascii="Times New Roman"/>
          <w:b w:val="false"/>
          <w:i w:val="false"/>
          <w:color w:val="000000"/>
          <w:sz w:val="28"/>
        </w:rPr>
        <w:t>
      4) 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3-қосымша</w:t>
            </w:r>
          </w:p>
        </w:tc>
      </w:tr>
    </w:tbl>
    <w:bookmarkStart w:name="z11" w:id="26"/>
    <w:p>
      <w:pPr>
        <w:spacing w:after="0"/>
        <w:ind w:left="0"/>
        <w:jc w:val="left"/>
      </w:pPr>
      <w:r>
        <w:rPr>
          <w:rFonts w:ascii="Times New Roman"/>
          <w:b/>
          <w:i w:val="false"/>
          <w:color w:val="000000"/>
        </w:rPr>
        <w:t xml:space="preserve"> Байқау кеңесінің мүшелерін конкурстық іріктеу және олардың өкілеттігін мерзімінен бұрын тоқтату қағидалары</w:t>
      </w:r>
      <w:r>
        <w:br/>
      </w:r>
      <w:r>
        <w:rPr>
          <w:rFonts w:ascii="Times New Roman"/>
          <w:b/>
          <w:i w:val="false"/>
          <w:color w:val="000000"/>
        </w:rPr>
        <w:t>1-тарау. Жалпы ережелер</w:t>
      </w:r>
    </w:p>
    <w:bookmarkEnd w:id="26"/>
    <w:p>
      <w:pPr>
        <w:spacing w:after="0"/>
        <w:ind w:left="0"/>
        <w:jc w:val="both"/>
      </w:pPr>
      <w:r>
        <w:rPr>
          <w:rFonts w:ascii="Times New Roman"/>
          <w:b w:val="false"/>
          <w:i w:val="false"/>
          <w:color w:val="ff0000"/>
          <w:sz w:val="28"/>
        </w:rPr>
        <w:t xml:space="preserve">
      Ескерту. 1-тарау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өкілеттіктерін мерзімінен бұрын тоқтату тәртібін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тиісті саланың уәкілетті органының (жергілікті атқарушы органның) өкілдері болып табылатын байқау кеңесінің мүшелерін қоспағанда, байқау кеңесінің мүшелерін іріктеу мақсатында өткізіледі.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9"/>
    <w:p>
      <w:pPr>
        <w:spacing w:after="0"/>
        <w:ind w:left="0"/>
        <w:jc w:val="left"/>
      </w:pPr>
      <w:r>
        <w:rPr>
          <w:rFonts w:ascii="Times New Roman"/>
          <w:b/>
          <w:i w:val="false"/>
          <w:color w:val="000000"/>
        </w:rPr>
        <w:t xml:space="preserve"> 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30"/>
    <w:p>
      <w:pPr>
        <w:spacing w:after="0"/>
        <w:ind w:left="0"/>
        <w:jc w:val="both"/>
      </w:pPr>
      <w:r>
        <w:rPr>
          <w:rFonts w:ascii="Times New Roman"/>
          <w:b w:val="false"/>
          <w:i w:val="false"/>
          <w:color w:val="000000"/>
          <w:sz w:val="28"/>
        </w:rPr>
        <w:t>
      3. Тиісті саладағы уәкілетті орган (жергілікті атқарушы орган):</w:t>
      </w:r>
    </w:p>
    <w:bookmarkEnd w:id="30"/>
    <w:bookmarkStart w:name="z46" w:id="31"/>
    <w:p>
      <w:pPr>
        <w:spacing w:after="0"/>
        <w:ind w:left="0"/>
        <w:jc w:val="both"/>
      </w:pPr>
      <w:r>
        <w:rPr>
          <w:rFonts w:ascii="Times New Roman"/>
          <w:b w:val="false"/>
          <w:i w:val="false"/>
          <w:color w:val="000000"/>
          <w:sz w:val="28"/>
        </w:rPr>
        <w:t>
      1) конкурс өткізу туралы шешім қабылдайды;</w:t>
      </w:r>
    </w:p>
    <w:bookmarkEnd w:id="31"/>
    <w:bookmarkStart w:name="z47" w:id="32"/>
    <w:p>
      <w:pPr>
        <w:spacing w:after="0"/>
        <w:ind w:left="0"/>
        <w:jc w:val="both"/>
      </w:pPr>
      <w:r>
        <w:rPr>
          <w:rFonts w:ascii="Times New Roman"/>
          <w:b w:val="false"/>
          <w:i w:val="false"/>
          <w:color w:val="000000"/>
          <w:sz w:val="28"/>
        </w:rPr>
        <w:t>
      2) конкурсты өткізу шарттарын, күні мен орнын анықтайды;</w:t>
      </w:r>
    </w:p>
    <w:bookmarkEnd w:id="32"/>
    <w:bookmarkStart w:name="z48" w:id="33"/>
    <w:p>
      <w:pPr>
        <w:spacing w:after="0"/>
        <w:ind w:left="0"/>
        <w:jc w:val="both"/>
      </w:pPr>
      <w:r>
        <w:rPr>
          <w:rFonts w:ascii="Times New Roman"/>
          <w:b w:val="false"/>
          <w:i w:val="false"/>
          <w:color w:val="000000"/>
          <w:sz w:val="28"/>
        </w:rPr>
        <w:t>
      3) конкурстық комиссияны (бұдан әрі - Комиссия) қалыптастырады және тиісті саладағы уәкілетті органның (жергілікті атқарушы органның) өкілдері арасынан Комиссия төрағасын тағайындайды.</w:t>
      </w:r>
    </w:p>
    <w:bookmarkEnd w:id="33"/>
    <w:bookmarkStart w:name="z49" w:id="34"/>
    <w:p>
      <w:pPr>
        <w:spacing w:after="0"/>
        <w:ind w:left="0"/>
        <w:jc w:val="both"/>
      </w:pPr>
      <w:r>
        <w:rPr>
          <w:rFonts w:ascii="Times New Roman"/>
          <w:b w:val="false"/>
          <w:i w:val="false"/>
          <w:color w:val="000000"/>
          <w:sz w:val="28"/>
        </w:rPr>
        <w:t>
      4. Конкурсты ұйымдастыруды және өткізуді Комиссия жүзеге асырады.</w:t>
      </w:r>
    </w:p>
    <w:bookmarkEnd w:id="34"/>
    <w:bookmarkStart w:name="z50" w:id="35"/>
    <w:p>
      <w:pPr>
        <w:spacing w:after="0"/>
        <w:ind w:left="0"/>
        <w:jc w:val="both"/>
      </w:pPr>
      <w:r>
        <w:rPr>
          <w:rFonts w:ascii="Times New Roman"/>
          <w:b w:val="false"/>
          <w:i w:val="false"/>
          <w:color w:val="000000"/>
          <w:sz w:val="28"/>
        </w:rPr>
        <w:t xml:space="preserve">
      Комиссия мүшелерінің саны кемінде бес адамнан құрауы тиіс. </w:t>
      </w:r>
    </w:p>
    <w:bookmarkEnd w:id="35"/>
    <w:bookmarkStart w:name="z51" w:id="36"/>
    <w:p>
      <w:pPr>
        <w:spacing w:after="0"/>
        <w:ind w:left="0"/>
        <w:jc w:val="both"/>
      </w:pPr>
      <w:r>
        <w:rPr>
          <w:rFonts w:ascii="Times New Roman"/>
          <w:b w:val="false"/>
          <w:i w:val="false"/>
          <w:color w:val="000000"/>
          <w:sz w:val="28"/>
        </w:rPr>
        <w:t>
      Комиссия төрағасы лауазымы бойынша тиісті саладағы уәкілетті органның (жергілікті атқарушы органның) бірінші басшысының орынбасарынан төмен емес тұлға болып табылады.</w:t>
      </w:r>
    </w:p>
    <w:bookmarkEnd w:id="36"/>
    <w:bookmarkStart w:name="z52" w:id="37"/>
    <w:p>
      <w:pPr>
        <w:spacing w:after="0"/>
        <w:ind w:left="0"/>
        <w:jc w:val="both"/>
      </w:pPr>
      <w:r>
        <w:rPr>
          <w:rFonts w:ascii="Times New Roman"/>
          <w:b w:val="false"/>
          <w:i w:val="false"/>
          <w:color w:val="000000"/>
          <w:sz w:val="28"/>
        </w:rPr>
        <w:t>
      Хатшы Комиссияның мүшесі болып табылмайды.</w:t>
      </w:r>
    </w:p>
    <w:bookmarkEnd w:id="37"/>
    <w:bookmarkStart w:name="z53" w:id="38"/>
    <w:p>
      <w:pPr>
        <w:spacing w:after="0"/>
        <w:ind w:left="0"/>
        <w:jc w:val="both"/>
      </w:pPr>
      <w:r>
        <w:rPr>
          <w:rFonts w:ascii="Times New Roman"/>
          <w:b w:val="false"/>
          <w:i w:val="false"/>
          <w:color w:val="000000"/>
          <w:sz w:val="28"/>
        </w:rPr>
        <w:t>
      5. Комиссия мынадай функцияларды жүзеге асырады:</w:t>
      </w:r>
    </w:p>
    <w:bookmarkEnd w:id="38"/>
    <w:bookmarkStart w:name="z54" w:id="39"/>
    <w:p>
      <w:pPr>
        <w:spacing w:after="0"/>
        <w:ind w:left="0"/>
        <w:jc w:val="both"/>
      </w:pPr>
      <w:r>
        <w:rPr>
          <w:rFonts w:ascii="Times New Roman"/>
          <w:b w:val="false"/>
          <w:i w:val="false"/>
          <w:color w:val="000000"/>
          <w:sz w:val="28"/>
        </w:rPr>
        <w:t>
      1) конкурстық құжаттаманы дайындайды;</w:t>
      </w:r>
    </w:p>
    <w:bookmarkEnd w:id="39"/>
    <w:bookmarkStart w:name="z55" w:id="40"/>
    <w:p>
      <w:pPr>
        <w:spacing w:after="0"/>
        <w:ind w:left="0"/>
        <w:jc w:val="both"/>
      </w:pPr>
      <w:r>
        <w:rPr>
          <w:rFonts w:ascii="Times New Roman"/>
          <w:b w:val="false"/>
          <w:i w:val="false"/>
          <w:color w:val="000000"/>
          <w:sz w:val="28"/>
        </w:rPr>
        <w:t>
      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bookmarkEnd w:id="40"/>
    <w:bookmarkStart w:name="z56" w:id="41"/>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41"/>
    <w:bookmarkStart w:name="z57" w:id="42"/>
    <w:p>
      <w:pPr>
        <w:spacing w:after="0"/>
        <w:ind w:left="0"/>
        <w:jc w:val="both"/>
      </w:pPr>
      <w:r>
        <w:rPr>
          <w:rFonts w:ascii="Times New Roman"/>
          <w:b w:val="false"/>
          <w:i w:val="false"/>
          <w:color w:val="000000"/>
          <w:sz w:val="28"/>
        </w:rPr>
        <w:t>
      4) конкурстың қорытындылары бойынша тиісті саладағы уәкілетті органға (жергілікті атқарушы органға) конкурс жеңімпазын мемлекеттік кәсіпорынның байқау кеңесі мүшесінің лауазымына тағайындау туралы ұсыныс енгізеді.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6. Байқау кеңесі мүшесінің лауазымына орналасуға конкурс өткізу туралы хабарландыру мерзімді баспасөз басылымдарында (әкімшілік-аумақтық бірліктің тиісті аумағында таратылатын) жарияланады, сондай-ақ конкурс өткізу туралы шешім қабылданған күннен бастап бес жұмыс күні ішінде тиісті саланың уәкілетті органының (жергілікті атқарушы органның) Интернет-ресурсында қазақ және орыс тілдерінде орналастырылады.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xml:space="preserve">
      7. Конкурс өткізу туралы хабарландыру мынадай мәліметтерді: </w:t>
      </w:r>
    </w:p>
    <w:bookmarkEnd w:id="44"/>
    <w:bookmarkStart w:name="z60" w:id="45"/>
    <w:p>
      <w:pPr>
        <w:spacing w:after="0"/>
        <w:ind w:left="0"/>
        <w:jc w:val="both"/>
      </w:pPr>
      <w:r>
        <w:rPr>
          <w:rFonts w:ascii="Times New Roman"/>
          <w:b w:val="false"/>
          <w:i w:val="false"/>
          <w:color w:val="000000"/>
          <w:sz w:val="28"/>
        </w:rPr>
        <w:t>
      1) конкурс өткізу күні мен орнын;</w:t>
      </w:r>
    </w:p>
    <w:bookmarkEnd w:id="45"/>
    <w:bookmarkStart w:name="z61" w:id="46"/>
    <w:p>
      <w:pPr>
        <w:spacing w:after="0"/>
        <w:ind w:left="0"/>
        <w:jc w:val="both"/>
      </w:pPr>
      <w:r>
        <w:rPr>
          <w:rFonts w:ascii="Times New Roman"/>
          <w:b w:val="false"/>
          <w:i w:val="false"/>
          <w:color w:val="000000"/>
          <w:sz w:val="28"/>
        </w:rPr>
        <w:t>
      2) орналасқан орнын, пошталық мекенжайын, телефонын көрсете отырып, мемлекеттік кәсіпорынның атауын, оның негізгі қызметінің қысқаша сипаттамасын;</w:t>
      </w:r>
    </w:p>
    <w:bookmarkEnd w:id="46"/>
    <w:bookmarkStart w:name="z62" w:id="47"/>
    <w:p>
      <w:pPr>
        <w:spacing w:after="0"/>
        <w:ind w:left="0"/>
        <w:jc w:val="both"/>
      </w:pPr>
      <w:r>
        <w:rPr>
          <w:rFonts w:ascii="Times New Roman"/>
          <w:b w:val="false"/>
          <w:i w:val="false"/>
          <w:color w:val="000000"/>
          <w:sz w:val="28"/>
        </w:rPr>
        <w:t>
      3) конкурсқа қатысушыларға қойылатын талаптарды;</w:t>
      </w:r>
    </w:p>
    <w:bookmarkEnd w:id="47"/>
    <w:bookmarkStart w:name="z63" w:id="48"/>
    <w:p>
      <w:pPr>
        <w:spacing w:after="0"/>
        <w:ind w:left="0"/>
        <w:jc w:val="both"/>
      </w:pPr>
      <w:r>
        <w:rPr>
          <w:rFonts w:ascii="Times New Roman"/>
          <w:b w:val="false"/>
          <w:i w:val="false"/>
          <w:color w:val="000000"/>
          <w:sz w:val="28"/>
        </w:rPr>
        <w:t>
      4) конкурсқа қатысу туралы өтініштерді беру мерзімін;</w:t>
      </w:r>
    </w:p>
    <w:bookmarkEnd w:id="48"/>
    <w:bookmarkStart w:name="z64" w:id="49"/>
    <w:p>
      <w:pPr>
        <w:spacing w:after="0"/>
        <w:ind w:left="0"/>
        <w:jc w:val="both"/>
      </w:pPr>
      <w:r>
        <w:rPr>
          <w:rFonts w:ascii="Times New Roman"/>
          <w:b w:val="false"/>
          <w:i w:val="false"/>
          <w:color w:val="000000"/>
          <w:sz w:val="28"/>
        </w:rPr>
        <w:t>
      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bookmarkEnd w:id="49"/>
    <w:bookmarkStart w:name="z65" w:id="50"/>
    <w:p>
      <w:pPr>
        <w:spacing w:after="0"/>
        <w:ind w:left="0"/>
        <w:jc w:val="both"/>
      </w:pPr>
      <w:r>
        <w:rPr>
          <w:rFonts w:ascii="Times New Roman"/>
          <w:b w:val="false"/>
          <w:i w:val="false"/>
          <w:color w:val="000000"/>
          <w:sz w:val="28"/>
        </w:rPr>
        <w:t>
      6) құжаттарды қабылдау басталатын күнін қамтиды.</w:t>
      </w:r>
    </w:p>
    <w:bookmarkEnd w:id="50"/>
    <w:bookmarkStart w:name="z66" w:id="51"/>
    <w:p>
      <w:pPr>
        <w:spacing w:after="0"/>
        <w:ind w:left="0"/>
        <w:jc w:val="both"/>
      </w:pPr>
      <w:r>
        <w:rPr>
          <w:rFonts w:ascii="Times New Roman"/>
          <w:b w:val="false"/>
          <w:i w:val="false"/>
          <w:color w:val="000000"/>
          <w:sz w:val="28"/>
        </w:rPr>
        <w:t>
      Конкурсқа қатысуға ниет білдірген тұлғалардың құжаттарын қабылдау басталатын күн мерзiмдi баспасөз басылымдарына конкурс өткізу хабарландыруы орналастырылған күннен бастап айқындалады.</w:t>
      </w:r>
    </w:p>
    <w:bookmarkEnd w:id="51"/>
    <w:bookmarkStart w:name="z67" w:id="52"/>
    <w:p>
      <w:pPr>
        <w:spacing w:after="0"/>
        <w:ind w:left="0"/>
        <w:jc w:val="both"/>
      </w:pPr>
      <w:r>
        <w:rPr>
          <w:rFonts w:ascii="Times New Roman"/>
          <w:b w:val="false"/>
          <w:i w:val="false"/>
          <w:color w:val="000000"/>
          <w:sz w:val="28"/>
        </w:rPr>
        <w:t>
      Құжаттарды қабылдау мерзiмдi баспасөз басылымдарына конкурс өткізу жарияланған күнінен бастап күнтізбелік отыз күн өткен соң аяқталады.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8. Конкурс мынадай:</w:t>
      </w:r>
    </w:p>
    <w:bookmarkEnd w:id="53"/>
    <w:bookmarkStart w:name="z69" w:id="54"/>
    <w:p>
      <w:pPr>
        <w:spacing w:after="0"/>
        <w:ind w:left="0"/>
        <w:jc w:val="both"/>
      </w:pPr>
      <w:r>
        <w:rPr>
          <w:rFonts w:ascii="Times New Roman"/>
          <w:b w:val="false"/>
          <w:i w:val="false"/>
          <w:color w:val="000000"/>
          <w:sz w:val="28"/>
        </w:rPr>
        <w:t>
      1) конкурстық өтінімдері бар конверттерді ашу, кандидаттардың тізімдерін тиісті уәкілетті органның және кәсіпорынның сайтында жариялау;</w:t>
      </w:r>
    </w:p>
    <w:bookmarkEnd w:id="54"/>
    <w:bookmarkStart w:name="z70" w:id="55"/>
    <w:p>
      <w:pPr>
        <w:spacing w:after="0"/>
        <w:ind w:left="0"/>
        <w:jc w:val="both"/>
      </w:pPr>
      <w:r>
        <w:rPr>
          <w:rFonts w:ascii="Times New Roman"/>
          <w:b w:val="false"/>
          <w:i w:val="false"/>
          <w:color w:val="000000"/>
          <w:sz w:val="28"/>
        </w:rPr>
        <w:t>
      2) конкурсқа өзінің қатысуын растаған үміткерлердің біліктілігін бағалау;</w:t>
      </w:r>
    </w:p>
    <w:bookmarkEnd w:id="55"/>
    <w:bookmarkStart w:name="z71" w:id="56"/>
    <w:p>
      <w:pPr>
        <w:spacing w:after="0"/>
        <w:ind w:left="0"/>
        <w:jc w:val="both"/>
      </w:pPr>
      <w:r>
        <w:rPr>
          <w:rFonts w:ascii="Times New Roman"/>
          <w:b w:val="false"/>
          <w:i w:val="false"/>
          <w:color w:val="000000"/>
          <w:sz w:val="28"/>
        </w:rPr>
        <w:t>
      3) аудио-бейне тіркеуді қолдана отырып, кандидаттармен әңгімелесу жүргізу және байқау кеңесінің мүшелерін іріктеу;</w:t>
      </w:r>
    </w:p>
    <w:bookmarkEnd w:id="56"/>
    <w:bookmarkStart w:name="z72" w:id="57"/>
    <w:p>
      <w:pPr>
        <w:spacing w:after="0"/>
        <w:ind w:left="0"/>
        <w:jc w:val="both"/>
      </w:pPr>
      <w:r>
        <w:rPr>
          <w:rFonts w:ascii="Times New Roman"/>
          <w:b w:val="false"/>
          <w:i w:val="false"/>
          <w:color w:val="000000"/>
          <w:sz w:val="28"/>
        </w:rPr>
        <w:t>
      4) конкурстың қорытындысын шығару кезеңдерінен тұрады.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9. Конкурсқа қатысуға қажетті құжаттар:</w:t>
      </w:r>
    </w:p>
    <w:bookmarkEnd w:id="58"/>
    <w:p>
      <w:pPr>
        <w:spacing w:after="0"/>
        <w:ind w:left="0"/>
        <w:jc w:val="both"/>
      </w:pPr>
      <w:r>
        <w:rPr>
          <w:rFonts w:ascii="Times New Roman"/>
          <w:b w:val="false"/>
          <w:i w:val="false"/>
          <w:color w:val="000000"/>
          <w:sz w:val="28"/>
        </w:rPr>
        <w:t>
      1) конкурсқа қатысу туралы өтініш (еркін нысанда жазылған);</w:t>
      </w:r>
    </w:p>
    <w:p>
      <w:pPr>
        <w:spacing w:after="0"/>
        <w:ind w:left="0"/>
        <w:jc w:val="both"/>
      </w:pPr>
      <w:r>
        <w:rPr>
          <w:rFonts w:ascii="Times New Roman"/>
          <w:b w:val="false"/>
          <w:i w:val="false"/>
          <w:color w:val="000000"/>
          <w:sz w:val="28"/>
        </w:rPr>
        <w:t>
      2) қазақ және орыс тілдеріндегі түйіндеме;</w:t>
      </w:r>
    </w:p>
    <w:p>
      <w:pPr>
        <w:spacing w:after="0"/>
        <w:ind w:left="0"/>
        <w:jc w:val="both"/>
      </w:pPr>
      <w:r>
        <w:rPr>
          <w:rFonts w:ascii="Times New Roman"/>
          <w:b w:val="false"/>
          <w:i w:val="false"/>
          <w:color w:val="000000"/>
          <w:sz w:val="28"/>
        </w:rPr>
        <w:t>
      3) өмірбаян (еркін нысанда жазылған);</w:t>
      </w:r>
    </w:p>
    <w:p>
      <w:pPr>
        <w:spacing w:after="0"/>
        <w:ind w:left="0"/>
        <w:jc w:val="both"/>
      </w:pPr>
      <w:r>
        <w:rPr>
          <w:rFonts w:ascii="Times New Roman"/>
          <w:b w:val="false"/>
          <w:i w:val="false"/>
          <w:color w:val="000000"/>
          <w:sz w:val="28"/>
        </w:rPr>
        <w:t>
      4) үміткердің жеке басын куәландыратын құжаттың көшірмесі;</w:t>
      </w:r>
    </w:p>
    <w:p>
      <w:pPr>
        <w:spacing w:after="0"/>
        <w:ind w:left="0"/>
        <w:jc w:val="both"/>
      </w:pPr>
      <w:r>
        <w:rPr>
          <w:rFonts w:ascii="Times New Roman"/>
          <w:b w:val="false"/>
          <w:i w:val="false"/>
          <w:color w:val="000000"/>
          <w:sz w:val="28"/>
        </w:rPr>
        <w:t>
      5) жоғары білімі туралы құжаттың көшірмесі;</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құжаттардың көшірмелері;</w:t>
      </w:r>
    </w:p>
    <w:p>
      <w:pPr>
        <w:spacing w:after="0"/>
        <w:ind w:left="0"/>
        <w:jc w:val="both"/>
      </w:pPr>
      <w:r>
        <w:rPr>
          <w:rFonts w:ascii="Times New Roman"/>
          <w:b w:val="false"/>
          <w:i w:val="false"/>
          <w:color w:val="000000"/>
          <w:sz w:val="28"/>
        </w:rPr>
        <w:t>
      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p>
    <w:p>
      <w:pPr>
        <w:spacing w:after="0"/>
        <w:ind w:left="0"/>
        <w:jc w:val="both"/>
      </w:pPr>
      <w:r>
        <w:rPr>
          <w:rFonts w:ascii="Times New Roman"/>
          <w:b w:val="false"/>
          <w:i w:val="false"/>
          <w:color w:val="000000"/>
          <w:sz w:val="28"/>
        </w:rPr>
        <w:t>
      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10. Қатысушы конкурстық өтінімнің түпнұсқасын "Түпнұсқа" деп белгіленген конвертке салып мөрлейді. Бұл конвертте қатысушының тегі, аты, әкесінің аты (ол болған кезде) және мекенжайы көрсетілуі тиіс. Содан кейін конверт сыртқы конвертке салынып мөрленеді.</w:t>
      </w:r>
    </w:p>
    <w:bookmarkEnd w:id="59"/>
    <w:bookmarkStart w:name="z83" w:id="60"/>
    <w:p>
      <w:pPr>
        <w:spacing w:after="0"/>
        <w:ind w:left="0"/>
        <w:jc w:val="both"/>
      </w:pPr>
      <w:r>
        <w:rPr>
          <w:rFonts w:ascii="Times New Roman"/>
          <w:b w:val="false"/>
          <w:i w:val="false"/>
          <w:color w:val="000000"/>
          <w:sz w:val="28"/>
        </w:rPr>
        <w:t>
      Ішкі және сыртқы конверттер:</w:t>
      </w:r>
    </w:p>
    <w:bookmarkEnd w:id="60"/>
    <w:bookmarkStart w:name="z84" w:id="61"/>
    <w:p>
      <w:pPr>
        <w:spacing w:after="0"/>
        <w:ind w:left="0"/>
        <w:jc w:val="both"/>
      </w:pPr>
      <w:r>
        <w:rPr>
          <w:rFonts w:ascii="Times New Roman"/>
          <w:b w:val="false"/>
          <w:i w:val="false"/>
          <w:color w:val="000000"/>
          <w:sz w:val="28"/>
        </w:rPr>
        <w:t>
      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p>
    <w:bookmarkEnd w:id="61"/>
    <w:bookmarkStart w:name="z85" w:id="62"/>
    <w:p>
      <w:pPr>
        <w:spacing w:after="0"/>
        <w:ind w:left="0"/>
        <w:jc w:val="both"/>
      </w:pPr>
      <w:r>
        <w:rPr>
          <w:rFonts w:ascii="Times New Roman"/>
          <w:b w:val="false"/>
          <w:i w:val="false"/>
          <w:color w:val="000000"/>
          <w:sz w:val="28"/>
        </w:rPr>
        <w:t>
      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11. Конкурстық өтінім шақыруда немесе мерзімдік басылымдағы ақпаратта көрсетілген мекенжай бойынша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12. Конкурстық комиссия шақыруларда немесе мерзімдік басылымдағы ақпаратқа сәйкес көрсетілген жерде және уақытта ұсынылған конкурстық өтінімдер берілген конверттердің түпнұсқасын ашады.</w:t>
      </w:r>
    </w:p>
    <w:bookmarkEnd w:id="64"/>
    <w:bookmarkStart w:name="z88" w:id="65"/>
    <w:p>
      <w:pPr>
        <w:spacing w:after="0"/>
        <w:ind w:left="0"/>
        <w:jc w:val="both"/>
      </w:pPr>
      <w:r>
        <w:rPr>
          <w:rFonts w:ascii="Times New Roman"/>
          <w:b w:val="false"/>
          <w:i w:val="false"/>
          <w:color w:val="000000"/>
          <w:sz w:val="28"/>
        </w:rPr>
        <w:t>
      13. Конкурстық өтінімдері бар конверттерді ашу рәсімінен кейін конкурстық комиссияның хатшысы конкурстық комиссия мүшелері мен хатшы қол қоятын ашу хаттамасын жасайды.</w:t>
      </w:r>
    </w:p>
    <w:bookmarkEnd w:id="65"/>
    <w:bookmarkStart w:name="z89" w:id="66"/>
    <w:p>
      <w:pPr>
        <w:spacing w:after="0"/>
        <w:ind w:left="0"/>
        <w:jc w:val="both"/>
      </w:pPr>
      <w:r>
        <w:rPr>
          <w:rFonts w:ascii="Times New Roman"/>
          <w:b w:val="false"/>
          <w:i w:val="false"/>
          <w:color w:val="000000"/>
          <w:sz w:val="28"/>
        </w:rPr>
        <w:t xml:space="preserve">
      14. Конкурстық комиссия конкурстық өтінімдер салынған конверттерді ашқан күннен бастап бес жұмыс күні ішінде кандидат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құжаттарды қарайды және кандидаттың Талаптарға сәйкестігін бағалайды.</w:t>
      </w:r>
    </w:p>
    <w:bookmarkEnd w:id="66"/>
    <w:p>
      <w:pPr>
        <w:spacing w:after="0"/>
        <w:ind w:left="0"/>
        <w:jc w:val="both"/>
      </w:pPr>
      <w:r>
        <w:rPr>
          <w:rFonts w:ascii="Times New Roman"/>
          <w:b w:val="false"/>
          <w:i w:val="false"/>
          <w:color w:val="000000"/>
          <w:sz w:val="28"/>
        </w:rPr>
        <w:t>
      Талаптарға сәйкес келетін төрт үміткерден кем конкурсқа қатысуға конкурстық өтінімдер берілген не конкурстық өтінімдер қабылданбаған немесе кері қайтарып алынған болса, конкурстық комиссия конкурсты жарамсыз деп таниды және қайта конкурс өткізу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16. Конкурстық комиссия жүргізілген бағалаудың нәтижелері бойынша әңгімелесу күнін, уақытын және ол өткізілетін жерді көрсете отырып, шақыру жіберілетін, Талаптарға сәйкес келетін үміткерлерді іріктеуді жүргізеді.</w:t>
      </w:r>
    </w:p>
    <w:bookmarkEnd w:id="67"/>
    <w:bookmarkStart w:name="z92" w:id="68"/>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білім беру және ғылым ұйымдары қызметінің ерекшеліктерін білуі тексеріледі.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9"/>
    <w:p>
      <w:pPr>
        <w:spacing w:after="0"/>
        <w:ind w:left="0"/>
        <w:jc w:val="both"/>
      </w:pPr>
      <w:r>
        <w:rPr>
          <w:rFonts w:ascii="Times New Roman"/>
          <w:b w:val="false"/>
          <w:i w:val="false"/>
          <w:color w:val="000000"/>
          <w:sz w:val="28"/>
        </w:rPr>
        <w:t>
      18. Комиссияның шешімдері Комиссия мүшелерінің жалпы санының қарапайым көпшілік дауысымен қабылданады. Дауыстар тең болған кезде Комиссия төрағасының дауысы шешуші болып табылады.</w:t>
      </w:r>
    </w:p>
    <w:bookmarkEnd w:id="69"/>
    <w:bookmarkStart w:name="z94" w:id="70"/>
    <w:p>
      <w:pPr>
        <w:spacing w:after="0"/>
        <w:ind w:left="0"/>
        <w:jc w:val="both"/>
      </w:pPr>
      <w:r>
        <w:rPr>
          <w:rFonts w:ascii="Times New Roman"/>
          <w:b w:val="false"/>
          <w:i w:val="false"/>
          <w:color w:val="000000"/>
          <w:sz w:val="28"/>
        </w:rPr>
        <w:t>
      Комиссия қабылдаған шешім Комиссияның барлық мүшелері, сондай-ақ хаттама жүргізуді жүзеге асыратын хатшы қол қоятын хаттама түрінде ресімделеді.</w:t>
      </w:r>
    </w:p>
    <w:bookmarkEnd w:id="70"/>
    <w:bookmarkStart w:name="z95" w:id="71"/>
    <w:p>
      <w:pPr>
        <w:spacing w:after="0"/>
        <w:ind w:left="0"/>
        <w:jc w:val="both"/>
      </w:pPr>
      <w:r>
        <w:rPr>
          <w:rFonts w:ascii="Times New Roman"/>
          <w:b w:val="false"/>
          <w:i w:val="false"/>
          <w:color w:val="000000"/>
          <w:sz w:val="28"/>
        </w:rPr>
        <w:t>
      19. Конкурстық комиссияның шешімімен келіспеген жағдайда, үміткерлер мұндай шешімге сот тәртібімен шағымданады.</w:t>
      </w:r>
    </w:p>
    <w:bookmarkEnd w:id="71"/>
    <w:bookmarkStart w:name="z96" w:id="72"/>
    <w:p>
      <w:pPr>
        <w:spacing w:after="0"/>
        <w:ind w:left="0"/>
        <w:jc w:val="both"/>
      </w:pPr>
      <w:r>
        <w:rPr>
          <w:rFonts w:ascii="Times New Roman"/>
          <w:b w:val="false"/>
          <w:i w:val="false"/>
          <w:color w:val="000000"/>
          <w:sz w:val="28"/>
        </w:rPr>
        <w:t>
      20. Конкурс өткізудің жалпы мерзімі конкурс өткізу туралы шешім қабылдаған күннен бастап екі айдан аспайтын уақытты құрайды.</w:t>
      </w:r>
    </w:p>
    <w:bookmarkEnd w:id="72"/>
    <w:bookmarkStart w:name="z97" w:id="73"/>
    <w:p>
      <w:pPr>
        <w:spacing w:after="0"/>
        <w:ind w:left="0"/>
        <w:jc w:val="both"/>
      </w:pPr>
      <w:r>
        <w:rPr>
          <w:rFonts w:ascii="Times New Roman"/>
          <w:b w:val="false"/>
          <w:i w:val="false"/>
          <w:color w:val="000000"/>
          <w:sz w:val="28"/>
        </w:rPr>
        <w:t>
      21. Конкурстан оң нәтижемен өткен қатысушымен тиісті саладағы уәкілетті органның (жергілікті атқарушы органның) басшысы тиісті шарт жасасады.</w:t>
      </w:r>
    </w:p>
    <w:bookmarkEnd w:id="73"/>
    <w:bookmarkStart w:name="z16" w:id="74"/>
    <w:p>
      <w:pPr>
        <w:spacing w:after="0"/>
        <w:ind w:left="0"/>
        <w:jc w:val="left"/>
      </w:pPr>
      <w:r>
        <w:rPr>
          <w:rFonts w:ascii="Times New Roman"/>
          <w:b/>
          <w:i w:val="false"/>
          <w:color w:val="000000"/>
        </w:rPr>
        <w:t xml:space="preserve"> 3-тарау. Байқау кеңесі мүшелерінің өкілеттіктерін мерзімінен бұрын тоқтату</w:t>
      </w:r>
    </w:p>
    <w:bookmarkEnd w:id="74"/>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75"/>
    <w:p>
      <w:pPr>
        <w:spacing w:after="0"/>
        <w:ind w:left="0"/>
        <w:jc w:val="both"/>
      </w:pPr>
      <w:r>
        <w:rPr>
          <w:rFonts w:ascii="Times New Roman"/>
          <w:b w:val="false"/>
          <w:i w:val="false"/>
          <w:color w:val="000000"/>
          <w:sz w:val="28"/>
        </w:rPr>
        <w:t xml:space="preserve">
      22. Шаруашылық жүргізу құқығындағы мемлекеттік кәсіпорынның байқау кеңесі мүшесінің өкілеттігі оның жазбаша өтінішінің негізінде мерзімінен бұрын тоқтатылуы мүмкін. </w:t>
      </w:r>
    </w:p>
    <w:bookmarkEnd w:id="75"/>
    <w:bookmarkStart w:name="z98" w:id="76"/>
    <w:p>
      <w:pPr>
        <w:spacing w:after="0"/>
        <w:ind w:left="0"/>
        <w:jc w:val="both"/>
      </w:pPr>
      <w:r>
        <w:rPr>
          <w:rFonts w:ascii="Times New Roman"/>
          <w:b w:val="false"/>
          <w:i w:val="false"/>
          <w:color w:val="000000"/>
          <w:sz w:val="28"/>
        </w:rPr>
        <w:t>
      Байқау кеңесі мүшесінің жазбаша өтінішінде бұдан әрі өзінің міндеттерін орындай алмауының себебі көрсетіледі.</w:t>
      </w:r>
    </w:p>
    <w:bookmarkEnd w:id="76"/>
    <w:bookmarkStart w:name="z99" w:id="77"/>
    <w:p>
      <w:pPr>
        <w:spacing w:after="0"/>
        <w:ind w:left="0"/>
        <w:jc w:val="both"/>
      </w:pPr>
      <w:r>
        <w:rPr>
          <w:rFonts w:ascii="Times New Roman"/>
          <w:b w:val="false"/>
          <w:i w:val="false"/>
          <w:color w:val="000000"/>
          <w:sz w:val="28"/>
        </w:rPr>
        <w:t>
      23. Байқау кеңесі байқау кеңесі мүшесінің өз өкілеттігін мерзімінен бұрын тоқтату туралы өтінішін қарайды және осы өтініш тиісті саланың уәкілетті органына (жергілікті атқарушы органға) келіп түскен күннен бастап он жұмыс күн ішінде шешім шығарады.</w:t>
      </w:r>
    </w:p>
    <w:bookmarkEnd w:id="77"/>
    <w:bookmarkStart w:name="z100" w:id="78"/>
    <w:p>
      <w:pPr>
        <w:spacing w:after="0"/>
        <w:ind w:left="0"/>
        <w:jc w:val="both"/>
      </w:pPr>
      <w:r>
        <w:rPr>
          <w:rFonts w:ascii="Times New Roman"/>
          <w:b w:val="false"/>
          <w:i w:val="false"/>
          <w:color w:val="000000"/>
          <w:sz w:val="28"/>
        </w:rPr>
        <w:t>
      24. Байқау кеңесінің мүшесі қызметке бағалау өткізу қорытындылары бойынша 0-ден 4 балға дейін алған жағдайда, оған жүктелген міндеттерге адал қарамағанының және Шаруашылық жүргізу құқығындағы мемлекеттік кәсіпорынның байқау кеңесі мүшелерінің қызметін бағалау жөніндегі комиссия ұсыныстары негізінде тиісті саланың уәкілетті органы (жергілікті уәкілетті орган) оның өкілеттілігінің мерзімінен бұрын тоқтатылуы туралы шешім қабылдайды.</w:t>
      </w:r>
    </w:p>
    <w:bookmarkEnd w:id="78"/>
    <w:bookmarkStart w:name="z101" w:id="79"/>
    <w:p>
      <w:pPr>
        <w:spacing w:after="0"/>
        <w:ind w:left="0"/>
        <w:jc w:val="both"/>
      </w:pPr>
      <w:r>
        <w:rPr>
          <w:rFonts w:ascii="Times New Roman"/>
          <w:b w:val="false"/>
          <w:i w:val="false"/>
          <w:color w:val="000000"/>
          <w:sz w:val="28"/>
        </w:rPr>
        <w:t>
      25. Мемлекеттік кәсіпорынды қайта ұйымдастыру жүзеге асырылған жағдайда байқау кеңесі қайта ұйымдастыру аяқталғанға дейін күнтізбелік жиырма бес күн бұрын өз өкілеттілігін мерзімінен бұрын тоқтату туралы шешім қабылдайды.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