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6135" w14:textId="25d6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орталықтандырылған сауда-саттығын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24 ақпандағы № 137 бұйрығы. Қазақстан Республикасының Әділет министрлігінде 2015 жылы 27 наурызда № 10550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293)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Электр энергиясының орталықтандырылған сауда-саттығын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2015 жылғы 24 ақпандағы </w:t>
            </w:r>
            <w:r>
              <w:br/>
            </w:r>
            <w:r>
              <w:rPr>
                <w:rFonts w:ascii="Times New Roman"/>
                <w:b w:val="false"/>
                <w:i w:val="false"/>
                <w:color w:val="000000"/>
                <w:sz w:val="20"/>
              </w:rPr>
              <w:t xml:space="preserve">№ 137 бұйрығымен </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Электр энергиясының орталықтандырылған сауда-саттығын ұйымдастыру қағидалары</w:t>
      </w:r>
    </w:p>
    <w:bookmarkEnd w:id="1"/>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01.07.2023 </w:t>
      </w:r>
      <w:r>
        <w:rPr>
          <w:rFonts w:ascii="Times New Roman"/>
          <w:b w:val="false"/>
          <w:i w:val="false"/>
          <w:color w:val="ff0000"/>
          <w:sz w:val="28"/>
        </w:rPr>
        <w:t>№ 252</w:t>
      </w:r>
      <w:r>
        <w:rPr>
          <w:rFonts w:ascii="Times New Roman"/>
          <w:b w:val="false"/>
          <w:i w:val="false"/>
          <w:color w:val="ff0000"/>
          <w:sz w:val="28"/>
        </w:rPr>
        <w:t xml:space="preserve"> (01.07.2023 бастап қолданысқа енгізіледі) бұйрығымен.</w:t>
      </w:r>
    </w:p>
    <w:bookmarkStart w:name="z239" w:id="2"/>
    <w:p>
      <w:pPr>
        <w:spacing w:after="0"/>
        <w:ind w:left="0"/>
        <w:jc w:val="left"/>
      </w:pPr>
      <w:r>
        <w:rPr>
          <w:rFonts w:ascii="Times New Roman"/>
          <w:b/>
          <w:i w:val="false"/>
          <w:color w:val="000000"/>
        </w:rPr>
        <w:t xml:space="preserve"> 1-тарау. Жалпы ережелер </w:t>
      </w:r>
    </w:p>
    <w:bookmarkEnd w:id="2"/>
    <w:bookmarkStart w:name="z13" w:id="3"/>
    <w:p>
      <w:pPr>
        <w:spacing w:after="0"/>
        <w:ind w:left="0"/>
        <w:jc w:val="left"/>
      </w:pPr>
      <w:r>
        <w:rPr>
          <w:rFonts w:ascii="Times New Roman"/>
          <w:b/>
          <w:i w:val="false"/>
          <w:color w:val="000000"/>
        </w:rPr>
        <w:t xml:space="preserve"> 1-параграф Ұғымдар аппараты</w:t>
      </w:r>
    </w:p>
    <w:bookmarkEnd w:id="3"/>
    <w:bookmarkStart w:name="z14" w:id="4"/>
    <w:p>
      <w:pPr>
        <w:spacing w:after="0"/>
        <w:ind w:left="0"/>
        <w:jc w:val="both"/>
      </w:pPr>
      <w:r>
        <w:rPr>
          <w:rFonts w:ascii="Times New Roman"/>
          <w:b w:val="false"/>
          <w:i w:val="false"/>
          <w:color w:val="000000"/>
          <w:sz w:val="28"/>
        </w:rPr>
        <w:t xml:space="preserve">
      1. Электр энергиясының орталықтандырылған сауда-саттығын ұйымдастыру қағидалары (бұдан әрі – Қағидалар) Қазақстан Республикасы Үкіметінің 2014 жылғы 19 қыркүйектегі № 994 қаулысымен бекітілген Қазақстан Республикасының Энергетика министрлігі туралы ереженің 15-тармағының </w:t>
      </w:r>
      <w:r>
        <w:rPr>
          <w:rFonts w:ascii="Times New Roman"/>
          <w:b w:val="false"/>
          <w:i w:val="false"/>
          <w:color w:val="000000"/>
          <w:sz w:val="28"/>
        </w:rPr>
        <w:t>293) тармақшасына</w:t>
      </w:r>
      <w:r>
        <w:rPr>
          <w:rFonts w:ascii="Times New Roman"/>
          <w:b w:val="false"/>
          <w:i w:val="false"/>
          <w:color w:val="000000"/>
          <w:sz w:val="28"/>
        </w:rPr>
        <w:t xml:space="preserve"> сәйкес әзірленді және электр энергиясының орталықтандырылған сауда-саттығын ұйымдастыру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16" w:id="6"/>
    <w:p>
      <w:pPr>
        <w:spacing w:after="0"/>
        <w:ind w:left="0"/>
        <w:jc w:val="both"/>
      </w:pPr>
      <w:r>
        <w:rPr>
          <w:rFonts w:ascii="Times New Roman"/>
          <w:b w:val="false"/>
          <w:i w:val="false"/>
          <w:color w:val="000000"/>
          <w:sz w:val="28"/>
        </w:rPr>
        <w:t>
      1) бағаны көтеруге арналған сауда-саттық әдісі – орталықтандырылған сауда саттықты өткізу әдісі, онда мәміленің бағасы ең жоғарыдан бастап сатып алуға өтінімдердің бағалары бойынша анықталады;</w:t>
      </w:r>
    </w:p>
    <w:bookmarkEnd w:id="6"/>
    <w:bookmarkStart w:name="z17" w:id="7"/>
    <w:p>
      <w:pPr>
        <w:spacing w:after="0"/>
        <w:ind w:left="0"/>
        <w:jc w:val="both"/>
      </w:pPr>
      <w:r>
        <w:rPr>
          <w:rFonts w:ascii="Times New Roman"/>
          <w:b w:val="false"/>
          <w:i w:val="false"/>
          <w:color w:val="000000"/>
          <w:sz w:val="28"/>
        </w:rPr>
        <w:t>
      2) жеке кабинет – мамандандырылған қолжетімділік түрінде орталықтандырылған сауда нарығының операторы ұсынған электр энергиясының көтерме сауда нарығы субъектісінің және электрондық сауда жүйесіндегі электр энергиясын бірыңғай сатып алушының цифрлық жұмыс орны;</w:t>
      </w:r>
    </w:p>
    <w:bookmarkEnd w:id="7"/>
    <w:bookmarkStart w:name="z18" w:id="8"/>
    <w:p>
      <w:pPr>
        <w:spacing w:after="0"/>
        <w:ind w:left="0"/>
        <w:jc w:val="both"/>
      </w:pPr>
      <w:r>
        <w:rPr>
          <w:rFonts w:ascii="Times New Roman"/>
          <w:b w:val="false"/>
          <w:i w:val="false"/>
          <w:color w:val="000000"/>
          <w:sz w:val="28"/>
        </w:rPr>
        <w:t>
      3) майнингтік баға – цифрлық майнинг бойынша қызметті жүзеге асыратын электр энергиясының көтерме сауда нарығы субъектісі электр энергиясын бірыңғай сатып алушыдан электр энергиясын тиісті сағатқа сатып алатын цифрлық майнерлер үшін электр энергиясының орталықтандырылған сауда-саттығының нәтижелері бойынша айқындалған баға;</w:t>
      </w:r>
    </w:p>
    <w:bookmarkEnd w:id="8"/>
    <w:bookmarkStart w:name="z19" w:id="9"/>
    <w:p>
      <w:pPr>
        <w:spacing w:after="0"/>
        <w:ind w:left="0"/>
        <w:jc w:val="both"/>
      </w:pPr>
      <w:r>
        <w:rPr>
          <w:rFonts w:ascii="Times New Roman"/>
          <w:b w:val="false"/>
          <w:i w:val="false"/>
          <w:color w:val="000000"/>
          <w:sz w:val="28"/>
        </w:rPr>
        <w:t>
      4) мәміле бағасы – энергия өндіруші ұйымдар үшін электр энергиясының орталықтандырылған сауда-саттығы барысында айқындалған электр энергиясының бағасы;</w:t>
      </w:r>
    </w:p>
    <w:bookmarkEnd w:id="9"/>
    <w:bookmarkStart w:name="z20" w:id="10"/>
    <w:p>
      <w:pPr>
        <w:spacing w:after="0"/>
        <w:ind w:left="0"/>
        <w:jc w:val="both"/>
      </w:pPr>
      <w:r>
        <w:rPr>
          <w:rFonts w:ascii="Times New Roman"/>
          <w:b w:val="false"/>
          <w:i w:val="false"/>
          <w:color w:val="000000"/>
          <w:sz w:val="28"/>
        </w:rPr>
        <w:t>
      5) оқуға өтінім – электр энергиясының орталықтандырылған сауда түрін көрсете отырып, электрондық сауда жүйесінде жұмыс істеу бойынша өз персоналын оқыту ниеті туралы электр энергиясының көтерме сауда нарығы субъектісінің жазбаша өтініші;</w:t>
      </w:r>
    </w:p>
    <w:bookmarkEnd w:id="10"/>
    <w:bookmarkStart w:name="z21" w:id="11"/>
    <w:p>
      <w:pPr>
        <w:spacing w:after="0"/>
        <w:ind w:left="0"/>
        <w:jc w:val="both"/>
      </w:pPr>
      <w:r>
        <w:rPr>
          <w:rFonts w:ascii="Times New Roman"/>
          <w:b w:val="false"/>
          <w:i w:val="false"/>
          <w:color w:val="000000"/>
          <w:sz w:val="28"/>
        </w:rPr>
        <w:t>
      6) орталықтандырылған сауда нарығы операторының қызметкері – электр энергиясының орталықтандырылған сауда нарығы операторының жауапты қызметкері, электр энергиясының орталықтандырылған сауда-саттығын және онымен байланысты барлық процестерді ұйымдастыруға және жүргізуге құқылы;</w:t>
      </w:r>
    </w:p>
    <w:bookmarkEnd w:id="11"/>
    <w:bookmarkStart w:name="z22" w:id="12"/>
    <w:p>
      <w:pPr>
        <w:spacing w:after="0"/>
        <w:ind w:left="0"/>
        <w:jc w:val="both"/>
      </w:pPr>
      <w:r>
        <w:rPr>
          <w:rFonts w:ascii="Times New Roman"/>
          <w:b w:val="false"/>
          <w:i w:val="false"/>
          <w:color w:val="000000"/>
          <w:sz w:val="28"/>
        </w:rPr>
        <w:t>
      7) сараланған график – сауда-саттыққа қатысушылардың өтінімдерінде мәлімделген бағалар бойынша өтінімдерінің бір тәртіпке келтірілген тізімі;</w:t>
      </w:r>
    </w:p>
    <w:bookmarkEnd w:id="12"/>
    <w:bookmarkStart w:name="z23" w:id="13"/>
    <w:p>
      <w:pPr>
        <w:spacing w:after="0"/>
        <w:ind w:left="0"/>
        <w:jc w:val="both"/>
      </w:pPr>
      <w:r>
        <w:rPr>
          <w:rFonts w:ascii="Times New Roman"/>
          <w:b w:val="false"/>
          <w:i w:val="false"/>
          <w:color w:val="000000"/>
          <w:sz w:val="28"/>
        </w:rPr>
        <w:t>
      8) сауда сессиясы – сауда-саттыққа қатысушылардың сауда-саттық сессиясына қатысуға өтінімдер беруі жүзеге асырылатын процесс;</w:t>
      </w:r>
    </w:p>
    <w:bookmarkEnd w:id="13"/>
    <w:bookmarkStart w:name="z24" w:id="14"/>
    <w:p>
      <w:pPr>
        <w:spacing w:after="0"/>
        <w:ind w:left="0"/>
        <w:jc w:val="both"/>
      </w:pPr>
      <w:r>
        <w:rPr>
          <w:rFonts w:ascii="Times New Roman"/>
          <w:b w:val="false"/>
          <w:i w:val="false"/>
          <w:color w:val="000000"/>
          <w:sz w:val="28"/>
        </w:rPr>
        <w:t>
      9) сауда сессиясына қатысуға өтінім – бұл электр энергиясын сатып алу (сату) мақсатында орталықтандырылған сауда-саттыққа қатысу үшін электрондық сауда жүйесіндегі сауда-саттыққа қатысушы қалыптастыратын, электр энергиясының бағасы, көлемі және техникалық параметрлері бар ақпарат;</w:t>
      </w:r>
    </w:p>
    <w:bookmarkEnd w:id="14"/>
    <w:bookmarkStart w:name="z25" w:id="15"/>
    <w:p>
      <w:pPr>
        <w:spacing w:after="0"/>
        <w:ind w:left="0"/>
        <w:jc w:val="both"/>
      </w:pPr>
      <w:r>
        <w:rPr>
          <w:rFonts w:ascii="Times New Roman"/>
          <w:b w:val="false"/>
          <w:i w:val="false"/>
          <w:color w:val="000000"/>
          <w:sz w:val="28"/>
        </w:rPr>
        <w:t>
      10) сауда-саттық қорытындылары туралы хабарлама – орталықтандырылған сауда нарығының операторы әзірлеген, өткізілген электр энергиясының орталықтандырылған сауда-саттығының нәтижелері бойынша жасалатын құжат;</w:t>
      </w:r>
    </w:p>
    <w:bookmarkEnd w:id="15"/>
    <w:bookmarkStart w:name="z26" w:id="16"/>
    <w:p>
      <w:pPr>
        <w:spacing w:after="0"/>
        <w:ind w:left="0"/>
        <w:jc w:val="both"/>
      </w:pPr>
      <w:r>
        <w:rPr>
          <w:rFonts w:ascii="Times New Roman"/>
          <w:b w:val="false"/>
          <w:i w:val="false"/>
          <w:color w:val="000000"/>
          <w:sz w:val="28"/>
        </w:rPr>
        <w:t>
      11) сауда-саттыққа қатысушы – электр энергиясының орталықтандырылған сауда нарығына қатысуға шарт жасасқан және орталықтандырылған сауда нарығы операторының электрондық сауда жүйесінде тіркеуден өткен Қазақстан Республикасы электр энергиясының көтерме сауда нарығының субъектісі;</w:t>
      </w:r>
    </w:p>
    <w:bookmarkEnd w:id="16"/>
    <w:bookmarkStart w:name="z27" w:id="17"/>
    <w:p>
      <w:pPr>
        <w:spacing w:after="0"/>
        <w:ind w:left="0"/>
        <w:jc w:val="both"/>
      </w:pPr>
      <w:r>
        <w:rPr>
          <w:rFonts w:ascii="Times New Roman"/>
          <w:b w:val="false"/>
          <w:i w:val="false"/>
          <w:color w:val="000000"/>
          <w:sz w:val="28"/>
        </w:rPr>
        <w:t>
      12) сауда-саттыққа қатысушының операторы – электрондық сауда жүйесіндегі жұмыс бойынша орталықтандырылған сауда нарығы операторынан оқытудан өткен және электрондық сауда жүйесіне қол жеткізе алатын, электр энергиясының орталықтандырылған сауда-саттығына қатысуға байланысты ақпаратты енгізуге құқылы сауда-саттыққа қатысушының жауапты қызметкері;</w:t>
      </w:r>
    </w:p>
    <w:bookmarkEnd w:id="17"/>
    <w:bookmarkStart w:name="z28" w:id="18"/>
    <w:p>
      <w:pPr>
        <w:spacing w:after="0"/>
        <w:ind w:left="0"/>
        <w:jc w:val="both"/>
      </w:pPr>
      <w:r>
        <w:rPr>
          <w:rFonts w:ascii="Times New Roman"/>
          <w:b w:val="false"/>
          <w:i w:val="false"/>
          <w:color w:val="000000"/>
          <w:sz w:val="28"/>
        </w:rPr>
        <w:t>
      13) сауда-саттыққа қатысушы оператордың жұмыс орны – сауда-саттыққа қатысушының жауапты қызметкерінің электрондық сауда жүйесіне, оның ішінде жабдыққа қойылатын талаптарға сәйкес жарақтандырылған сауда-саттыққа қатысушы оператордың жеке кабинетіне кіру жүзеге асырылатын орын;</w:t>
      </w:r>
    </w:p>
    <w:bookmarkEnd w:id="18"/>
    <w:bookmarkStart w:name="z29" w:id="19"/>
    <w:p>
      <w:pPr>
        <w:spacing w:after="0"/>
        <w:ind w:left="0"/>
        <w:jc w:val="both"/>
      </w:pPr>
      <w:r>
        <w:rPr>
          <w:rFonts w:ascii="Times New Roman"/>
          <w:b w:val="false"/>
          <w:i w:val="false"/>
          <w:color w:val="000000"/>
          <w:sz w:val="28"/>
        </w:rPr>
        <w:t>
      14) сервердің жауап беру уақыты – орталықтандырылған сауда нарығы операторының электрондық сауда жүйесінің сервері мен сауда-саттыққа қатысушы оператордың жұмыс орны арасындағы жауап беру уақыты, милисекундтарда;</w:t>
      </w:r>
    </w:p>
    <w:bookmarkEnd w:id="19"/>
    <w:bookmarkStart w:name="z30" w:id="20"/>
    <w:p>
      <w:pPr>
        <w:spacing w:after="0"/>
        <w:ind w:left="0"/>
        <w:jc w:val="both"/>
      </w:pPr>
      <w:r>
        <w:rPr>
          <w:rFonts w:ascii="Times New Roman"/>
          <w:b w:val="false"/>
          <w:i w:val="false"/>
          <w:color w:val="000000"/>
          <w:sz w:val="28"/>
        </w:rPr>
        <w:t>
      15) техникалық ақау – ақпараттық жүйенің бағдарламалық-аппараттық кешенінің немесе оның жекелеген компоненттерінің жоспарланбаған уақытша істен шығуы (авариялық тоқтату, жадтың мазмұнын бұзу, аппараттық-бағдарламалық қамтамасыз ету ресурстарының шамадан тыс жүктелуі және қабылданған технологияны айтарлықтай бұзатын және жүйенің бағдарламалық жасақтамасының штаттық режимде жұмыс істеуіне мүмкіндік бермейтін басқа жағдайлар), бір немесе бірнеше қатысушылардың ақпараттық жүйені пайдалану мүмкіндігінің болмауына әкеп соқтырды;</w:t>
      </w:r>
    </w:p>
    <w:bookmarkEnd w:id="20"/>
    <w:bookmarkStart w:name="z31" w:id="21"/>
    <w:p>
      <w:pPr>
        <w:spacing w:after="0"/>
        <w:ind w:left="0"/>
        <w:jc w:val="both"/>
      </w:pPr>
      <w:r>
        <w:rPr>
          <w:rFonts w:ascii="Times New Roman"/>
          <w:b w:val="false"/>
          <w:i w:val="false"/>
          <w:color w:val="000000"/>
          <w:sz w:val="28"/>
        </w:rPr>
        <w:t>
      16) уәкілетті орган – электр энергетикасы саласындағы басшылықты жүзеге асыратын мемлекеттік орган;</w:t>
      </w:r>
    </w:p>
    <w:bookmarkEnd w:id="21"/>
    <w:bookmarkStart w:name="z32" w:id="22"/>
    <w:p>
      <w:pPr>
        <w:spacing w:after="0"/>
        <w:ind w:left="0"/>
        <w:jc w:val="both"/>
      </w:pPr>
      <w:r>
        <w:rPr>
          <w:rFonts w:ascii="Times New Roman"/>
          <w:b w:val="false"/>
          <w:i w:val="false"/>
          <w:color w:val="000000"/>
          <w:sz w:val="28"/>
        </w:rPr>
        <w:t>
      17) цифрлық майнер – цифрлық майнинг жөніндегі қызметті жүзеге асыратын дара кәсіпкер немесе заңды тұлғалар;</w:t>
      </w:r>
    </w:p>
    <w:bookmarkEnd w:id="22"/>
    <w:bookmarkStart w:name="z33" w:id="23"/>
    <w:p>
      <w:pPr>
        <w:spacing w:after="0"/>
        <w:ind w:left="0"/>
        <w:jc w:val="both"/>
      </w:pPr>
      <w:r>
        <w:rPr>
          <w:rFonts w:ascii="Times New Roman"/>
          <w:b w:val="false"/>
          <w:i w:val="false"/>
          <w:color w:val="000000"/>
          <w:sz w:val="28"/>
        </w:rPr>
        <w:t>
      18) цифрлық майнерлер үшін электр энергиясының орталықтандырылған сауда-саттығында жасалған мәмілелер тізілімі – цифрлық майнинг бойынша қызметті жүзеге асыратын тұлғалар цифрлық майнерлердің электр энергиясымен орталықтандырылған сауда-саттық қорытындылары бойынша іріктелгенін растайтын орталықтандырылған сауда-саттық нарығының операторы жасайтын құжат;</w:t>
      </w:r>
    </w:p>
    <w:bookmarkEnd w:id="23"/>
    <w:bookmarkStart w:name="z34" w:id="24"/>
    <w:p>
      <w:pPr>
        <w:spacing w:after="0"/>
        <w:ind w:left="0"/>
        <w:jc w:val="both"/>
      </w:pPr>
      <w:r>
        <w:rPr>
          <w:rFonts w:ascii="Times New Roman"/>
          <w:b w:val="false"/>
          <w:i w:val="false"/>
          <w:color w:val="000000"/>
          <w:sz w:val="28"/>
        </w:rPr>
        <w:t>
      19) цифрлық майнерлерге арналған квота – цифрлық майнерлер үшін электр энергиясының орталықтандырылған сауда-саттығын жүргізу үшін жүйелік оператор айқындаған электр энергиясының сағаттық көлемі (бұдан әрі – квоталар);</w:t>
      </w:r>
    </w:p>
    <w:bookmarkEnd w:id="24"/>
    <w:bookmarkStart w:name="z35" w:id="25"/>
    <w:p>
      <w:pPr>
        <w:spacing w:after="0"/>
        <w:ind w:left="0"/>
        <w:jc w:val="both"/>
      </w:pPr>
      <w:r>
        <w:rPr>
          <w:rFonts w:ascii="Times New Roman"/>
          <w:b w:val="false"/>
          <w:i w:val="false"/>
          <w:color w:val="000000"/>
          <w:sz w:val="28"/>
        </w:rPr>
        <w:t>
      20) электр энергиясының орталықтандырылған сауда нарығы – майнерлер мен энергия өндіруші ұйымдар үшін электр энергиясының орталықтандырылған сауда-саттығында электр энергиясын сатып алу-сатуға арналған ұйымдастырылған сауда алаңы.</w:t>
      </w:r>
    </w:p>
    <w:bookmarkEnd w:id="25"/>
    <w:bookmarkStart w:name="z36" w:id="26"/>
    <w:p>
      <w:pPr>
        <w:spacing w:after="0"/>
        <w:ind w:left="0"/>
        <w:jc w:val="both"/>
      </w:pPr>
      <w:r>
        <w:rPr>
          <w:rFonts w:ascii="Times New Roman"/>
          <w:b w:val="false"/>
          <w:i w:val="false"/>
          <w:color w:val="000000"/>
          <w:sz w:val="28"/>
        </w:rPr>
        <w:t>
      21) электр энергиясының орталықтандырылған сауда нарығына қатысу шарты – электр энергиясының көтерме сауда нарығы субъектісі электр энергиясын бірыңғай сатып алушы және орталықтандырылған сауда нарығы операторы арасында электр энергиясының орталықтандырылған сауда-саттығына қатысу туралы жасалатын жазбаша шарт;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23) электрондық құжат – ақпарат электрондық-цифрлық нысанда ұсынылған және электрондық цифрлық қолтаңба арқылы куәландырылған құжат;</w:t>
      </w:r>
    </w:p>
    <w:bookmarkEnd w:id="27"/>
    <w:bookmarkStart w:name="z39" w:id="28"/>
    <w:p>
      <w:pPr>
        <w:spacing w:after="0"/>
        <w:ind w:left="0"/>
        <w:jc w:val="both"/>
      </w:pPr>
      <w:r>
        <w:rPr>
          <w:rFonts w:ascii="Times New Roman"/>
          <w:b w:val="false"/>
          <w:i w:val="false"/>
          <w:color w:val="000000"/>
          <w:sz w:val="28"/>
        </w:rPr>
        <w:t>
      24) электрондық құжат айналымы жүйесі (бұдан әрі – ЭҚЖ)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p>
    <w:bookmarkEnd w:id="28"/>
    <w:bookmarkStart w:name="z40" w:id="29"/>
    <w:p>
      <w:pPr>
        <w:spacing w:after="0"/>
        <w:ind w:left="0"/>
        <w:jc w:val="both"/>
      </w:pPr>
      <w:r>
        <w:rPr>
          <w:rFonts w:ascii="Times New Roman"/>
          <w:b w:val="false"/>
          <w:i w:val="false"/>
          <w:color w:val="000000"/>
          <w:sz w:val="28"/>
        </w:rPr>
        <w:t>
      25) электрондық сауда жүйесі – электр энергиясының орталықтандырылған сауда-саттығын жүргізуді қамтамасыз ететін орталықтандырылған сауда нарығы операторының ұйымдастырушылық, техникалық, бағдарламалық компоненттерінің кешені;</w:t>
      </w:r>
    </w:p>
    <w:bookmarkEnd w:id="29"/>
    <w:bookmarkStart w:name="z41" w:id="30"/>
    <w:p>
      <w:pPr>
        <w:spacing w:after="0"/>
        <w:ind w:left="0"/>
        <w:jc w:val="both"/>
      </w:pPr>
      <w:r>
        <w:rPr>
          <w:rFonts w:ascii="Times New Roman"/>
          <w:b w:val="false"/>
          <w:i w:val="false"/>
          <w:color w:val="000000"/>
          <w:sz w:val="28"/>
        </w:rPr>
        <w:t>
      26)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30"/>
    <w:bookmarkStart w:name="z42" w:id="31"/>
    <w:p>
      <w:pPr>
        <w:spacing w:after="0"/>
        <w:ind w:left="0"/>
        <w:jc w:val="both"/>
      </w:pPr>
      <w:r>
        <w:rPr>
          <w:rFonts w:ascii="Times New Roman"/>
          <w:b w:val="false"/>
          <w:i w:val="false"/>
          <w:color w:val="000000"/>
          <w:sz w:val="28"/>
        </w:rPr>
        <w:t>
      27) энергия өндіруші ұйымдар үшін электр энергиясының орталықтандырылған сауда-саттығында жасалған мәмілелер тізілімі – энергия өндіруші ұйымдар үшін электр энергиясымен орталықтандырылған сауда-саттық қорытындылары бойынша мәмілелер жасасуды және мәмілелерді тіркеуді растайтын орталықтандырылған сауда-саттық нарығының операторы жасайтын құжат;</w:t>
      </w:r>
    </w:p>
    <w:bookmarkEnd w:id="31"/>
    <w:bookmarkStart w:name="z43" w:id="32"/>
    <w:p>
      <w:pPr>
        <w:spacing w:after="0"/>
        <w:ind w:left="0"/>
        <w:jc w:val="both"/>
      </w:pPr>
      <w:r>
        <w:rPr>
          <w:rFonts w:ascii="Times New Roman"/>
          <w:b w:val="false"/>
          <w:i w:val="false"/>
          <w:color w:val="000000"/>
          <w:sz w:val="28"/>
        </w:rPr>
        <w:t xml:space="preserve">
      28) энергия өндіруші ұйымның электр энергиясының сату бағасы – электр энергиясын өткізетін энергия өндіруші ұйымдардың тиісті тобына енгізілген энергия өндіруші ұйымның электр энергиясын сату бағасының оның электр энергиясына шекті тарифінен аспайтын, Заңның 12-1-бабының </w:t>
      </w:r>
      <w:r>
        <w:rPr>
          <w:rFonts w:ascii="Times New Roman"/>
          <w:b w:val="false"/>
          <w:i w:val="false"/>
          <w:color w:val="000000"/>
          <w:sz w:val="28"/>
        </w:rPr>
        <w:t>2-тармағында</w:t>
      </w:r>
      <w:r>
        <w:rPr>
          <w:rFonts w:ascii="Times New Roman"/>
          <w:b w:val="false"/>
          <w:i w:val="false"/>
          <w:color w:val="000000"/>
          <w:sz w:val="28"/>
        </w:rPr>
        <w:t xml:space="preserve"> уәкілетті орган белгілеген тәртіппен айқындалатын тиісті сағаттық мөлшерлемелерге көбейтілген сомасы.</w:t>
      </w:r>
    </w:p>
    <w:bookmarkEnd w:id="32"/>
    <w:bookmarkStart w:name="z44" w:id="33"/>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саласындағы заңнамасына сәйкес қолданылады.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4"/>
    <w:p>
      <w:pPr>
        <w:spacing w:after="0"/>
        <w:ind w:left="0"/>
        <w:jc w:val="left"/>
      </w:pPr>
      <w:r>
        <w:rPr>
          <w:rFonts w:ascii="Times New Roman"/>
          <w:b/>
          <w:i w:val="false"/>
          <w:color w:val="000000"/>
        </w:rPr>
        <w:t xml:space="preserve"> 2-параграф. Электрондық сауда жүйесіне қол жеткізу</w:t>
      </w:r>
    </w:p>
    <w:bookmarkEnd w:id="34"/>
    <w:bookmarkStart w:name="z46" w:id="35"/>
    <w:p>
      <w:pPr>
        <w:spacing w:after="0"/>
        <w:ind w:left="0"/>
        <w:jc w:val="both"/>
      </w:pPr>
      <w:r>
        <w:rPr>
          <w:rFonts w:ascii="Times New Roman"/>
          <w:b w:val="false"/>
          <w:i w:val="false"/>
          <w:color w:val="000000"/>
          <w:sz w:val="28"/>
        </w:rPr>
        <w:t>
      3. Электр энергиясының орталықтандырылған сауда нарығына қол жеткізу шарттары:</w:t>
      </w:r>
    </w:p>
    <w:bookmarkEnd w:id="35"/>
    <w:bookmarkStart w:name="z47" w:id="36"/>
    <w:p>
      <w:pPr>
        <w:spacing w:after="0"/>
        <w:ind w:left="0"/>
        <w:jc w:val="both"/>
      </w:pPr>
      <w:r>
        <w:rPr>
          <w:rFonts w:ascii="Times New Roman"/>
          <w:b w:val="false"/>
          <w:i w:val="false"/>
          <w:color w:val="000000"/>
          <w:sz w:val="28"/>
        </w:rPr>
        <w:t>
      1) электр энергиясының орталықтандырылған сауда нарығына қатысу шартын (бұдан әрі – Қатысу шарты) орталықтандырылған сауда нарығының операторымен жасасу;</w:t>
      </w:r>
    </w:p>
    <w:bookmarkEnd w:id="36"/>
    <w:bookmarkStart w:name="z48" w:id="37"/>
    <w:p>
      <w:pPr>
        <w:spacing w:after="0"/>
        <w:ind w:left="0"/>
        <w:jc w:val="both"/>
      </w:pPr>
      <w:r>
        <w:rPr>
          <w:rFonts w:ascii="Times New Roman"/>
          <w:b w:val="false"/>
          <w:i w:val="false"/>
          <w:color w:val="000000"/>
          <w:sz w:val="28"/>
        </w:rPr>
        <w:t>
      2) электр энергиясының көтерме сауда нарығы субъектісін электр энергиясын бірыңғай сатып алушыны орталықтандырылған сауда нарығы операторының электрондық сауда жүйесінде тіркеу;</w:t>
      </w:r>
    </w:p>
    <w:bookmarkEnd w:id="37"/>
    <w:bookmarkStart w:name="z49" w:id="3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5-бабының</w:t>
      </w:r>
      <w:r>
        <w:rPr>
          <w:rFonts w:ascii="Times New Roman"/>
          <w:b w:val="false"/>
          <w:i w:val="false"/>
          <w:color w:val="000000"/>
          <w:sz w:val="28"/>
        </w:rPr>
        <w:t xml:space="preserve"> 70-1) тармақшасына сәйкес энергия өндіруші ұйымда көтерме сауда нарығы субъектісі мәртебесінің және уәкілетті орган бекіткен электр энергиясына шекті тарифтің болуы;</w:t>
      </w:r>
    </w:p>
    <w:bookmarkEnd w:id="38"/>
    <w:bookmarkStart w:name="z50" w:id="39"/>
    <w:p>
      <w:pPr>
        <w:spacing w:after="0"/>
        <w:ind w:left="0"/>
        <w:jc w:val="both"/>
      </w:pPr>
      <w:r>
        <w:rPr>
          <w:rFonts w:ascii="Times New Roman"/>
          <w:b w:val="false"/>
          <w:i w:val="false"/>
          <w:color w:val="000000"/>
          <w:sz w:val="28"/>
        </w:rPr>
        <w:t>
      4) цифрлық майнинг жөніндегі қызметті жүзеге асыратын адамдарда (бұдан әрі – цифрлық майнерлер) көтерме сауда нарығы субъектісі мәртебесінің және цифрлық майнинг жөніндегі қызметті жүзеге асыруға лицензиялардың болуы;</w:t>
      </w:r>
    </w:p>
    <w:bookmarkEnd w:id="39"/>
    <w:bookmarkStart w:name="z51" w:id="4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орталықтандырылған сауда-саттыққа қатысушы – электр энергиясының көтерме сауда нарығының субъектісінің сауда-саттық операторының жұмыс орнының техникалық құралдары мен бағдарламалық компоненттерінің құрамымен көзделген техникалық талаптарды орындау.</w:t>
      </w:r>
    </w:p>
    <w:bookmarkEnd w:id="40"/>
    <w:bookmarkStart w:name="z52" w:id="41"/>
    <w:p>
      <w:pPr>
        <w:spacing w:after="0"/>
        <w:ind w:left="0"/>
        <w:jc w:val="both"/>
      </w:pPr>
      <w:r>
        <w:rPr>
          <w:rFonts w:ascii="Times New Roman"/>
          <w:b w:val="false"/>
          <w:i w:val="false"/>
          <w:color w:val="000000"/>
          <w:sz w:val="28"/>
        </w:rPr>
        <w:t xml:space="preserve">
      4. Қатысу шартын жасасу үшін электр энергиясының көтерме сауда нарығының субъектілері электр энергиясын бірыңғай сатып алушы орталықтандырылған сауда нарығының операторына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энергиясының орталықтандырылған сауда-саттық нарығына қатысу шартын жасасу үшін хат жолдайды және мынадай құжаттардың көшірмелерін ұсынады:</w:t>
      </w:r>
    </w:p>
    <w:bookmarkEnd w:id="41"/>
    <w:bookmarkStart w:name="z53" w:id="42"/>
    <w:p>
      <w:pPr>
        <w:spacing w:after="0"/>
        <w:ind w:left="0"/>
        <w:jc w:val="both"/>
      </w:pPr>
      <w:r>
        <w:rPr>
          <w:rFonts w:ascii="Times New Roman"/>
          <w:b w:val="false"/>
          <w:i w:val="false"/>
          <w:color w:val="000000"/>
          <w:sz w:val="28"/>
        </w:rPr>
        <w:t>
      1) заңды тұлғаны мемлекеттік тіркеу (қайта тіркеу) туралы куәліктің көшірмесі (заңды тұлғалар үшін);</w:t>
      </w:r>
    </w:p>
    <w:bookmarkEnd w:id="42"/>
    <w:bookmarkStart w:name="z54" w:id="43"/>
    <w:p>
      <w:pPr>
        <w:spacing w:after="0"/>
        <w:ind w:left="0"/>
        <w:jc w:val="both"/>
      </w:pPr>
      <w:r>
        <w:rPr>
          <w:rFonts w:ascii="Times New Roman"/>
          <w:b w:val="false"/>
          <w:i w:val="false"/>
          <w:color w:val="000000"/>
          <w:sz w:val="28"/>
        </w:rPr>
        <w:t>
      2) қосылған құн салығы бойынша есепке жеткізу туралы куәліктің көшірмесі (заңды тұлғалар үшін);</w:t>
      </w:r>
    </w:p>
    <w:bookmarkEnd w:id="43"/>
    <w:bookmarkStart w:name="z55" w:id="44"/>
    <w:p>
      <w:pPr>
        <w:spacing w:after="0"/>
        <w:ind w:left="0"/>
        <w:jc w:val="both"/>
      </w:pPr>
      <w:r>
        <w:rPr>
          <w:rFonts w:ascii="Times New Roman"/>
          <w:b w:val="false"/>
          <w:i w:val="false"/>
          <w:color w:val="000000"/>
          <w:sz w:val="28"/>
        </w:rPr>
        <w:t>
      3) Жарғының көшірмесі немесе Үлгі жарғы негізінде өз қызметін жүзеге асырғаны туралы растау хаты (заңды тұлғалар үшін);</w:t>
      </w:r>
    </w:p>
    <w:bookmarkEnd w:id="44"/>
    <w:bookmarkStart w:name="z56" w:id="45"/>
    <w:p>
      <w:pPr>
        <w:spacing w:after="0"/>
        <w:ind w:left="0"/>
        <w:jc w:val="both"/>
      </w:pPr>
      <w:r>
        <w:rPr>
          <w:rFonts w:ascii="Times New Roman"/>
          <w:b w:val="false"/>
          <w:i w:val="false"/>
          <w:color w:val="000000"/>
          <w:sz w:val="28"/>
        </w:rPr>
        <w:t>
      4) басшы лауазымына тағайындау туралы қатысушы (лар) шешімінің көшірмесі (заңды тұлғалар үшін);</w:t>
      </w:r>
    </w:p>
    <w:bookmarkEnd w:id="45"/>
    <w:bookmarkStart w:name="z57" w:id="46"/>
    <w:p>
      <w:pPr>
        <w:spacing w:after="0"/>
        <w:ind w:left="0"/>
        <w:jc w:val="both"/>
      </w:pPr>
      <w:r>
        <w:rPr>
          <w:rFonts w:ascii="Times New Roman"/>
          <w:b w:val="false"/>
          <w:i w:val="false"/>
          <w:color w:val="000000"/>
          <w:sz w:val="28"/>
        </w:rPr>
        <w:t>
      5) қажет болған жағдайда Қатысу шартына қол қоюға құқығы бар тұлғаға (заңды тұлғалар үшін) бұйрықтың (сенімхаттың) көшірмесі;</w:t>
      </w:r>
    </w:p>
    <w:bookmarkEnd w:id="46"/>
    <w:bookmarkStart w:name="z58" w:id="47"/>
    <w:p>
      <w:pPr>
        <w:spacing w:after="0"/>
        <w:ind w:left="0"/>
        <w:jc w:val="both"/>
      </w:pPr>
      <w:r>
        <w:rPr>
          <w:rFonts w:ascii="Times New Roman"/>
          <w:b w:val="false"/>
          <w:i w:val="false"/>
          <w:color w:val="000000"/>
          <w:sz w:val="28"/>
        </w:rPr>
        <w:t>
      6) екінші деңгейдегі банктен банктік деректемелерді растайтын құжаттар (анықтамалар) (заңды тұлғалар үшін);</w:t>
      </w:r>
    </w:p>
    <w:bookmarkEnd w:id="47"/>
    <w:bookmarkStart w:name="z59" w:id="48"/>
    <w:p>
      <w:pPr>
        <w:spacing w:after="0"/>
        <w:ind w:left="0"/>
        <w:jc w:val="both"/>
      </w:pPr>
      <w:r>
        <w:rPr>
          <w:rFonts w:ascii="Times New Roman"/>
          <w:b w:val="false"/>
          <w:i w:val="false"/>
          <w:color w:val="000000"/>
          <w:sz w:val="28"/>
        </w:rPr>
        <w:t>
      7) жеке куәліктің көшірмесі (жеке кәсіпкер үшін);</w:t>
      </w:r>
    </w:p>
    <w:bookmarkEnd w:id="48"/>
    <w:bookmarkStart w:name="z60" w:id="49"/>
    <w:p>
      <w:pPr>
        <w:spacing w:after="0"/>
        <w:ind w:left="0"/>
        <w:jc w:val="both"/>
      </w:pPr>
      <w:r>
        <w:rPr>
          <w:rFonts w:ascii="Times New Roman"/>
          <w:b w:val="false"/>
          <w:i w:val="false"/>
          <w:color w:val="000000"/>
          <w:sz w:val="28"/>
        </w:rPr>
        <w:t>
      8) дара кәсіпкер ретінде мемлекеттік тіркеу туралы куәліктің немесе хабарламаның көшірмесі (дара кәсіпкер үшін);</w:t>
      </w:r>
    </w:p>
    <w:bookmarkEnd w:id="49"/>
    <w:bookmarkStart w:name="z61" w:id="50"/>
    <w:p>
      <w:pPr>
        <w:spacing w:after="0"/>
        <w:ind w:left="0"/>
        <w:jc w:val="both"/>
      </w:pPr>
      <w:r>
        <w:rPr>
          <w:rFonts w:ascii="Times New Roman"/>
          <w:b w:val="false"/>
          <w:i w:val="false"/>
          <w:color w:val="000000"/>
          <w:sz w:val="28"/>
        </w:rPr>
        <w:t>
      9) цифрлық майнинг бойынша қызметті жүзеге асыруға лицензияның көшірмесі (цифрлық майнерлер үшін).</w:t>
      </w:r>
    </w:p>
    <w:bookmarkEnd w:id="50"/>
    <w:p>
      <w:pPr>
        <w:spacing w:after="0"/>
        <w:ind w:left="0"/>
        <w:jc w:val="both"/>
      </w:pPr>
      <w:r>
        <w:rPr>
          <w:rFonts w:ascii="Times New Roman"/>
          <w:b w:val="false"/>
          <w:i w:val="false"/>
          <w:color w:val="000000"/>
          <w:sz w:val="28"/>
        </w:rPr>
        <w:t>
      Бұл ретте электр энергиясының көтерме сауда нарығының субъектілері (бұдан әрі – ЭКН субъектісі) электр энергиясын бірыңғай сатып алушы орталықтандырылған сауда нарығының операторына электр энергиясының орталықтандырылған сауда-саттық нарығына Қатысу шартын жасасу үшін хат береді және осы Қағидалардан туындайтын талаптар мен міндеттемелерді өздеріне ерікті негізде қабылдайды.</w:t>
      </w:r>
    </w:p>
    <w:bookmarkStart w:name="z62" w:id="51"/>
    <w:p>
      <w:pPr>
        <w:spacing w:after="0"/>
        <w:ind w:left="0"/>
        <w:jc w:val="both"/>
      </w:pPr>
      <w:r>
        <w:rPr>
          <w:rFonts w:ascii="Times New Roman"/>
          <w:b w:val="false"/>
          <w:i w:val="false"/>
          <w:color w:val="000000"/>
          <w:sz w:val="28"/>
        </w:rPr>
        <w:t>
      5. Орталықтандырылған сауда нарығының операторы шарт жасасу барысында ұсынылған сауда-саттыққа қатысушының құжаттарын өтініш берілген күннен бастап 5 (бес) жұмыс күні ішінде қарайды.</w:t>
      </w:r>
    </w:p>
    <w:bookmarkEnd w:id="51"/>
    <w:bookmarkStart w:name="z63" w:id="52"/>
    <w:p>
      <w:pPr>
        <w:spacing w:after="0"/>
        <w:ind w:left="0"/>
        <w:jc w:val="both"/>
      </w:pPr>
      <w:r>
        <w:rPr>
          <w:rFonts w:ascii="Times New Roman"/>
          <w:b w:val="false"/>
          <w:i w:val="false"/>
          <w:color w:val="000000"/>
          <w:sz w:val="28"/>
        </w:rPr>
        <w:t>
      6. Ұсынылған құжаттар топтамасына өзгерістер енгізу қажет болған кезде орталықтандырылған сауда нарығының операторы ұсынылған құжаттарды уақтылы түзету және толықтыру үшін оның электрондық мекенжайына хабарлама жіберу арқылы бұл туралы сауда-саттыққа қатысушыны жазбаша хабардар етеді.</w:t>
      </w:r>
    </w:p>
    <w:bookmarkEnd w:id="52"/>
    <w:bookmarkStart w:name="z64" w:id="53"/>
    <w:p>
      <w:pPr>
        <w:spacing w:after="0"/>
        <w:ind w:left="0"/>
        <w:jc w:val="both"/>
      </w:pPr>
      <w:r>
        <w:rPr>
          <w:rFonts w:ascii="Times New Roman"/>
          <w:b w:val="false"/>
          <w:i w:val="false"/>
          <w:color w:val="000000"/>
          <w:sz w:val="28"/>
        </w:rPr>
        <w:t>
      7. Сауда-саттыққа қатысушы осы Қағидалардың 4-тармағына сәйкес құжаттардың толық емес топтамасын немесе оқылмайтын құжаттарды ұсынған кезде, сондай-ақ осы тармаққа сәйкес алынған ескертулер жойылмаса, орталықтандырылған сауда нарығының операторы тіркеуден бас тартады, бұл туралы орталықтандырылған сауда нарығының операторына жүгінген күннен бастап 5 (бес) жұмыс күні ішінде бас тарту себебін көрсете отырып, сауда-саттыққа қатысушыны электрондық пошта арқылы хабардар етеді.</w:t>
      </w:r>
    </w:p>
    <w:bookmarkEnd w:id="53"/>
    <w:bookmarkStart w:name="z65" w:id="54"/>
    <w:p>
      <w:pPr>
        <w:spacing w:after="0"/>
        <w:ind w:left="0"/>
        <w:jc w:val="both"/>
      </w:pPr>
      <w:r>
        <w:rPr>
          <w:rFonts w:ascii="Times New Roman"/>
          <w:b w:val="false"/>
          <w:i w:val="false"/>
          <w:color w:val="000000"/>
          <w:sz w:val="28"/>
        </w:rPr>
        <w:t>
      8. Осы Қағидаларға 2-қосымшаға сәйкес нысан бойынша электр энергиясының орталықтандырылған сауда нарығына Қатысу шартын жасасу үшін хат алғаннан кейін орталықтандырылған сауда нарығының операторы 5 (бес) жұмыс күні ішінде ЭКН субъектісіне электрондық цифрлық қолтаңба арқылы қол қою үшін Қатысу шартын жібереді.</w:t>
      </w:r>
    </w:p>
    <w:bookmarkEnd w:id="54"/>
    <w:bookmarkStart w:name="z66" w:id="55"/>
    <w:p>
      <w:pPr>
        <w:spacing w:after="0"/>
        <w:ind w:left="0"/>
        <w:jc w:val="both"/>
      </w:pPr>
      <w:r>
        <w:rPr>
          <w:rFonts w:ascii="Times New Roman"/>
          <w:b w:val="false"/>
          <w:i w:val="false"/>
          <w:color w:val="000000"/>
          <w:sz w:val="28"/>
        </w:rPr>
        <w:t>
      9. ЭКН субъектісі электр энергиясын бірыңғай сатып алушы 5 (бес) жұмыс күні ішінде орталықтандырылған сауда нарығы операторының электрондық сауда жүйесінде электрондық цифрлық қолтаңба арқылы Қатысу шартын қарайды және қол қояды.</w:t>
      </w:r>
    </w:p>
    <w:bookmarkEnd w:id="55"/>
    <w:p>
      <w:pPr>
        <w:spacing w:after="0"/>
        <w:ind w:left="0"/>
        <w:jc w:val="both"/>
      </w:pPr>
      <w:r>
        <w:rPr>
          <w:rFonts w:ascii="Times New Roman"/>
          <w:b w:val="false"/>
          <w:i w:val="false"/>
          <w:color w:val="000000"/>
          <w:sz w:val="28"/>
        </w:rPr>
        <w:t>
      Қазақстан Республикасы заңнамасының талаптарын ескере отырып, қағаз жеткізгіште Қатысу шартын ресімдеу және жасасу телекоммуникация желілері болмаған не орталықтандырылған сауда нарығы операторының электрондық сауда жүйесі жұмыс істемеген жағдайларда ғана жүзеге асырылады. Бұл жағдайда Қатысу шартына қол қою мерзімі 10 (он) жұмыс күнін құрайды.</w:t>
      </w:r>
    </w:p>
    <w:p>
      <w:pPr>
        <w:spacing w:after="0"/>
        <w:ind w:left="0"/>
        <w:jc w:val="both"/>
      </w:pPr>
      <w:r>
        <w:rPr>
          <w:rFonts w:ascii="Times New Roman"/>
          <w:b w:val="false"/>
          <w:i w:val="false"/>
          <w:color w:val="000000"/>
          <w:sz w:val="28"/>
        </w:rPr>
        <w:t>
      Орталықтандырылған сауда нарығының операторы жоғарыда көрсетілген мерзімдерде қол қойылған Қатысу шартын алмаған кезде ЭКН субъектісі электр энергиясын бірыңғай сатып алушы Қатысу шартының жаңа жобасын ресімдеу және қайта қарау және оған қол қою үшін осы Қағидалардың 4-тармағына сәйкес жаңартылған құжаттар топтамасын ұсынады.</w:t>
      </w:r>
    </w:p>
    <w:bookmarkStart w:name="z67" w:id="56"/>
    <w:p>
      <w:pPr>
        <w:spacing w:after="0"/>
        <w:ind w:left="0"/>
        <w:jc w:val="both"/>
      </w:pPr>
      <w:r>
        <w:rPr>
          <w:rFonts w:ascii="Times New Roman"/>
          <w:b w:val="false"/>
          <w:i w:val="false"/>
          <w:color w:val="000000"/>
          <w:sz w:val="28"/>
        </w:rPr>
        <w:t>
      10. Қатысу шартында:</w:t>
      </w:r>
    </w:p>
    <w:bookmarkEnd w:id="56"/>
    <w:bookmarkStart w:name="z68" w:id="57"/>
    <w:p>
      <w:pPr>
        <w:spacing w:after="0"/>
        <w:ind w:left="0"/>
        <w:jc w:val="both"/>
      </w:pPr>
      <w:r>
        <w:rPr>
          <w:rFonts w:ascii="Times New Roman"/>
          <w:b w:val="false"/>
          <w:i w:val="false"/>
          <w:color w:val="000000"/>
          <w:sz w:val="28"/>
        </w:rPr>
        <w:t>
      1) шарттың мәні;</w:t>
      </w:r>
    </w:p>
    <w:bookmarkEnd w:id="57"/>
    <w:bookmarkStart w:name="z69" w:id="58"/>
    <w:p>
      <w:pPr>
        <w:spacing w:after="0"/>
        <w:ind w:left="0"/>
        <w:jc w:val="both"/>
      </w:pPr>
      <w:r>
        <w:rPr>
          <w:rFonts w:ascii="Times New Roman"/>
          <w:b w:val="false"/>
          <w:i w:val="false"/>
          <w:color w:val="000000"/>
          <w:sz w:val="28"/>
        </w:rPr>
        <w:t>
      2) нарық операторы көрсететін орталықтандырылған сауда қызметтерінің түрлері;</w:t>
      </w:r>
    </w:p>
    <w:bookmarkEnd w:id="58"/>
    <w:bookmarkStart w:name="z70" w:id="59"/>
    <w:p>
      <w:pPr>
        <w:spacing w:after="0"/>
        <w:ind w:left="0"/>
        <w:jc w:val="both"/>
      </w:pPr>
      <w:r>
        <w:rPr>
          <w:rFonts w:ascii="Times New Roman"/>
          <w:b w:val="false"/>
          <w:i w:val="false"/>
          <w:color w:val="000000"/>
          <w:sz w:val="28"/>
        </w:rPr>
        <w:t>
      3) ЭКН субъектісіне электр энергиясының орталықтандырылған сауда-саттығына қатысу және осы Қағидаларға сәйкес электрондық сауда жүйесіне жіберу үшін қойылатын өлшемшарттар мен талаптар;</w:t>
      </w:r>
    </w:p>
    <w:bookmarkEnd w:id="59"/>
    <w:bookmarkStart w:name="z71" w:id="60"/>
    <w:p>
      <w:pPr>
        <w:spacing w:after="0"/>
        <w:ind w:left="0"/>
        <w:jc w:val="both"/>
      </w:pPr>
      <w:r>
        <w:rPr>
          <w:rFonts w:ascii="Times New Roman"/>
          <w:b w:val="false"/>
          <w:i w:val="false"/>
          <w:color w:val="000000"/>
          <w:sz w:val="28"/>
        </w:rPr>
        <w:t>
      4) Қатысу шартының талаптарын бұзғаны үшін Қатысу шартына қатысушылардың жауапкершілігі.</w:t>
      </w:r>
    </w:p>
    <w:bookmarkEnd w:id="60"/>
    <w:bookmarkStart w:name="z72" w:id="61"/>
    <w:p>
      <w:pPr>
        <w:spacing w:after="0"/>
        <w:ind w:left="0"/>
        <w:jc w:val="both"/>
      </w:pPr>
      <w:r>
        <w:rPr>
          <w:rFonts w:ascii="Times New Roman"/>
          <w:b w:val="false"/>
          <w:i w:val="false"/>
          <w:color w:val="000000"/>
          <w:sz w:val="28"/>
        </w:rPr>
        <w:t>
      11. Орталықтандырылған сауда-саттықты өткізу жөніндегі қызметті ЭКН субъектісі орталықтандырылған сауда-саттықта жасалған мәмілелер көлемінен төлейді. Сауда жүйесінің дайындығын қамтамасыз ету жөніндегі қызметті ЭКН субъектілері Қазақстан Республикасындағы электр энергиясын генерация-тұтынудың нақты теңгеріміне сәйкес электр энергиясын босатудың/тұтынудың жоспарлы көлемдерінен төлейді. Бірыңғай сатып алушы энергия өндіруші ұйымдар үшін электр энергиясының орталықтандырылған сауда-саттығында сатып алынған электр энергиясының көлемінен сауда жүйесінің дайындығын қамтамасыз ету жөніндегі қызметке ақы төлейді.</w:t>
      </w:r>
    </w:p>
    <w:bookmarkEnd w:id="61"/>
    <w:bookmarkStart w:name="z73" w:id="62"/>
    <w:p>
      <w:pPr>
        <w:spacing w:after="0"/>
        <w:ind w:left="0"/>
        <w:jc w:val="both"/>
      </w:pPr>
      <w:r>
        <w:rPr>
          <w:rFonts w:ascii="Times New Roman"/>
          <w:b w:val="false"/>
          <w:i w:val="false"/>
          <w:color w:val="000000"/>
          <w:sz w:val="28"/>
        </w:rPr>
        <w:t>
      12. Тіркеуден өту үшін ЭКН субъектісі:</w:t>
      </w:r>
    </w:p>
    <w:bookmarkEnd w:id="62"/>
    <w:bookmarkStart w:name="z74" w:id="63"/>
    <w:p>
      <w:pPr>
        <w:spacing w:after="0"/>
        <w:ind w:left="0"/>
        <w:jc w:val="both"/>
      </w:pPr>
      <w:r>
        <w:rPr>
          <w:rFonts w:ascii="Times New Roman"/>
          <w:b w:val="false"/>
          <w:i w:val="false"/>
          <w:color w:val="000000"/>
          <w:sz w:val="28"/>
        </w:rPr>
        <w:t>
      1) орталықтандырылған сауда-саттықта электрондық сауда жүйесінде тіркеу деректерін толтырады;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13. Орталықтандырылған сауда нарығының операторымен Қатысу шартын жасасқаннан кейін сауда-саттыққа қатысушы ерікті негізде электрондық сауда жүйесінің бағдарламалық қамтылымымен жұмыс істеу бойынша нұсқамадан өтеді. Ол үшін сауда-саттыққа қатысушы орталықтандырылған сауда нарығының операторына оқытуға жіберілетін қызметкерлердің тізімін ұсынады.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5"/>
    <w:p>
      <w:pPr>
        <w:spacing w:after="0"/>
        <w:ind w:left="0"/>
        <w:jc w:val="both"/>
      </w:pPr>
      <w:r>
        <w:rPr>
          <w:rFonts w:ascii="Times New Roman"/>
          <w:b w:val="false"/>
          <w:i w:val="false"/>
          <w:color w:val="000000"/>
          <w:sz w:val="28"/>
        </w:rPr>
        <w:t>
      14. Орталықтандырылған сауда-саттыққа арналған дербес парольдерді электрондық сауда жүйесінде сауда-саттыққа қатысушының операторлары дербес жасайды. Сауда-саттыққа қатысушы оператордың электрондық сауда жүйесіне рұқсатсыз қол жеткізуді болғызбау мақсатында дербес парольдерді жария етуге немесе оларды үшінші тұлғаларға беруге құқығы жоқ.</w:t>
      </w:r>
    </w:p>
    <w:bookmarkEnd w:id="65"/>
    <w:bookmarkStart w:name="z78" w:id="66"/>
    <w:p>
      <w:pPr>
        <w:spacing w:after="0"/>
        <w:ind w:left="0"/>
        <w:jc w:val="both"/>
      </w:pPr>
      <w:r>
        <w:rPr>
          <w:rFonts w:ascii="Times New Roman"/>
          <w:b w:val="false"/>
          <w:i w:val="false"/>
          <w:color w:val="000000"/>
          <w:sz w:val="28"/>
        </w:rPr>
        <w:t>
      15. Сауда-саттыққа қатысушыға интернет-шолғышта электрондық сауда жүйесін ашуға, өз шотына кіруге және орталықтандырылған сауда-саттыққа тек бір құрылғыдан және бір қойынды арқылы қатысуға, сауда-саттық сессиясына электрондық сауда жүйесіне қатысу үшін өтінімдерді автоматты түрде беру үшін үшінші тарап бағдарламалық жасақтамасын пайдаланбауға, вирустық қолтаңбалардың жаңартылған дерекқорлары бар антивирустық бағдарламалық жасақтаманы пайдалануға кеңес беріледі.</w:t>
      </w:r>
    </w:p>
    <w:bookmarkEnd w:id="66"/>
    <w:bookmarkStart w:name="z79" w:id="67"/>
    <w:p>
      <w:pPr>
        <w:spacing w:after="0"/>
        <w:ind w:left="0"/>
        <w:jc w:val="left"/>
      </w:pPr>
      <w:r>
        <w:rPr>
          <w:rFonts w:ascii="Times New Roman"/>
          <w:b/>
          <w:i w:val="false"/>
          <w:color w:val="000000"/>
        </w:rPr>
        <w:t xml:space="preserve"> 3-параграф. Сауда-саттық түрлері</w:t>
      </w:r>
    </w:p>
    <w:bookmarkEnd w:id="67"/>
    <w:bookmarkStart w:name="z80" w:id="68"/>
    <w:p>
      <w:pPr>
        <w:spacing w:after="0"/>
        <w:ind w:left="0"/>
        <w:jc w:val="both"/>
      </w:pPr>
      <w:r>
        <w:rPr>
          <w:rFonts w:ascii="Times New Roman"/>
          <w:b w:val="false"/>
          <w:i w:val="false"/>
          <w:color w:val="000000"/>
          <w:sz w:val="28"/>
        </w:rPr>
        <w:t>
      16. Электр энергиясының орталықтандырылған сауда-саттығы орталықтандырылған сауда нарығы операторының электрондық сауда жүйесінің интернет-ресурсында Интернет желісін пайдалана отырып, жасырын, қашықтықтан жүргізіледі.</w:t>
      </w:r>
    </w:p>
    <w:bookmarkEnd w:id="68"/>
    <w:bookmarkStart w:name="z81" w:id="69"/>
    <w:p>
      <w:pPr>
        <w:spacing w:after="0"/>
        <w:ind w:left="0"/>
        <w:jc w:val="both"/>
      </w:pPr>
      <w:r>
        <w:rPr>
          <w:rFonts w:ascii="Times New Roman"/>
          <w:b w:val="false"/>
          <w:i w:val="false"/>
          <w:color w:val="000000"/>
          <w:sz w:val="28"/>
        </w:rPr>
        <w:t>
      17. Электр энергиясының орталықтандырылған сауда-саттығы мыналардан тұрады:</w:t>
      </w:r>
    </w:p>
    <w:bookmarkEnd w:id="69"/>
    <w:bookmarkStart w:name="z82" w:id="70"/>
    <w:p>
      <w:pPr>
        <w:spacing w:after="0"/>
        <w:ind w:left="0"/>
        <w:jc w:val="both"/>
      </w:pPr>
      <w:r>
        <w:rPr>
          <w:rFonts w:ascii="Times New Roman"/>
          <w:b w:val="false"/>
          <w:i w:val="false"/>
          <w:color w:val="000000"/>
          <w:sz w:val="28"/>
        </w:rPr>
        <w:t>
      1) цифрлық майнерлер үшін электр энергиясының орталықтандырылған сауда-саттығы;</w:t>
      </w:r>
    </w:p>
    <w:bookmarkEnd w:id="70"/>
    <w:bookmarkStart w:name="z83" w:id="71"/>
    <w:p>
      <w:pPr>
        <w:spacing w:after="0"/>
        <w:ind w:left="0"/>
        <w:jc w:val="both"/>
      </w:pPr>
      <w:r>
        <w:rPr>
          <w:rFonts w:ascii="Times New Roman"/>
          <w:b w:val="false"/>
          <w:i w:val="false"/>
          <w:color w:val="000000"/>
          <w:sz w:val="28"/>
        </w:rPr>
        <w:t>
      2) энергия өндіруші ұйымдар үшін электр энергиясының орталықтандырылған сауда-саттығы.</w:t>
      </w:r>
    </w:p>
    <w:bookmarkEnd w:id="71"/>
    <w:bookmarkStart w:name="z84" w:id="72"/>
    <w:p>
      <w:pPr>
        <w:spacing w:after="0"/>
        <w:ind w:left="0"/>
        <w:jc w:val="both"/>
      </w:pPr>
      <w:r>
        <w:rPr>
          <w:rFonts w:ascii="Times New Roman"/>
          <w:b w:val="false"/>
          <w:i w:val="false"/>
          <w:color w:val="000000"/>
          <w:sz w:val="28"/>
        </w:rPr>
        <w:t>
      18. Цифрлық майнерлер үшін электр энергиясының орталықтандырылған сауда-саттығын өткізу рәсімі мыналарды қамтиды:</w:t>
      </w:r>
    </w:p>
    <w:bookmarkEnd w:id="72"/>
    <w:bookmarkStart w:name="z85" w:id="73"/>
    <w:p>
      <w:pPr>
        <w:spacing w:after="0"/>
        <w:ind w:left="0"/>
        <w:jc w:val="both"/>
      </w:pPr>
      <w:r>
        <w:rPr>
          <w:rFonts w:ascii="Times New Roman"/>
          <w:b w:val="false"/>
          <w:i w:val="false"/>
          <w:color w:val="000000"/>
          <w:sz w:val="28"/>
        </w:rPr>
        <w:t>
      1) электр энергиясын бірыңғай сатып алушыдан әрбір цифрлық майнер бойынша алдын ала төлем сомалары туралы ақпаратты автоматты режимде алу;</w:t>
      </w:r>
    </w:p>
    <w:bookmarkEnd w:id="73"/>
    <w:bookmarkStart w:name="z86" w:id="74"/>
    <w:p>
      <w:pPr>
        <w:spacing w:after="0"/>
        <w:ind w:left="0"/>
        <w:jc w:val="both"/>
      </w:pPr>
      <w:r>
        <w:rPr>
          <w:rFonts w:ascii="Times New Roman"/>
          <w:b w:val="false"/>
          <w:i w:val="false"/>
          <w:color w:val="000000"/>
          <w:sz w:val="28"/>
        </w:rPr>
        <w:t>
      2) жүйелік оператордан Қазақстан Республикасы біртұтас энергия жүйесінің (бұдан әрі – ҚР БЭЖ) аймақтары бойынша квота көлемі, "Солтүстік-Оңтүстік" электр беру желілерінің қалдық өткізу қабілеті туралы ақпарат алу;</w:t>
      </w:r>
    </w:p>
    <w:bookmarkEnd w:id="74"/>
    <w:bookmarkStart w:name="z87" w:id="75"/>
    <w:p>
      <w:pPr>
        <w:spacing w:after="0"/>
        <w:ind w:left="0"/>
        <w:jc w:val="both"/>
      </w:pPr>
      <w:r>
        <w:rPr>
          <w:rFonts w:ascii="Times New Roman"/>
          <w:b w:val="false"/>
          <w:i w:val="false"/>
          <w:color w:val="000000"/>
          <w:sz w:val="28"/>
        </w:rPr>
        <w:t>
      3) цифрлық майнерлердің сауда сессиясына қатысуға өтінім беруі;</w:t>
      </w:r>
    </w:p>
    <w:bookmarkEnd w:id="75"/>
    <w:bookmarkStart w:name="z88" w:id="76"/>
    <w:p>
      <w:pPr>
        <w:spacing w:after="0"/>
        <w:ind w:left="0"/>
        <w:jc w:val="both"/>
      </w:pPr>
      <w:r>
        <w:rPr>
          <w:rFonts w:ascii="Times New Roman"/>
          <w:b w:val="false"/>
          <w:i w:val="false"/>
          <w:color w:val="000000"/>
          <w:sz w:val="28"/>
        </w:rPr>
        <w:t>
      4) сауда-саттық бағалары мен көлемін есептеу;</w:t>
      </w:r>
    </w:p>
    <w:bookmarkEnd w:id="76"/>
    <w:bookmarkStart w:name="z89" w:id="77"/>
    <w:p>
      <w:pPr>
        <w:spacing w:after="0"/>
        <w:ind w:left="0"/>
        <w:jc w:val="both"/>
      </w:pPr>
      <w:r>
        <w:rPr>
          <w:rFonts w:ascii="Times New Roman"/>
          <w:b w:val="false"/>
          <w:i w:val="false"/>
          <w:color w:val="000000"/>
          <w:sz w:val="28"/>
        </w:rPr>
        <w:t>
      5) нарық операторының атауын, сатып алу бағасын және электр энергиясының көлемін көрсете отырып, квота және алдын ала төлем көлеміне енген жеңімпаздар тізілімін жасауы;</w:t>
      </w:r>
    </w:p>
    <w:bookmarkEnd w:id="77"/>
    <w:bookmarkStart w:name="z90" w:id="78"/>
    <w:p>
      <w:pPr>
        <w:spacing w:after="0"/>
        <w:ind w:left="0"/>
        <w:jc w:val="both"/>
      </w:pPr>
      <w:r>
        <w:rPr>
          <w:rFonts w:ascii="Times New Roman"/>
          <w:b w:val="false"/>
          <w:i w:val="false"/>
          <w:color w:val="000000"/>
          <w:sz w:val="28"/>
        </w:rPr>
        <w:t>
      6) квота көлеміне енген жеңімпаздар тізілімін электр энергиясын генерация-тұтынудың тәуліктік кестесіне енгізу үшін Жүйелік операторға беру;</w:t>
      </w:r>
    </w:p>
    <w:bookmarkEnd w:id="78"/>
    <w:bookmarkStart w:name="z91" w:id="79"/>
    <w:p>
      <w:pPr>
        <w:spacing w:after="0"/>
        <w:ind w:left="0"/>
        <w:jc w:val="both"/>
      </w:pPr>
      <w:r>
        <w:rPr>
          <w:rFonts w:ascii="Times New Roman"/>
          <w:b w:val="false"/>
          <w:i w:val="false"/>
          <w:color w:val="000000"/>
          <w:sz w:val="28"/>
        </w:rPr>
        <w:t>
      7) цифрлық майнерлер үшін орталықтандырылған сауда-саттық қорытындылары бойынша цифрлық майнерлер сатып алған электр энергиясының көлемдерін электр энергиясын генерация/тұтынудың бекітілген тәуліктік кестесіне енгізу туралы жүйелік оператордан растау алу;</w:t>
      </w:r>
    </w:p>
    <w:bookmarkEnd w:id="79"/>
    <w:bookmarkStart w:name="z92" w:id="80"/>
    <w:p>
      <w:pPr>
        <w:spacing w:after="0"/>
        <w:ind w:left="0"/>
        <w:jc w:val="both"/>
      </w:pPr>
      <w:r>
        <w:rPr>
          <w:rFonts w:ascii="Times New Roman"/>
          <w:b w:val="false"/>
          <w:i w:val="false"/>
          <w:color w:val="000000"/>
          <w:sz w:val="28"/>
        </w:rPr>
        <w:t>
      8) нарық операторының цифрлық майнерлер үшін орталықтандырылған сауда нәтижелері туралы цифрлық кеншілер мен электр энергиясын бірыңғай сатып алушыны хабардар етуі.</w:t>
      </w:r>
    </w:p>
    <w:bookmarkEnd w:id="80"/>
    <w:bookmarkStart w:name="z93" w:id="81"/>
    <w:p>
      <w:pPr>
        <w:spacing w:after="0"/>
        <w:ind w:left="0"/>
        <w:jc w:val="both"/>
      </w:pPr>
      <w:r>
        <w:rPr>
          <w:rFonts w:ascii="Times New Roman"/>
          <w:b w:val="false"/>
          <w:i w:val="false"/>
          <w:color w:val="000000"/>
          <w:sz w:val="28"/>
        </w:rPr>
        <w:t>
      19. Энергия өндіруші ұйымдар үшін орталықтандырылған сауда-саттықты өткізу рәсімі мыналарды:</w:t>
      </w:r>
    </w:p>
    <w:bookmarkEnd w:id="81"/>
    <w:p>
      <w:pPr>
        <w:spacing w:after="0"/>
        <w:ind w:left="0"/>
        <w:jc w:val="both"/>
      </w:pPr>
      <w:r>
        <w:rPr>
          <w:rFonts w:ascii="Times New Roman"/>
          <w:b w:val="false"/>
          <w:i w:val="false"/>
          <w:color w:val="000000"/>
          <w:sz w:val="28"/>
        </w:rPr>
        <w:t>
      1) жүйелік оператордан ҚР БЭЖ-нің әрбір энергия торабы бойынша операциялық тәуліктерде қолжетімді сағаттық мәндер туралы электр энергиясын сатудың ең аз және ең жоғары рұқсат етілген көлемдері туралы ақпаратты, ҚР БЭЖ аймақтары бойынша электр энергиясын тұтынудың сағаттық шамалары туралы ақпаратты және сатуға шығарылатын қуаттардың сағаттық көлемдерін көрсете отырып, энергия өндіруші ұйымдардың тізімін алуды;</w:t>
      </w:r>
    </w:p>
    <w:p>
      <w:pPr>
        <w:spacing w:after="0"/>
        <w:ind w:left="0"/>
        <w:jc w:val="both"/>
      </w:pPr>
      <w:r>
        <w:rPr>
          <w:rFonts w:ascii="Times New Roman"/>
          <w:b w:val="false"/>
          <w:i w:val="false"/>
          <w:color w:val="000000"/>
          <w:sz w:val="28"/>
        </w:rPr>
        <w:t>
      2) энергия өндіруші ұйымдардың станция/блок (агрегат) жұмысының техникалық параметрлерін көрсете отырып, энергия өндіруші ұйымдар үшін электр энергиясының орталықтандырылған сауда-саттығына қатысуға өтінім беруді (бұдан әрі – өтінім);</w:t>
      </w:r>
    </w:p>
    <w:p>
      <w:pPr>
        <w:spacing w:after="0"/>
        <w:ind w:left="0"/>
        <w:jc w:val="both"/>
      </w:pPr>
      <w:r>
        <w:rPr>
          <w:rFonts w:ascii="Times New Roman"/>
          <w:b w:val="false"/>
          <w:i w:val="false"/>
          <w:color w:val="000000"/>
          <w:sz w:val="28"/>
        </w:rPr>
        <w:t>
      3) орталықтандырылған сауда-саттық бағалары мен көлемін есептеуді;</w:t>
      </w:r>
    </w:p>
    <w:p>
      <w:pPr>
        <w:spacing w:after="0"/>
        <w:ind w:left="0"/>
        <w:jc w:val="both"/>
      </w:pPr>
      <w:r>
        <w:rPr>
          <w:rFonts w:ascii="Times New Roman"/>
          <w:b w:val="false"/>
          <w:i w:val="false"/>
          <w:color w:val="000000"/>
          <w:sz w:val="28"/>
        </w:rPr>
        <w:t>
      4) орталықтандырылған сауда нарығы операторының электр энергиясының атауын, бағасын және көлемін көрсете отырып, энергия өндіруші ұйымдар үшін электр энергиясының орталықтандырылған сауда-саттығында жасалған мәмілелер тізілімін жасауды;</w:t>
      </w:r>
    </w:p>
    <w:p>
      <w:pPr>
        <w:spacing w:after="0"/>
        <w:ind w:left="0"/>
        <w:jc w:val="both"/>
      </w:pPr>
      <w:r>
        <w:rPr>
          <w:rFonts w:ascii="Times New Roman"/>
          <w:b w:val="false"/>
          <w:i w:val="false"/>
          <w:color w:val="000000"/>
          <w:sz w:val="28"/>
        </w:rPr>
        <w:t xml:space="preserve">
      5) энергия өндіруші ұйымдар үшін электр энергиясымен орталықтандырылған сауда-саттықта жасалған мәмілелер тізілімін жүйелік операторға беруді; </w:t>
      </w:r>
    </w:p>
    <w:p>
      <w:pPr>
        <w:spacing w:after="0"/>
        <w:ind w:left="0"/>
        <w:jc w:val="both"/>
      </w:pPr>
      <w:r>
        <w:rPr>
          <w:rFonts w:ascii="Times New Roman"/>
          <w:b w:val="false"/>
          <w:i w:val="false"/>
          <w:color w:val="000000"/>
          <w:sz w:val="28"/>
        </w:rPr>
        <w:t>
      6) энергия өндіруші ұйымдар үшін орталықтандырылған сауда-саттық қорытындылары бойынша энергия өндіруші ұйымдардың электр энергиясының сатылған көлемін электр энергиясын генерация/тұтынудың бекітілген тәуліктік кестесіне енгізу туралы жүйелік оператордан растау алуды;</w:t>
      </w:r>
    </w:p>
    <w:p>
      <w:pPr>
        <w:spacing w:after="0"/>
        <w:ind w:left="0"/>
        <w:jc w:val="both"/>
      </w:pPr>
      <w:r>
        <w:rPr>
          <w:rFonts w:ascii="Times New Roman"/>
          <w:b w:val="false"/>
          <w:i w:val="false"/>
          <w:color w:val="000000"/>
          <w:sz w:val="28"/>
        </w:rPr>
        <w:t>
      7) энергия өндіруші ұйымдардың орталықтандырылған сауда нарығы операторының және электр энергиясын бірыңғай сатып алушының энергия өндіруші ұйымдар үшін орталықтандырылған сауда-саттық нәтижелері туралы хабарламасын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82"/>
    <w:p>
      <w:pPr>
        <w:spacing w:after="0"/>
        <w:ind w:left="0"/>
        <w:jc w:val="left"/>
      </w:pPr>
      <w:r>
        <w:rPr>
          <w:rFonts w:ascii="Times New Roman"/>
          <w:b/>
          <w:i w:val="false"/>
          <w:color w:val="000000"/>
        </w:rPr>
        <w:t xml:space="preserve"> 4-параграф. Орталықтандырылған сауда нарығы операторының функциялары</w:t>
      </w:r>
    </w:p>
    <w:bookmarkEnd w:id="82"/>
    <w:bookmarkStart w:name="z103" w:id="83"/>
    <w:p>
      <w:pPr>
        <w:spacing w:after="0"/>
        <w:ind w:left="0"/>
        <w:jc w:val="both"/>
      </w:pPr>
      <w:r>
        <w:rPr>
          <w:rFonts w:ascii="Times New Roman"/>
          <w:b w:val="false"/>
          <w:i w:val="false"/>
          <w:color w:val="000000"/>
          <w:sz w:val="28"/>
        </w:rPr>
        <w:t>
      20. Электр энергиясының орталықтандырылған саудасын ұйымдастыруды жүзеге асыру мақсатында орталықтандырылған сауда нарығының операторы:</w:t>
      </w:r>
    </w:p>
    <w:bookmarkEnd w:id="83"/>
    <w:p>
      <w:pPr>
        <w:spacing w:after="0"/>
        <w:ind w:left="0"/>
        <w:jc w:val="both"/>
      </w:pPr>
      <w:r>
        <w:rPr>
          <w:rFonts w:ascii="Times New Roman"/>
          <w:b w:val="false"/>
          <w:i w:val="false"/>
          <w:color w:val="000000"/>
          <w:sz w:val="28"/>
        </w:rPr>
        <w:t>
      1) цифрлық майнерлер үшін электр энергиясының орталықтандырылған сауда-саттығын ұйымдастыруды және өткізуді жүзеге асырады;</w:t>
      </w:r>
    </w:p>
    <w:p>
      <w:pPr>
        <w:spacing w:after="0"/>
        <w:ind w:left="0"/>
        <w:jc w:val="both"/>
      </w:pPr>
      <w:r>
        <w:rPr>
          <w:rFonts w:ascii="Times New Roman"/>
          <w:b w:val="false"/>
          <w:i w:val="false"/>
          <w:color w:val="000000"/>
          <w:sz w:val="28"/>
        </w:rPr>
        <w:t>
      2) энергия өндіруші ұйымдар үшін электр энергиясының орталықтандырылған сауда-саттығын ұйымдастыруды және өткізуді жүзеге асырады;</w:t>
      </w:r>
    </w:p>
    <w:p>
      <w:pPr>
        <w:spacing w:after="0"/>
        <w:ind w:left="0"/>
        <w:jc w:val="both"/>
      </w:pPr>
      <w:r>
        <w:rPr>
          <w:rFonts w:ascii="Times New Roman"/>
          <w:b w:val="false"/>
          <w:i w:val="false"/>
          <w:color w:val="000000"/>
          <w:sz w:val="28"/>
        </w:rPr>
        <w:t>
      3) ЭКН субъектілерінің электр энергиясының орталықтандырылған сауда нарығына қол жеткізуінің тең жағдайларын қамтамасыз етеді;</w:t>
      </w:r>
    </w:p>
    <w:p>
      <w:pPr>
        <w:spacing w:after="0"/>
        <w:ind w:left="0"/>
        <w:jc w:val="both"/>
      </w:pPr>
      <w:r>
        <w:rPr>
          <w:rFonts w:ascii="Times New Roman"/>
          <w:b w:val="false"/>
          <w:i w:val="false"/>
          <w:color w:val="000000"/>
          <w:sz w:val="28"/>
        </w:rPr>
        <w:t>
      4) ЭКН субъектілерінің осы Қағидаларда белгіленген талаптарға сәйкестігін айқындайды;</w:t>
      </w:r>
    </w:p>
    <w:p>
      <w:pPr>
        <w:spacing w:after="0"/>
        <w:ind w:left="0"/>
        <w:jc w:val="both"/>
      </w:pPr>
      <w:r>
        <w:rPr>
          <w:rFonts w:ascii="Times New Roman"/>
          <w:b w:val="false"/>
          <w:i w:val="false"/>
          <w:color w:val="000000"/>
          <w:sz w:val="28"/>
        </w:rPr>
        <w:t>
      5) электр энергиясының орталықтандырылған сауда-саттығында электр энергиясын сатып алу-сату бойынша жасалған мәмілелерді тіркеуді және есепке алуды жүзеге асырады;</w:t>
      </w:r>
    </w:p>
    <w:p>
      <w:pPr>
        <w:spacing w:after="0"/>
        <w:ind w:left="0"/>
        <w:jc w:val="both"/>
      </w:pPr>
      <w:r>
        <w:rPr>
          <w:rFonts w:ascii="Times New Roman"/>
          <w:b w:val="false"/>
          <w:i w:val="false"/>
          <w:color w:val="000000"/>
          <w:sz w:val="28"/>
        </w:rPr>
        <w:t>
      6) ЭКН субъектілерін өз құзыреті шегінде орталықтандырылған сауда-саттықта қалыптасқан электр энергиясына индикативтік бағалар бойынша ақпаратпен және басқа да нарықтық ақпаратпен қамтамасыз етеді;</w:t>
      </w:r>
    </w:p>
    <w:p>
      <w:pPr>
        <w:spacing w:after="0"/>
        <w:ind w:left="0"/>
        <w:jc w:val="both"/>
      </w:pPr>
      <w:r>
        <w:rPr>
          <w:rFonts w:ascii="Times New Roman"/>
          <w:b w:val="false"/>
          <w:i w:val="false"/>
          <w:color w:val="000000"/>
          <w:sz w:val="28"/>
        </w:rPr>
        <w:t>
      7) электр энергиясының орталықтандырылған сауда-саттығын өткізуге тұрақты дайындықта электрондық сауда жүйесін қолдайды;</w:t>
      </w:r>
    </w:p>
    <w:p>
      <w:pPr>
        <w:spacing w:after="0"/>
        <w:ind w:left="0"/>
        <w:jc w:val="both"/>
      </w:pPr>
      <w:r>
        <w:rPr>
          <w:rFonts w:ascii="Times New Roman"/>
          <w:b w:val="false"/>
          <w:i w:val="false"/>
          <w:color w:val="000000"/>
          <w:sz w:val="28"/>
        </w:rPr>
        <w:t>
      8) сауда-саттыққа қатысушы операторларға электрондық сауда жүйесіндегі жұмыс бойынша нұсқама жүргізеді;</w:t>
      </w:r>
    </w:p>
    <w:p>
      <w:pPr>
        <w:spacing w:after="0"/>
        <w:ind w:left="0"/>
        <w:jc w:val="both"/>
      </w:pPr>
      <w:r>
        <w:rPr>
          <w:rFonts w:ascii="Times New Roman"/>
          <w:b w:val="false"/>
          <w:i w:val="false"/>
          <w:color w:val="000000"/>
          <w:sz w:val="28"/>
        </w:rPr>
        <w:t>
      9) электр энергиясының орталықтандырылған сауда-саттығын ұйымдастыруға және өткізуге байланысты мәселелер бойынша жүйелік оператормен және электр энергиясын бірыңғай сатып алушымен өзара іс-қимыл жасайды;</w:t>
      </w:r>
    </w:p>
    <w:p>
      <w:pPr>
        <w:spacing w:after="0"/>
        <w:ind w:left="0"/>
        <w:jc w:val="both"/>
      </w:pPr>
      <w:r>
        <w:rPr>
          <w:rFonts w:ascii="Times New Roman"/>
          <w:b w:val="false"/>
          <w:i w:val="false"/>
          <w:color w:val="000000"/>
          <w:sz w:val="28"/>
        </w:rPr>
        <w:t xml:space="preserve">
      10) жүйелік оператор ұсынатын нақты теңгерім деректері бойынша электр энергиясын өндіру-тұтынудың нақты көлемі туралы нарықтық ақпаратты ұсынады; </w:t>
      </w:r>
    </w:p>
    <w:p>
      <w:pPr>
        <w:spacing w:after="0"/>
        <w:ind w:left="0"/>
        <w:jc w:val="both"/>
      </w:pPr>
      <w:r>
        <w:rPr>
          <w:rFonts w:ascii="Times New Roman"/>
          <w:b w:val="false"/>
          <w:i w:val="false"/>
          <w:color w:val="000000"/>
          <w:sz w:val="28"/>
        </w:rPr>
        <w:t>
      11) сауда-саттыққа қатысушылар, энергия өндіруші ұйымдар мен бірыңғай сатып алушының берген өтінімдері (беру күні мен уақыты, бағасы, көлемі) туралы ақпаратты және сауда-саттық нәтижелерін (мәмілені жасасу күні мен уақыты, бағасы, көлемі, құны, мәміле тараптары) қамтитын электр энергиясы мен қуаты сауда-саттығының қорытындыларына ашық қолжетімділікті қамтамасыз етеді;</w:t>
      </w:r>
    </w:p>
    <w:p>
      <w:pPr>
        <w:spacing w:after="0"/>
        <w:ind w:left="0"/>
        <w:jc w:val="both"/>
      </w:pPr>
      <w:r>
        <w:rPr>
          <w:rFonts w:ascii="Times New Roman"/>
          <w:b w:val="false"/>
          <w:i w:val="false"/>
          <w:color w:val="000000"/>
          <w:sz w:val="28"/>
        </w:rPr>
        <w:t>
      12) жүйелік оператормен келісуден кейін өзінің интернет-ресурсында сауда-саттыққа қатысушылар, берілген өтінімдер (берілген күні мен уақыты, бағасы, көлемі) туралы және сауда-саттық нәтижелері (күні, бағасы, көлемі, құны, мәміле тараптары) туралы ақпаратты қоса алғанда, орталықтандырылған сауда-саттық туралы ақпаратты күн сайын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84"/>
    <w:p>
      <w:pPr>
        <w:spacing w:after="0"/>
        <w:ind w:left="0"/>
        <w:jc w:val="both"/>
      </w:pPr>
      <w:r>
        <w:rPr>
          <w:rFonts w:ascii="Times New Roman"/>
          <w:b w:val="false"/>
          <w:i w:val="false"/>
          <w:color w:val="000000"/>
          <w:sz w:val="28"/>
        </w:rPr>
        <w:t>
      21. Орталықтандырылған сауда нарығының операторы Қазақстан Республикасының Электр энергетикасы саласындағы, кәсіпкерлік саласындағы заңнамасының және азаматтық заңнаманың талаптарына сәйкес электр энергиясымен орталықтандырылған сауда-саттықты өткізу барысында жасалған мәмілелер тізілімінде мәмілелерді тіркеуді жүзеге асырады.</w:t>
      </w:r>
    </w:p>
    <w:bookmarkEnd w:id="84"/>
    <w:bookmarkStart w:name="z116" w:id="85"/>
    <w:p>
      <w:pPr>
        <w:spacing w:after="0"/>
        <w:ind w:left="0"/>
        <w:jc w:val="both"/>
      </w:pPr>
      <w:r>
        <w:rPr>
          <w:rFonts w:ascii="Times New Roman"/>
          <w:b w:val="false"/>
          <w:i w:val="false"/>
          <w:color w:val="000000"/>
          <w:sz w:val="28"/>
        </w:rPr>
        <w:t>
      22. ҚР БЭЖ жұмыс істеген кезде Жүйелік оператордың ақпараты бойынша энергожүйе аймақтары бойынша бөлек, орталықтандырылған сауда нарығының операторы энергожүйенің әрбір аймағы үшін бөлек орталықтандырылған сауда-саттық жүргізеді. Қазақстан Республикасының бірыңғай энергия жүйесінің аймақтары бойынша орталықтандырылған сауда-саттықты бөлек өткізуді осы Қағидаларға сәйкес орталықтандырылған сауда нарығының операторы жүзеге асырады.</w:t>
      </w:r>
    </w:p>
    <w:bookmarkEnd w:id="85"/>
    <w:bookmarkStart w:name="z117" w:id="86"/>
    <w:p>
      <w:pPr>
        <w:spacing w:after="0"/>
        <w:ind w:left="0"/>
        <w:jc w:val="left"/>
      </w:pPr>
      <w:r>
        <w:rPr>
          <w:rFonts w:ascii="Times New Roman"/>
          <w:b/>
          <w:i w:val="false"/>
          <w:color w:val="000000"/>
        </w:rPr>
        <w:t xml:space="preserve"> 5-параграф. Электр энергиясының орталықтандырылған сауда нарығында сауда сессиясына қатысуға өтінімдер беру тәртібі</w:t>
      </w:r>
    </w:p>
    <w:bookmarkEnd w:id="86"/>
    <w:bookmarkStart w:name="z118" w:id="87"/>
    <w:p>
      <w:pPr>
        <w:spacing w:after="0"/>
        <w:ind w:left="0"/>
        <w:jc w:val="both"/>
      </w:pPr>
      <w:r>
        <w:rPr>
          <w:rFonts w:ascii="Times New Roman"/>
          <w:b w:val="false"/>
          <w:i w:val="false"/>
          <w:color w:val="000000"/>
          <w:sz w:val="28"/>
        </w:rPr>
        <w:t>
      23. Сауда-саттыққа қатысушылар электрондық сауда жүйесіне электр энергиясын сатуға (сатып алуға) арналған сауда-саттық сессиясына қатысуға өтінім береді. Сауда сессиясына қатысуға өтінімдер беру сауда сессиясы ашылған сәттен бастап және сауда сессиясына қатысуға өтінімдерді қабылдау уақыты аяқталғанға дейін жүргізілуі мүмкін. Бұл ретте электр энергиясын бірыңғай сатып алушы сауда-саттық сессиясына қатысуға электрондық сауда жүйесіне сатып алуға(сатуға) өтінім бермейді.</w:t>
      </w:r>
    </w:p>
    <w:bookmarkEnd w:id="87"/>
    <w:bookmarkStart w:name="z119" w:id="88"/>
    <w:p>
      <w:pPr>
        <w:spacing w:after="0"/>
        <w:ind w:left="0"/>
        <w:jc w:val="both"/>
      </w:pPr>
      <w:r>
        <w:rPr>
          <w:rFonts w:ascii="Times New Roman"/>
          <w:b w:val="false"/>
          <w:i w:val="false"/>
          <w:color w:val="000000"/>
          <w:sz w:val="28"/>
        </w:rPr>
        <w:t>
      24. Сауда сессиясына қатысуға өтінімдерді сауда саттыққа қатысушы электрондық сауда жүйесінде сауда саттыққа қатысушының жеке кабинетіне қол жеткізудің кілті ретінде сауда саттыққа қатысушының паролін пайдалана отырып сауда саттыққа қатысушы тікелей орталықтандырылған сауда нарығы операторының электрондық сауда жүйесінде қалыптастырады.</w:t>
      </w:r>
    </w:p>
    <w:bookmarkEnd w:id="88"/>
    <w:bookmarkStart w:name="z120" w:id="89"/>
    <w:p>
      <w:pPr>
        <w:spacing w:after="0"/>
        <w:ind w:left="0"/>
        <w:jc w:val="both"/>
      </w:pPr>
      <w:r>
        <w:rPr>
          <w:rFonts w:ascii="Times New Roman"/>
          <w:b w:val="false"/>
          <w:i w:val="false"/>
          <w:color w:val="000000"/>
          <w:sz w:val="28"/>
        </w:rPr>
        <w:t>
      25. Сауда-саттыққа қатысушыларға сауда-саттық сессиясына қатысуға өтінімдер беру Интернет желісін пайдалана отырып жүзеге асырылады. Сауда сессиясына қатысуға өтінім беру уақыты сауда сессиясына қатысуға өтінім миллисекундқа дейінгі дәлдікпен орталықтандырылған сауда нарығы операторының электрондық сауда жүйесінің серверіне келіп түскен сәтте тіркеледі.</w:t>
      </w:r>
    </w:p>
    <w:bookmarkEnd w:id="89"/>
    <w:p>
      <w:pPr>
        <w:spacing w:after="0"/>
        <w:ind w:left="0"/>
        <w:jc w:val="both"/>
      </w:pPr>
      <w:r>
        <w:rPr>
          <w:rFonts w:ascii="Times New Roman"/>
          <w:b w:val="false"/>
          <w:i w:val="false"/>
          <w:color w:val="000000"/>
          <w:sz w:val="28"/>
        </w:rPr>
        <w:t>
      Сауда-саттыққа қатысушылар сауда-саттық сессиясына қатысуға өтінім беру кезінде сервердің жауап беру уақытын ескеруі керек. Сервердің жауап беру уақыты орталықтандырылған сауда нарығы операторының электрондық сауда жүйесінің сервері мен сауда-саттыққа қатысушы оператордың жұмыс орны арасындағы байланыс пен маршруттау сапасына байланысты ондаған миллисекунд ішінде өзгеруі мүмкін.</w:t>
      </w:r>
    </w:p>
    <w:bookmarkStart w:name="z121" w:id="90"/>
    <w:p>
      <w:pPr>
        <w:spacing w:after="0"/>
        <w:ind w:left="0"/>
        <w:jc w:val="both"/>
      </w:pPr>
      <w:r>
        <w:rPr>
          <w:rFonts w:ascii="Times New Roman"/>
          <w:b w:val="false"/>
          <w:i w:val="false"/>
          <w:color w:val="000000"/>
          <w:sz w:val="28"/>
        </w:rPr>
        <w:t>
      26. Сауда саттыққа қатысушының сауда сессиясына қатысуға өтінімдерді сауда саттыққа қатысушының операторы дербес қалыптастырады.</w:t>
      </w:r>
    </w:p>
    <w:bookmarkEnd w:id="90"/>
    <w:bookmarkStart w:name="z122" w:id="91"/>
    <w:p>
      <w:pPr>
        <w:spacing w:after="0"/>
        <w:ind w:left="0"/>
        <w:jc w:val="both"/>
      </w:pPr>
      <w:r>
        <w:rPr>
          <w:rFonts w:ascii="Times New Roman"/>
          <w:b w:val="false"/>
          <w:i w:val="false"/>
          <w:color w:val="000000"/>
          <w:sz w:val="28"/>
        </w:rPr>
        <w:t>
      27. Сауда-саттыққа қатысушы сауда-саттық сессиясына қатысуға берілген өтінімдегі деректердің дұрыстығы мен дұрыстығын, сондай-ақ жұмыс орнындағы ақпараттық қауіпсіздік және деректерді қорғау ережелерінің сақталуын қамтамасыз етеді.</w:t>
      </w:r>
    </w:p>
    <w:bookmarkEnd w:id="91"/>
    <w:bookmarkStart w:name="z123" w:id="92"/>
    <w:p>
      <w:pPr>
        <w:spacing w:after="0"/>
        <w:ind w:left="0"/>
        <w:jc w:val="both"/>
      </w:pPr>
      <w:r>
        <w:rPr>
          <w:rFonts w:ascii="Times New Roman"/>
          <w:b w:val="false"/>
          <w:i w:val="false"/>
          <w:color w:val="000000"/>
          <w:sz w:val="28"/>
        </w:rPr>
        <w:t>
      28. Сауда-саттыққа қатысушы өз қалауы бойынша сауда-саттық сессиясының уақыты аяқталғанға дейін сауда-саттық сессиясына қатысуға бұрын берілген өтінімді сауда-саттық сессиясына қатысуға жаңа өтінім беру жолымен өзгерте алады, бұл ретте сауда-саттық сессиясына қатысуға берілген әрбір жаңа өтінім сауда-саттық сессиясына қатысуға бұрын берілген өтінімнің күшін жояды. Бұл ретте электр энергиясының жүйелік операторынан алынған станцияның жиынтық көлемі түзетуге жатпайды.</w:t>
      </w:r>
    </w:p>
    <w:bookmarkEnd w:id="92"/>
    <w:bookmarkStart w:name="z124" w:id="93"/>
    <w:p>
      <w:pPr>
        <w:spacing w:after="0"/>
        <w:ind w:left="0"/>
        <w:jc w:val="both"/>
      </w:pPr>
      <w:r>
        <w:rPr>
          <w:rFonts w:ascii="Times New Roman"/>
          <w:b w:val="false"/>
          <w:i w:val="false"/>
          <w:color w:val="000000"/>
          <w:sz w:val="28"/>
        </w:rPr>
        <w:t>
      29. Осы Қағидаларға сәйкес ресімделген сатып алуға/сатуға арналған сауда сессиясына қатысуға өтінімді электрондық сауда жүйесіне беру оның сауда-саттық сессиясына қатысуға өтінімінде көрсетілген бағалар бойынша электр энергиясын сатып алуға/ сатуға мәміле жасасуға оны берген сауда-саттыққа қатысушының келісімінің қажетті және жеткілікті куәлігі болып табылады.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94"/>
    <w:p>
      <w:pPr>
        <w:spacing w:after="0"/>
        <w:ind w:left="0"/>
        <w:jc w:val="both"/>
      </w:pPr>
      <w:r>
        <w:rPr>
          <w:rFonts w:ascii="Times New Roman"/>
          <w:b w:val="false"/>
          <w:i w:val="false"/>
          <w:color w:val="000000"/>
          <w:sz w:val="28"/>
        </w:rPr>
        <w:t>
      30. Цифрлық майнерлердің сауда сессиясына қатысуға сатып алуға өтінімдер беруі алдын ала төленген сомалар көлемінде жүзеге асырылады.</w:t>
      </w:r>
    </w:p>
    <w:bookmarkEnd w:id="94"/>
    <w:p>
      <w:pPr>
        <w:spacing w:after="0"/>
        <w:ind w:left="0"/>
        <w:jc w:val="both"/>
      </w:pPr>
      <w:r>
        <w:rPr>
          <w:rFonts w:ascii="Times New Roman"/>
          <w:b w:val="false"/>
          <w:i w:val="false"/>
          <w:color w:val="000000"/>
          <w:sz w:val="28"/>
        </w:rPr>
        <w:t>
      Цифрлық майнерлер электр энергиясын бірыңғай сатып алушыға операциялық энергияның алдындағы тәуліктің сағат 8:00-ден (Астана уақыты бойынша) кешіктірмей алдын ала төлем жасайды. Алдын ала төлем көлемін осы субъект электр энергиясын сатып алудың жоспарланған көлеміне және ол үшін осы көлемдерді сатып алудың рұқсат етілген ең жоғары бағасына сүйене отырып дербес айқындайды.</w:t>
      </w:r>
    </w:p>
    <w:bookmarkStart w:name="z126" w:id="95"/>
    <w:p>
      <w:pPr>
        <w:spacing w:after="0"/>
        <w:ind w:left="0"/>
        <w:jc w:val="both"/>
      </w:pPr>
      <w:r>
        <w:rPr>
          <w:rFonts w:ascii="Times New Roman"/>
          <w:b w:val="false"/>
          <w:i w:val="false"/>
          <w:color w:val="000000"/>
          <w:sz w:val="28"/>
        </w:rPr>
        <w:t>
      31. Экспорттық (импорттық) операцияларға арналған электр энергиясын Қазақстан Республикасының кеден заңнамасына сәйкес сауда-саттыққа қатысушы кедендік ресімдеуге тиіс.</w:t>
      </w:r>
    </w:p>
    <w:bookmarkEnd w:id="95"/>
    <w:bookmarkStart w:name="z127" w:id="96"/>
    <w:p>
      <w:pPr>
        <w:spacing w:after="0"/>
        <w:ind w:left="0"/>
        <w:jc w:val="left"/>
      </w:pPr>
      <w:r>
        <w:rPr>
          <w:rFonts w:ascii="Times New Roman"/>
          <w:b/>
          <w:i w:val="false"/>
          <w:color w:val="000000"/>
        </w:rPr>
        <w:t xml:space="preserve"> 2-тарау. Электр энергиясының орталықтандырылған сауда-саттығын ұйымдастыру және өткізу тәртібі</w:t>
      </w:r>
    </w:p>
    <w:bookmarkEnd w:id="96"/>
    <w:bookmarkStart w:name="z128" w:id="97"/>
    <w:p>
      <w:pPr>
        <w:spacing w:after="0"/>
        <w:ind w:left="0"/>
        <w:jc w:val="left"/>
      </w:pPr>
      <w:r>
        <w:rPr>
          <w:rFonts w:ascii="Times New Roman"/>
          <w:b/>
          <w:i w:val="false"/>
          <w:color w:val="000000"/>
        </w:rPr>
        <w:t xml:space="preserve"> 1-параграф. Цифрлық майнерлер үшін электр энергиясының орталықтандырылған сауда-саттығын ұйымдастыру және өткізу</w:t>
      </w:r>
    </w:p>
    <w:bookmarkEnd w:id="97"/>
    <w:bookmarkStart w:name="z129" w:id="98"/>
    <w:p>
      <w:pPr>
        <w:spacing w:after="0"/>
        <w:ind w:left="0"/>
        <w:jc w:val="both"/>
      </w:pPr>
      <w:r>
        <w:rPr>
          <w:rFonts w:ascii="Times New Roman"/>
          <w:b w:val="false"/>
          <w:i w:val="false"/>
          <w:color w:val="000000"/>
          <w:sz w:val="28"/>
        </w:rPr>
        <w:t>
      32. Цифрлық майнерлер үшін электр энергиясының орталықтандырылған сауда саттығы күн сайын өткізіледі.</w:t>
      </w:r>
    </w:p>
    <w:bookmarkEnd w:id="98"/>
    <w:p>
      <w:pPr>
        <w:spacing w:after="0"/>
        <w:ind w:left="0"/>
        <w:jc w:val="both"/>
      </w:pPr>
      <w:r>
        <w:rPr>
          <w:rFonts w:ascii="Times New Roman"/>
          <w:b w:val="false"/>
          <w:i w:val="false"/>
          <w:color w:val="000000"/>
          <w:sz w:val="28"/>
        </w:rPr>
        <w:t>
      Сауда сессиясының ұзақтығы операциялық сессияның алдындағы тәуліктің 09-30-дан 10-00-ге дейін (Астана уақыты бойынша) 30 минутты құрайды.</w:t>
      </w:r>
    </w:p>
    <w:bookmarkStart w:name="z130" w:id="99"/>
    <w:p>
      <w:pPr>
        <w:spacing w:after="0"/>
        <w:ind w:left="0"/>
        <w:jc w:val="both"/>
      </w:pPr>
      <w:r>
        <w:rPr>
          <w:rFonts w:ascii="Times New Roman"/>
          <w:b w:val="false"/>
          <w:i w:val="false"/>
          <w:color w:val="000000"/>
          <w:sz w:val="28"/>
        </w:rPr>
        <w:t>
      33. Жүйелік оператор орталықтандырылған сауда нарығының операторына операциялық тәуліктің алдындағы тәуліктің сағат 09:15-ке (Астана уақыты бойынша) дейінгі мерзімде ЭЦҚ көмегімен жүйелік оператор қол қойған мынадай ақпаратты автоматты режимде ұсынады:</w:t>
      </w:r>
    </w:p>
    <w:bookmarkEnd w:id="99"/>
    <w:p>
      <w:pPr>
        <w:spacing w:after="0"/>
        <w:ind w:left="0"/>
        <w:jc w:val="both"/>
      </w:pPr>
      <w:r>
        <w:rPr>
          <w:rFonts w:ascii="Times New Roman"/>
          <w:b w:val="false"/>
          <w:i w:val="false"/>
          <w:color w:val="000000"/>
          <w:sz w:val="28"/>
        </w:rPr>
        <w:t>
      1) ҚР БЭЖ аймақтары бойынша сатып алуға бір сағаттық қуат көлемі бар цифрлық майнерлер үшін квоталар;</w:t>
      </w:r>
    </w:p>
    <w:p>
      <w:pPr>
        <w:spacing w:after="0"/>
        <w:ind w:left="0"/>
        <w:jc w:val="both"/>
      </w:pPr>
      <w:r>
        <w:rPr>
          <w:rFonts w:ascii="Times New Roman"/>
          <w:b w:val="false"/>
          <w:i w:val="false"/>
          <w:color w:val="000000"/>
          <w:sz w:val="28"/>
        </w:rPr>
        <w:t>
      2) "Солтүстік-Оңтүстік" электр беру желісінің қалдық өткізу қабілеттілігінің көлемі.</w:t>
      </w:r>
    </w:p>
    <w:p>
      <w:pPr>
        <w:spacing w:after="0"/>
        <w:ind w:left="0"/>
        <w:jc w:val="both"/>
      </w:pPr>
      <w:r>
        <w:rPr>
          <w:rFonts w:ascii="Times New Roman"/>
          <w:b w:val="false"/>
          <w:i w:val="false"/>
          <w:color w:val="000000"/>
          <w:sz w:val="28"/>
        </w:rPr>
        <w:t>
      Ақпаратты автоматты режимде жіберу мүмкіндігі болмаған кезде жүйелік оператор жоғарыда көрсетілген ақпаратты цифрлық түрде орталықтандырылған сауда нарығы операторының электрондық поштасына жібереді.</w:t>
      </w:r>
    </w:p>
    <w:p>
      <w:pPr>
        <w:spacing w:after="0"/>
        <w:ind w:left="0"/>
        <w:jc w:val="both"/>
      </w:pPr>
      <w:r>
        <w:rPr>
          <w:rFonts w:ascii="Times New Roman"/>
          <w:b w:val="false"/>
          <w:i w:val="false"/>
          <w:color w:val="000000"/>
          <w:sz w:val="28"/>
        </w:rPr>
        <w:t>
      Жүйелік оператор тарапынан ұсынылатын деректерді кідірткен немесе түзеткен немесе электрондық сауда жүйесі дайын болмаған кезде сауда сессиясын ашуды жоспарлау жоғарыда көрсетілген ақпаратты алғаннан немесе электрондық сауда жүйесінің әзірлігін қалпына келтіргеннен кейін 10 (он) минуттан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00"/>
    <w:p>
      <w:pPr>
        <w:spacing w:after="0"/>
        <w:ind w:left="0"/>
        <w:jc w:val="both"/>
      </w:pPr>
      <w:r>
        <w:rPr>
          <w:rFonts w:ascii="Times New Roman"/>
          <w:b w:val="false"/>
          <w:i w:val="false"/>
          <w:color w:val="000000"/>
          <w:sz w:val="28"/>
        </w:rPr>
        <w:t>
      34. Электр энергиясын бірыңғай сатып алушы автоматты режимде орталықтандырылған сауда нарығының операторына сауда-саттық өткізілетін күнгі сағат 09-15-ке дейінгі мерзімде (сауда сессиясы басталғанға дейін) цифрлық кеншілердің алдын ала төлем сомалары туралы ақпарат береді. Алдын ала төленген сомалар бойынша ақпарат электрондық цифрлық қолтаңбаның көмегімен электр энергиясын бірыңғай сатып алушының қызметкері қол қойған цифрлық түрде беріледі.</w:t>
      </w:r>
    </w:p>
    <w:bookmarkEnd w:id="100"/>
    <w:p>
      <w:pPr>
        <w:spacing w:after="0"/>
        <w:ind w:left="0"/>
        <w:jc w:val="both"/>
      </w:pPr>
      <w:r>
        <w:rPr>
          <w:rFonts w:ascii="Times New Roman"/>
          <w:b w:val="false"/>
          <w:i w:val="false"/>
          <w:color w:val="000000"/>
          <w:sz w:val="28"/>
        </w:rPr>
        <w:t>
      Алдын ала төлем сомалары туралы ақпаратты автоматты режимде цифрлық түрде беру мүмкіндігі болмаған кезде электр энергиясын бірыңғай сатып алушы бұл ақпаратты электр энергиясын бірыңғай сатып алушының жеке кабинеті арқылы электрондық сауда жүйесіне дербес енгізеді.</w:t>
      </w:r>
    </w:p>
    <w:p>
      <w:pPr>
        <w:spacing w:after="0"/>
        <w:ind w:left="0"/>
        <w:jc w:val="both"/>
      </w:pPr>
      <w:r>
        <w:rPr>
          <w:rFonts w:ascii="Times New Roman"/>
          <w:b w:val="false"/>
          <w:i w:val="false"/>
          <w:color w:val="000000"/>
          <w:sz w:val="28"/>
        </w:rPr>
        <w:t>
      Цифрлық майнерлерден алдын ала төлем сомалары туралы ақпаратты осы тармақта көрсетілген мерзімнен кейін орталықтандырылған сауда нарығының операторы қабылдамайды.</w:t>
      </w:r>
    </w:p>
    <w:bookmarkStart w:name="z134" w:id="101"/>
    <w:p>
      <w:pPr>
        <w:spacing w:after="0"/>
        <w:ind w:left="0"/>
        <w:jc w:val="both"/>
      </w:pPr>
      <w:r>
        <w:rPr>
          <w:rFonts w:ascii="Times New Roman"/>
          <w:b w:val="false"/>
          <w:i w:val="false"/>
          <w:color w:val="000000"/>
          <w:sz w:val="28"/>
        </w:rPr>
        <w:t>
      35. Цифрлық майнерлер үшін электр энергиясының орталықтандырылған сауда-саттығы бағаны көтеру үшін сауда-саттық әдісімен жүргізіледі.</w:t>
      </w:r>
    </w:p>
    <w:bookmarkEnd w:id="101"/>
    <w:bookmarkStart w:name="z135" w:id="102"/>
    <w:p>
      <w:pPr>
        <w:spacing w:after="0"/>
        <w:ind w:left="0"/>
        <w:jc w:val="both"/>
      </w:pPr>
      <w:r>
        <w:rPr>
          <w:rFonts w:ascii="Times New Roman"/>
          <w:b w:val="false"/>
          <w:i w:val="false"/>
          <w:color w:val="000000"/>
          <w:sz w:val="28"/>
        </w:rPr>
        <w:t>
      36. Осы Қағидалардың 33 және 34 тармақтарында көрсетілген ақпараттың негізінде орталықтандырылған сауда саттық басталғанға дейін орталықтандырылған сауда нарығының операторы электрондық сауда жүйесінде сауда сессиясының мынадай параметрлерін белгілейді:</w:t>
      </w:r>
    </w:p>
    <w:bookmarkEnd w:id="102"/>
    <w:bookmarkStart w:name="z136" w:id="103"/>
    <w:p>
      <w:pPr>
        <w:spacing w:after="0"/>
        <w:ind w:left="0"/>
        <w:jc w:val="both"/>
      </w:pPr>
      <w:r>
        <w:rPr>
          <w:rFonts w:ascii="Times New Roman"/>
          <w:b w:val="false"/>
          <w:i w:val="false"/>
          <w:color w:val="000000"/>
          <w:sz w:val="28"/>
        </w:rPr>
        <w:t>
      1) орталықтандырылған сауда-саттықты өткізу күні мен уақыты;</w:t>
      </w:r>
    </w:p>
    <w:bookmarkEnd w:id="103"/>
    <w:bookmarkStart w:name="z137" w:id="104"/>
    <w:p>
      <w:pPr>
        <w:spacing w:after="0"/>
        <w:ind w:left="0"/>
        <w:jc w:val="both"/>
      </w:pPr>
      <w:r>
        <w:rPr>
          <w:rFonts w:ascii="Times New Roman"/>
          <w:b w:val="false"/>
          <w:i w:val="false"/>
          <w:color w:val="000000"/>
          <w:sz w:val="28"/>
        </w:rPr>
        <w:t>
      2) электр энергиясын жеткізу күні;</w:t>
      </w:r>
    </w:p>
    <w:bookmarkEnd w:id="104"/>
    <w:bookmarkStart w:name="z138" w:id="105"/>
    <w:p>
      <w:pPr>
        <w:spacing w:after="0"/>
        <w:ind w:left="0"/>
        <w:jc w:val="both"/>
      </w:pPr>
      <w:r>
        <w:rPr>
          <w:rFonts w:ascii="Times New Roman"/>
          <w:b w:val="false"/>
          <w:i w:val="false"/>
          <w:color w:val="000000"/>
          <w:sz w:val="28"/>
        </w:rPr>
        <w:t>
      3) ҚР БЭЖ аймағы;</w:t>
      </w:r>
    </w:p>
    <w:bookmarkEnd w:id="105"/>
    <w:bookmarkStart w:name="z139" w:id="106"/>
    <w:p>
      <w:pPr>
        <w:spacing w:after="0"/>
        <w:ind w:left="0"/>
        <w:jc w:val="both"/>
      </w:pPr>
      <w:r>
        <w:rPr>
          <w:rFonts w:ascii="Times New Roman"/>
          <w:b w:val="false"/>
          <w:i w:val="false"/>
          <w:color w:val="000000"/>
          <w:sz w:val="28"/>
        </w:rPr>
        <w:t>
      4) бастапқы баға.</w:t>
      </w:r>
    </w:p>
    <w:bookmarkEnd w:id="106"/>
    <w:bookmarkStart w:name="z140" w:id="107"/>
    <w:p>
      <w:pPr>
        <w:spacing w:after="0"/>
        <w:ind w:left="0"/>
        <w:jc w:val="both"/>
      </w:pPr>
      <w:r>
        <w:rPr>
          <w:rFonts w:ascii="Times New Roman"/>
          <w:b w:val="false"/>
          <w:i w:val="false"/>
          <w:color w:val="000000"/>
          <w:sz w:val="28"/>
        </w:rPr>
        <w:t>
      37. Цифрлық майнерлер үшін орталықтандырылған сауда-саттық ҚР БЭЖ-нің әрбір аймағы бойынша (Солтүстік, Оңтүстік, Батыс) немесе "Солтүстік-Оңтүстік электр беру желілерінің өткізу қабілетін ескере отырып (Солтүстік-Оңтүстік және Батыс аймақтар үшін бірлесіп) қатар жүргізіледі.</w:t>
      </w:r>
    </w:p>
    <w:bookmarkEnd w:id="107"/>
    <w:bookmarkStart w:name="z141" w:id="108"/>
    <w:p>
      <w:pPr>
        <w:spacing w:after="0"/>
        <w:ind w:left="0"/>
        <w:jc w:val="both"/>
      </w:pPr>
      <w:r>
        <w:rPr>
          <w:rFonts w:ascii="Times New Roman"/>
          <w:b w:val="false"/>
          <w:i w:val="false"/>
          <w:color w:val="000000"/>
          <w:sz w:val="28"/>
        </w:rPr>
        <w:t>
      38. Сауда сессиясына қатысуға өтінімде мынадай деректер болуға тиіс:</w:t>
      </w:r>
    </w:p>
    <w:bookmarkEnd w:id="108"/>
    <w:bookmarkStart w:name="z142" w:id="109"/>
    <w:p>
      <w:pPr>
        <w:spacing w:after="0"/>
        <w:ind w:left="0"/>
        <w:jc w:val="both"/>
      </w:pPr>
      <w:r>
        <w:rPr>
          <w:rFonts w:ascii="Times New Roman"/>
          <w:b w:val="false"/>
          <w:i w:val="false"/>
          <w:color w:val="000000"/>
          <w:sz w:val="28"/>
        </w:rPr>
        <w:t>
      1) өтінім нөмірі;</w:t>
      </w:r>
    </w:p>
    <w:bookmarkEnd w:id="109"/>
    <w:bookmarkStart w:name="z143" w:id="110"/>
    <w:p>
      <w:pPr>
        <w:spacing w:after="0"/>
        <w:ind w:left="0"/>
        <w:jc w:val="both"/>
      </w:pPr>
      <w:r>
        <w:rPr>
          <w:rFonts w:ascii="Times New Roman"/>
          <w:b w:val="false"/>
          <w:i w:val="false"/>
          <w:color w:val="000000"/>
          <w:sz w:val="28"/>
        </w:rPr>
        <w:t>
      2) сауда-саттыққа қатысушының БСН (ЖСН);</w:t>
      </w:r>
    </w:p>
    <w:bookmarkEnd w:id="110"/>
    <w:bookmarkStart w:name="z144" w:id="111"/>
    <w:p>
      <w:pPr>
        <w:spacing w:after="0"/>
        <w:ind w:left="0"/>
        <w:jc w:val="both"/>
      </w:pPr>
      <w:r>
        <w:rPr>
          <w:rFonts w:ascii="Times New Roman"/>
          <w:b w:val="false"/>
          <w:i w:val="false"/>
          <w:color w:val="000000"/>
          <w:sz w:val="28"/>
        </w:rPr>
        <w:t>
      3) орталықтандырылған сауда нарығының операторы берген сауда-саттыққа қатысушы ұйымның (немесе дара кәсіпкердің) қысқаша атауы;</w:t>
      </w:r>
    </w:p>
    <w:bookmarkEnd w:id="111"/>
    <w:bookmarkStart w:name="z145" w:id="112"/>
    <w:p>
      <w:pPr>
        <w:spacing w:after="0"/>
        <w:ind w:left="0"/>
        <w:jc w:val="both"/>
      </w:pPr>
      <w:r>
        <w:rPr>
          <w:rFonts w:ascii="Times New Roman"/>
          <w:b w:val="false"/>
          <w:i w:val="false"/>
          <w:color w:val="000000"/>
          <w:sz w:val="28"/>
        </w:rPr>
        <w:t>
      4) сауда-саттық сессиясына қатысуға өтінім түрі (сатып алуға);</w:t>
      </w:r>
    </w:p>
    <w:bookmarkEnd w:id="112"/>
    <w:bookmarkStart w:name="z146" w:id="113"/>
    <w:p>
      <w:pPr>
        <w:spacing w:after="0"/>
        <w:ind w:left="0"/>
        <w:jc w:val="both"/>
      </w:pPr>
      <w:r>
        <w:rPr>
          <w:rFonts w:ascii="Times New Roman"/>
          <w:b w:val="false"/>
          <w:i w:val="false"/>
          <w:color w:val="000000"/>
          <w:sz w:val="28"/>
        </w:rPr>
        <w:t>
      5) сатып алуға мәлімделген әрбір сағатқа электр энергиясының көлемі 0,001 мың кВт*сағ еселікпен мың кВт*сағ көрсетіледі;</w:t>
      </w:r>
    </w:p>
    <w:bookmarkEnd w:id="113"/>
    <w:bookmarkStart w:name="z147" w:id="114"/>
    <w:p>
      <w:pPr>
        <w:spacing w:after="0"/>
        <w:ind w:left="0"/>
        <w:jc w:val="both"/>
      </w:pPr>
      <w:r>
        <w:rPr>
          <w:rFonts w:ascii="Times New Roman"/>
          <w:b w:val="false"/>
          <w:i w:val="false"/>
          <w:color w:val="000000"/>
          <w:sz w:val="28"/>
        </w:rPr>
        <w:t>
      6) әр сағат бойынша электр энергиясын сатып алу бағасы, бағасы 0,01 теңге/кВт*сағ еселігімен ҚҚС есептемегенде теңгемен/кВт*сағмен көрсетілед.</w:t>
      </w:r>
    </w:p>
    <w:bookmarkEnd w:id="114"/>
    <w:bookmarkStart w:name="z148" w:id="115"/>
    <w:p>
      <w:pPr>
        <w:spacing w:after="0"/>
        <w:ind w:left="0"/>
        <w:jc w:val="both"/>
      </w:pPr>
      <w:r>
        <w:rPr>
          <w:rFonts w:ascii="Times New Roman"/>
          <w:b w:val="false"/>
          <w:i w:val="false"/>
          <w:color w:val="000000"/>
          <w:sz w:val="28"/>
        </w:rPr>
        <w:t>
      39. Сауда-саттық сессиясы кезінде цифрлық майнерлер өтінімде бұрын берілген өтінімнің орнына өтінім беру жолымен алдын ала төленген енгізілген сома шегінде электр энергиясының бағасы мен көлемін өзгерту мүмкіндігіне ие.</w:t>
      </w:r>
    </w:p>
    <w:bookmarkEnd w:id="115"/>
    <w:bookmarkStart w:name="z149" w:id="116"/>
    <w:p>
      <w:pPr>
        <w:spacing w:after="0"/>
        <w:ind w:left="0"/>
        <w:jc w:val="both"/>
      </w:pPr>
      <w:r>
        <w:rPr>
          <w:rFonts w:ascii="Times New Roman"/>
          <w:b w:val="false"/>
          <w:i w:val="false"/>
          <w:color w:val="000000"/>
          <w:sz w:val="28"/>
        </w:rPr>
        <w:t xml:space="preserve">
      40. Сатып алуға арналған сауда сессиясына қатысуға арналған өтінімдегі баға Қазақстан Республикасы Энергетика министрінің 2015 жылғы 20 ақпандағы № 106 (Нормативтік құқықтық актілерді мемлекеттік тіркеу тізілімінде № 10531 болып тіркелді) бұйрығымен бекітілген Электр энергиясының көтерме нарығын ұйымдастыру мен оның жұмыс істеу қағидаларына </w:t>
      </w:r>
      <w:r>
        <w:rPr>
          <w:rFonts w:ascii="Times New Roman"/>
          <w:b w:val="false"/>
          <w:i w:val="false"/>
          <w:color w:val="000000"/>
          <w:sz w:val="28"/>
        </w:rPr>
        <w:t>4-қосымшада</w:t>
      </w:r>
      <w:r>
        <w:rPr>
          <w:rFonts w:ascii="Times New Roman"/>
          <w:b w:val="false"/>
          <w:i w:val="false"/>
          <w:color w:val="000000"/>
          <w:sz w:val="28"/>
        </w:rPr>
        <w:t xml:space="preserve"> көзделген тәртіппен айқындалған бірыңғай сатып алушының электр энергиясын сатып алуға арналған есептік бағасынан бастапқы бағадан төмен емес көрсетіледі.</w:t>
      </w:r>
    </w:p>
    <w:bookmarkEnd w:id="116"/>
    <w:p>
      <w:pPr>
        <w:spacing w:after="0"/>
        <w:ind w:left="0"/>
        <w:jc w:val="both"/>
      </w:pPr>
      <w:r>
        <w:rPr>
          <w:rFonts w:ascii="Times New Roman"/>
          <w:b w:val="false"/>
          <w:i w:val="false"/>
          <w:color w:val="000000"/>
          <w:sz w:val="28"/>
        </w:rPr>
        <w:t>
      Орталықтандырылған сауда нарығының операторы электр энергиясын бірыңғай сатып алушының ресми интернет-ресурсында 12 (он екі) ай кезеңіне электр энергиясын сатып алуға арналған есептік баға туралы ақпарат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17"/>
    <w:p>
      <w:pPr>
        <w:spacing w:after="0"/>
        <w:ind w:left="0"/>
        <w:jc w:val="both"/>
      </w:pPr>
      <w:r>
        <w:rPr>
          <w:rFonts w:ascii="Times New Roman"/>
          <w:b w:val="false"/>
          <w:i w:val="false"/>
          <w:color w:val="000000"/>
          <w:sz w:val="28"/>
        </w:rPr>
        <w:t>
      41. Әр сағат бойынша бірдей белсенді бағамен сатып алуға арналған сауда-саттық сессиясына қатысуға өтінімдерді электрондық сауда жүйесі қабылдамайды.</w:t>
      </w:r>
    </w:p>
    <w:bookmarkEnd w:id="117"/>
    <w:bookmarkStart w:name="z151" w:id="118"/>
    <w:p>
      <w:pPr>
        <w:spacing w:after="0"/>
        <w:ind w:left="0"/>
        <w:jc w:val="both"/>
      </w:pPr>
      <w:r>
        <w:rPr>
          <w:rFonts w:ascii="Times New Roman"/>
          <w:b w:val="false"/>
          <w:i w:val="false"/>
          <w:color w:val="000000"/>
          <w:sz w:val="28"/>
        </w:rPr>
        <w:t>
      42. Сатып алуға арналған электр энергиясының көлемі 0,001 мың кВт*сағ еселіктермен сатылуы мүмкін.</w:t>
      </w:r>
    </w:p>
    <w:bookmarkEnd w:id="118"/>
    <w:bookmarkStart w:name="z152" w:id="119"/>
    <w:p>
      <w:pPr>
        <w:spacing w:after="0"/>
        <w:ind w:left="0"/>
        <w:jc w:val="both"/>
      </w:pPr>
      <w:r>
        <w:rPr>
          <w:rFonts w:ascii="Times New Roman"/>
          <w:b w:val="false"/>
          <w:i w:val="false"/>
          <w:color w:val="000000"/>
          <w:sz w:val="28"/>
        </w:rPr>
        <w:t>
      43. Цифрлық майнерлер үшін орталықтандырылған сауда саттық мынадай жағдайларда өткізілмеген болып есептеледі:</w:t>
      </w:r>
    </w:p>
    <w:bookmarkEnd w:id="119"/>
    <w:bookmarkStart w:name="z153" w:id="120"/>
    <w:p>
      <w:pPr>
        <w:spacing w:after="0"/>
        <w:ind w:left="0"/>
        <w:jc w:val="both"/>
      </w:pPr>
      <w:r>
        <w:rPr>
          <w:rFonts w:ascii="Times New Roman"/>
          <w:b w:val="false"/>
          <w:i w:val="false"/>
          <w:color w:val="000000"/>
          <w:sz w:val="28"/>
        </w:rPr>
        <w:t>
      1) белгіленген мерзімде электр энергиясын бірыңғай сатып алушыдан цифрлық кеншілердің алдын ала төлем сомалары туралы ақпарат болмаған кезде;</w:t>
      </w:r>
    </w:p>
    <w:bookmarkEnd w:id="120"/>
    <w:bookmarkStart w:name="z154" w:id="121"/>
    <w:p>
      <w:pPr>
        <w:spacing w:after="0"/>
        <w:ind w:left="0"/>
        <w:jc w:val="both"/>
      </w:pPr>
      <w:r>
        <w:rPr>
          <w:rFonts w:ascii="Times New Roman"/>
          <w:b w:val="false"/>
          <w:i w:val="false"/>
          <w:color w:val="000000"/>
          <w:sz w:val="28"/>
        </w:rPr>
        <w:t>
      2) электрондық сауда жүйесіне 2 (екі) цифрлық майнерден аз электр энергиясын сатып алуға сауда сессиясына қатысуға өтінім берілді.</w:t>
      </w:r>
    </w:p>
    <w:bookmarkEnd w:id="121"/>
    <w:bookmarkStart w:name="z155" w:id="122"/>
    <w:p>
      <w:pPr>
        <w:spacing w:after="0"/>
        <w:ind w:left="0"/>
        <w:jc w:val="both"/>
      </w:pPr>
      <w:r>
        <w:rPr>
          <w:rFonts w:ascii="Times New Roman"/>
          <w:b w:val="false"/>
          <w:i w:val="false"/>
          <w:color w:val="000000"/>
          <w:sz w:val="28"/>
        </w:rPr>
        <w:t>
      44. Сауда сессиясының қорытындысы бойынша квота көлеміне кірген жеңімпаздардың алдын ала тізілімі қалыптастырылады:</w:t>
      </w:r>
    </w:p>
    <w:bookmarkEnd w:id="122"/>
    <w:bookmarkStart w:name="z156" w:id="123"/>
    <w:p>
      <w:pPr>
        <w:spacing w:after="0"/>
        <w:ind w:left="0"/>
        <w:jc w:val="both"/>
      </w:pPr>
      <w:r>
        <w:rPr>
          <w:rFonts w:ascii="Times New Roman"/>
          <w:b w:val="false"/>
          <w:i w:val="false"/>
          <w:color w:val="000000"/>
          <w:sz w:val="28"/>
        </w:rPr>
        <w:t>
      1) квота көлеміне енген цифрлық майнерлердің атаулары;</w:t>
      </w:r>
    </w:p>
    <w:bookmarkEnd w:id="123"/>
    <w:bookmarkStart w:name="z157" w:id="124"/>
    <w:p>
      <w:pPr>
        <w:spacing w:after="0"/>
        <w:ind w:left="0"/>
        <w:jc w:val="both"/>
      </w:pPr>
      <w:r>
        <w:rPr>
          <w:rFonts w:ascii="Times New Roman"/>
          <w:b w:val="false"/>
          <w:i w:val="false"/>
          <w:color w:val="000000"/>
          <w:sz w:val="28"/>
        </w:rPr>
        <w:t>
      2) әрбір цифрлық майнер бойынша электр энергиясының сағаттық көлемі;</w:t>
      </w:r>
    </w:p>
    <w:bookmarkEnd w:id="124"/>
    <w:bookmarkStart w:name="z158" w:id="125"/>
    <w:p>
      <w:pPr>
        <w:spacing w:after="0"/>
        <w:ind w:left="0"/>
        <w:jc w:val="both"/>
      </w:pPr>
      <w:r>
        <w:rPr>
          <w:rFonts w:ascii="Times New Roman"/>
          <w:b w:val="false"/>
          <w:i w:val="false"/>
          <w:color w:val="000000"/>
          <w:sz w:val="28"/>
        </w:rPr>
        <w:t>
      3) әр цифрлық майнердің электр энергиясын сатып алудың сағаттық бағасы.</w:t>
      </w:r>
    </w:p>
    <w:bookmarkEnd w:id="125"/>
    <w:bookmarkStart w:name="z159" w:id="126"/>
    <w:p>
      <w:pPr>
        <w:spacing w:after="0"/>
        <w:ind w:left="0"/>
        <w:jc w:val="both"/>
      </w:pPr>
      <w:r>
        <w:rPr>
          <w:rFonts w:ascii="Times New Roman"/>
          <w:b w:val="false"/>
          <w:i w:val="false"/>
          <w:color w:val="000000"/>
          <w:sz w:val="28"/>
        </w:rPr>
        <w:t>
      45. Жеңімпаздарды іріктеу цифрлық кеншілердің электр энергиясын сатып алуының ең жоғары бағасынан басталады.</w:t>
      </w:r>
    </w:p>
    <w:bookmarkEnd w:id="126"/>
    <w:bookmarkStart w:name="z160" w:id="127"/>
    <w:p>
      <w:pPr>
        <w:spacing w:after="0"/>
        <w:ind w:left="0"/>
        <w:jc w:val="both"/>
      </w:pPr>
      <w:r>
        <w:rPr>
          <w:rFonts w:ascii="Times New Roman"/>
          <w:b w:val="false"/>
          <w:i w:val="false"/>
          <w:color w:val="000000"/>
          <w:sz w:val="28"/>
        </w:rPr>
        <w:t>
      46. Сатып алу бағасы цифрлық майнердің мәлімделген бағасымен анықталады.</w:t>
      </w:r>
    </w:p>
    <w:bookmarkEnd w:id="127"/>
    <w:bookmarkStart w:name="z240" w:id="128"/>
    <w:p>
      <w:pPr>
        <w:spacing w:after="0"/>
        <w:ind w:left="0"/>
        <w:jc w:val="both"/>
      </w:pPr>
      <w:r>
        <w:rPr>
          <w:rFonts w:ascii="Times New Roman"/>
          <w:b w:val="false"/>
          <w:i w:val="false"/>
          <w:color w:val="000000"/>
          <w:sz w:val="28"/>
        </w:rPr>
        <w:t>
      46-1. Цифрлық майнерлер үшін электр энергиясының бағасы мыналардан тұрады:</w:t>
      </w:r>
    </w:p>
    <w:bookmarkEnd w:id="128"/>
    <w:p>
      <w:pPr>
        <w:spacing w:after="0"/>
        <w:ind w:left="0"/>
        <w:jc w:val="both"/>
      </w:pPr>
      <w:r>
        <w:rPr>
          <w:rFonts w:ascii="Times New Roman"/>
          <w:b w:val="false"/>
          <w:i w:val="false"/>
          <w:color w:val="000000"/>
          <w:sz w:val="28"/>
        </w:rPr>
        <w:t>
      1) электр энергиясының орталықтандырылған сауда-саттығындағы сатып алу бағасы;</w:t>
      </w:r>
    </w:p>
    <w:p>
      <w:pPr>
        <w:spacing w:after="0"/>
        <w:ind w:left="0"/>
        <w:jc w:val="both"/>
      </w:pPr>
      <w:r>
        <w:rPr>
          <w:rFonts w:ascii="Times New Roman"/>
          <w:b w:val="false"/>
          <w:i w:val="false"/>
          <w:color w:val="000000"/>
          <w:sz w:val="28"/>
        </w:rPr>
        <w:t>
      2) ұлттық желілерді пайдалану бойынша көрсетілетін қызметтің бағасы;</w:t>
      </w:r>
    </w:p>
    <w:p>
      <w:pPr>
        <w:spacing w:after="0"/>
        <w:ind w:left="0"/>
        <w:jc w:val="both"/>
      </w:pPr>
      <w:r>
        <w:rPr>
          <w:rFonts w:ascii="Times New Roman"/>
          <w:b w:val="false"/>
          <w:i w:val="false"/>
          <w:color w:val="000000"/>
          <w:sz w:val="28"/>
        </w:rPr>
        <w:t>
      3) электр энергиясын өндіру-тұтынуды теңгерімдеуді ұйымдастыру бойынша көрсетілетін қызметтің бағасы;</w:t>
      </w:r>
    </w:p>
    <w:p>
      <w:pPr>
        <w:spacing w:after="0"/>
        <w:ind w:left="0"/>
        <w:jc w:val="both"/>
      </w:pPr>
      <w:r>
        <w:rPr>
          <w:rFonts w:ascii="Times New Roman"/>
          <w:b w:val="false"/>
          <w:i w:val="false"/>
          <w:color w:val="000000"/>
          <w:sz w:val="28"/>
        </w:rPr>
        <w:t>
      4) электр энергиясын желілер арқылы беру бойынша энергия беруші ұйымдар көрсететін қызметтің бағасы;</w:t>
      </w:r>
    </w:p>
    <w:p>
      <w:pPr>
        <w:spacing w:after="0"/>
        <w:ind w:left="0"/>
        <w:jc w:val="both"/>
      </w:pPr>
      <w:r>
        <w:rPr>
          <w:rFonts w:ascii="Times New Roman"/>
          <w:b w:val="false"/>
          <w:i w:val="false"/>
          <w:color w:val="000000"/>
          <w:sz w:val="28"/>
        </w:rPr>
        <w:t>
      5) электр қуатының жүктемені ұстап тұру бойынша әзірлігін қамтамасыз ету бойынша көрсетілетін қызметтің бағасы;</w:t>
      </w:r>
    </w:p>
    <w:p>
      <w:pPr>
        <w:spacing w:after="0"/>
        <w:ind w:left="0"/>
        <w:jc w:val="both"/>
      </w:pPr>
      <w:r>
        <w:rPr>
          <w:rFonts w:ascii="Times New Roman"/>
          <w:b w:val="false"/>
          <w:i w:val="false"/>
          <w:color w:val="000000"/>
          <w:sz w:val="28"/>
        </w:rPr>
        <w:t>
      6) электр энергиясының орталықтандырылған сауда-саттығын ұйымдастыру және өткізу бойынша көрсетілетін қызметтің бағасы;</w:t>
      </w:r>
    </w:p>
    <w:p>
      <w:pPr>
        <w:spacing w:after="0"/>
        <w:ind w:left="0"/>
        <w:jc w:val="both"/>
      </w:pPr>
      <w:r>
        <w:rPr>
          <w:rFonts w:ascii="Times New Roman"/>
          <w:b w:val="false"/>
          <w:i w:val="false"/>
          <w:color w:val="000000"/>
          <w:sz w:val="28"/>
        </w:rPr>
        <w:t>
      7) сауда жүйесінің электр энергиясының орталықтандырылған сауда-саттығын өткізуге әзірлігін қамтамасыз ету бойынша көрсетілетін қызметтің бағасы.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46-1-тармақпен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61" w:id="129"/>
    <w:p>
      <w:pPr>
        <w:spacing w:after="0"/>
        <w:ind w:left="0"/>
        <w:jc w:val="both"/>
      </w:pPr>
      <w:r>
        <w:rPr>
          <w:rFonts w:ascii="Times New Roman"/>
          <w:b w:val="false"/>
          <w:i w:val="false"/>
          <w:color w:val="000000"/>
          <w:sz w:val="28"/>
        </w:rPr>
        <w:t>
      47. Орталықтандырылған сауда нарығының операторы операциялық тәуліктің алдындағы тәуліктің сағат 10:15-ке дейін (Астана уақыты бойынша) цифрлық түрдегі жүйелік операторға олардың атауынан, сатып алу бағасынан және әрбір сағат бойынша көлемінен тұратын цифрлық майнерлер үшін орталықтандырылған сауда-саттық нәтижелерін жібереді. Орталықтандырылған сауда нарығының операторы жүйелік операторға операциялық тәуліктің әр сағаты бойынша сатылмаған квотаның көлемі туралы ақпаратты операциялық тәуліктің алдындағы тәуліктің сағат 10:15-ке дейін (Астана уақыты бойынша) жібереді. Цифрлық майнерлерге арналған электр энергиясының орталықтандырылған сауда-саттығының алдын ала қорытындылары операциялық майнерлердің алдындағы тәуліктің сағат 10:15-тен кейін (Астана уақыты бойынша) цифрлық майнерлерге қарау үшін қолжетімді.</w:t>
      </w:r>
    </w:p>
    <w:bookmarkEnd w:id="129"/>
    <w:p>
      <w:pPr>
        <w:spacing w:after="0"/>
        <w:ind w:left="0"/>
        <w:jc w:val="both"/>
      </w:pPr>
      <w:r>
        <w:rPr>
          <w:rFonts w:ascii="Times New Roman"/>
          <w:b w:val="false"/>
          <w:i w:val="false"/>
          <w:color w:val="000000"/>
          <w:sz w:val="28"/>
        </w:rPr>
        <w:t>
      Орталықтандырылған сауда нарығының операторы жоғарыда көрсетілген ақпаратты автоматты режимде ақпарат беру мүмкін болмаған жағдайда Жүйелік оператордың электрондық поштасына электрондық түрде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30"/>
    <w:p>
      <w:pPr>
        <w:spacing w:after="0"/>
        <w:ind w:left="0"/>
        <w:jc w:val="both"/>
      </w:pPr>
      <w:r>
        <w:rPr>
          <w:rFonts w:ascii="Times New Roman"/>
          <w:b w:val="false"/>
          <w:i w:val="false"/>
          <w:color w:val="000000"/>
          <w:sz w:val="28"/>
        </w:rPr>
        <w:t>
      48. Орталықтандырылған сауда саттық өткізілмеген деп танылған кезде орталықтандырылған сауда рыногының операторы нөлдік мәні бар цифрлық майнерлер үшін орталықтандырылған сауда саттықтың нәтижелерін цифрлық түрдегі жүйелік операторға жібереді.</w:t>
      </w:r>
    </w:p>
    <w:bookmarkEnd w:id="130"/>
    <w:bookmarkStart w:name="z163" w:id="131"/>
    <w:p>
      <w:pPr>
        <w:spacing w:after="0"/>
        <w:ind w:left="0"/>
        <w:jc w:val="left"/>
      </w:pPr>
      <w:r>
        <w:rPr>
          <w:rFonts w:ascii="Times New Roman"/>
          <w:b/>
          <w:i w:val="false"/>
          <w:color w:val="000000"/>
        </w:rPr>
        <w:t xml:space="preserve"> 2-параграф. Энергия өндіруші ұйымдар үшін электр энергиясының орталықтандырылған сауда-саттығын ұйымдастыру және өткізу</w:t>
      </w:r>
    </w:p>
    <w:bookmarkEnd w:id="131"/>
    <w:bookmarkStart w:name="z164" w:id="132"/>
    <w:p>
      <w:pPr>
        <w:spacing w:after="0"/>
        <w:ind w:left="0"/>
        <w:jc w:val="both"/>
      </w:pPr>
      <w:r>
        <w:rPr>
          <w:rFonts w:ascii="Times New Roman"/>
          <w:b w:val="false"/>
          <w:i w:val="false"/>
          <w:color w:val="000000"/>
          <w:sz w:val="28"/>
        </w:rPr>
        <w:t>
      49. Энергия өндіруші ұйымдар үшін электр энергиясының орталықтандырылған сауда саттығы біржақты аукцион әдісімен жүргізіледі.</w:t>
      </w:r>
    </w:p>
    <w:bookmarkEnd w:id="132"/>
    <w:bookmarkStart w:name="z165" w:id="133"/>
    <w:p>
      <w:pPr>
        <w:spacing w:after="0"/>
        <w:ind w:left="0"/>
        <w:jc w:val="both"/>
      </w:pPr>
      <w:r>
        <w:rPr>
          <w:rFonts w:ascii="Times New Roman"/>
          <w:b w:val="false"/>
          <w:i w:val="false"/>
          <w:color w:val="000000"/>
          <w:sz w:val="28"/>
        </w:rPr>
        <w:t>
      50. Энергия өндіруші ұйымдар үшін электр энергиясының орталықтандырылған сауда саттығы күн сайын өткізіледі.</w:t>
      </w:r>
    </w:p>
    <w:bookmarkEnd w:id="133"/>
    <w:p>
      <w:pPr>
        <w:spacing w:after="0"/>
        <w:ind w:left="0"/>
        <w:jc w:val="both"/>
      </w:pPr>
      <w:r>
        <w:rPr>
          <w:rFonts w:ascii="Times New Roman"/>
          <w:b w:val="false"/>
          <w:i w:val="false"/>
          <w:color w:val="000000"/>
          <w:sz w:val="28"/>
        </w:rPr>
        <w:t>
      Сауда сессиясының ұзақтығы операциялық сессияның алдындағы тәуліктің 11-20-дан 11-50-ге дейін (Астана уақыты бойынша) 30 минутты құрайды.</w:t>
      </w:r>
    </w:p>
    <w:bookmarkStart w:name="z166" w:id="134"/>
    <w:p>
      <w:pPr>
        <w:spacing w:after="0"/>
        <w:ind w:left="0"/>
        <w:jc w:val="both"/>
      </w:pPr>
      <w:r>
        <w:rPr>
          <w:rFonts w:ascii="Times New Roman"/>
          <w:b w:val="false"/>
          <w:i w:val="false"/>
          <w:color w:val="000000"/>
          <w:sz w:val="28"/>
        </w:rPr>
        <w:t>
      51. Жүйелік оператор орталықтандырылған сауда нарығының операторына операциялық тәуліктің алдындағы тәуліктің сағат 09:15-ке дейін (Астана уақыты бойынша) ЭЦҚ көмегімен қол қойылған электрондық сауда жүйесінде энергия өндіруші ұйымдардың тиісті шекті тарифтері бойынша сауда сессиясына қатысуға өтінімдер түрінде көрсетілетін, сатуға қойылатын қуаттардың сағаттық көлемдерін көрсете отырып, энергия өндіруші ұйымдардың тізімін автоматтандырылған режимде ұсынады.</w:t>
      </w:r>
    </w:p>
    <w:bookmarkEnd w:id="134"/>
    <w:p>
      <w:pPr>
        <w:spacing w:after="0"/>
        <w:ind w:left="0"/>
        <w:jc w:val="both"/>
      </w:pPr>
      <w:r>
        <w:rPr>
          <w:rFonts w:ascii="Times New Roman"/>
          <w:b w:val="false"/>
          <w:i w:val="false"/>
          <w:color w:val="000000"/>
          <w:sz w:val="28"/>
        </w:rPr>
        <w:t>
      Бұл ретте сауда-саттыққа қатысушылардың жүйелік оператордан ақпарат алған сәттен бастап сауда сессиясына қатысуға өтінімнің техникалық параметрлерін толтыру мүмкіндігі бар.</w:t>
      </w:r>
    </w:p>
    <w:p>
      <w:pPr>
        <w:spacing w:after="0"/>
        <w:ind w:left="0"/>
        <w:jc w:val="both"/>
      </w:pPr>
      <w:r>
        <w:rPr>
          <w:rFonts w:ascii="Times New Roman"/>
          <w:b w:val="false"/>
          <w:i w:val="false"/>
          <w:color w:val="000000"/>
          <w:sz w:val="28"/>
        </w:rPr>
        <w:t>
      Жүйелік оператор орталықтандырылған сауда нарығының операторына операциялық тәуліктің алдындағы тәуліктің сағат 11:10-ге (Астана уақыты бойынша) дейінгі мерзімде ЭЦҚ көмегімен қол қойылған мынадай ақпаратты автоматты режимде:</w:t>
      </w:r>
    </w:p>
    <w:p>
      <w:pPr>
        <w:spacing w:after="0"/>
        <w:ind w:left="0"/>
        <w:jc w:val="both"/>
      </w:pPr>
      <w:r>
        <w:rPr>
          <w:rFonts w:ascii="Times New Roman"/>
          <w:b w:val="false"/>
          <w:i w:val="false"/>
          <w:color w:val="000000"/>
          <w:sz w:val="28"/>
        </w:rPr>
        <w:t>
      1) электр энергиясының орталықтандырылған сауда-саттығында жабуға жоспарланатын ҚР БЭЖ аймақтары бойынша электр энергиясын тұтынудың сағаттық шамасын;</w:t>
      </w:r>
    </w:p>
    <w:p>
      <w:pPr>
        <w:spacing w:after="0"/>
        <w:ind w:left="0"/>
        <w:jc w:val="both"/>
      </w:pPr>
      <w:r>
        <w:rPr>
          <w:rFonts w:ascii="Times New Roman"/>
          <w:b w:val="false"/>
          <w:i w:val="false"/>
          <w:color w:val="000000"/>
          <w:sz w:val="28"/>
        </w:rPr>
        <w:t>
      2) электр энергиясын сатудың ең аз және ең жоғары рұқсат етілген көлемінің сағаттық мәндерін (ҚР БЭЖ-нің әрбір энергия торабы бойынша) ұсынады.</w:t>
      </w:r>
    </w:p>
    <w:p>
      <w:pPr>
        <w:spacing w:after="0"/>
        <w:ind w:left="0"/>
        <w:jc w:val="both"/>
      </w:pPr>
      <w:r>
        <w:rPr>
          <w:rFonts w:ascii="Times New Roman"/>
          <w:b w:val="false"/>
          <w:i w:val="false"/>
          <w:color w:val="000000"/>
          <w:sz w:val="28"/>
        </w:rPr>
        <w:t>
      Жүйелік оператор жоғарыда көрсетілген ақпаратты электрондық түрде ақпаратты автоматты режимде беру мүмкін болмаған жағдайда орталықтандырылған сауда нарығы операторының электрондық поштасына жібереді.</w:t>
      </w:r>
    </w:p>
    <w:p>
      <w:pPr>
        <w:spacing w:after="0"/>
        <w:ind w:left="0"/>
        <w:jc w:val="both"/>
      </w:pPr>
      <w:r>
        <w:rPr>
          <w:rFonts w:ascii="Times New Roman"/>
          <w:b w:val="false"/>
          <w:i w:val="false"/>
          <w:color w:val="000000"/>
          <w:sz w:val="28"/>
        </w:rPr>
        <w:t>
      Жүйелік оператор тарапынан ұсынылатын деректер кідіртілген немесе түзетілген немесе электрондық сауда жүйесі дайын болмаған кезде сауда сессиясын ашуды жоспарлау жоғарыда көрсетілген ақпаратты алғаннан немесе электрондық сауда жүйесінің дайындығы қалпына келтірілгеннен кейін 10 (он) минуттан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35"/>
    <w:p>
      <w:pPr>
        <w:spacing w:after="0"/>
        <w:ind w:left="0"/>
        <w:jc w:val="both"/>
      </w:pPr>
      <w:r>
        <w:rPr>
          <w:rFonts w:ascii="Times New Roman"/>
          <w:b w:val="false"/>
          <w:i w:val="false"/>
          <w:color w:val="000000"/>
          <w:sz w:val="28"/>
        </w:rPr>
        <w:t>
      52. Электр энергиясының орталықтандырылған саудасын жүргізу үшін қажетті ақпаратты жүйелік оператор мынадай шарттарды ескере отырып қалыптастырылады:</w:t>
      </w:r>
    </w:p>
    <w:bookmarkEnd w:id="135"/>
    <w:p>
      <w:pPr>
        <w:spacing w:after="0"/>
        <w:ind w:left="0"/>
        <w:jc w:val="both"/>
      </w:pPr>
      <w:r>
        <w:rPr>
          <w:rFonts w:ascii="Times New Roman"/>
          <w:b w:val="false"/>
          <w:i w:val="false"/>
          <w:color w:val="000000"/>
          <w:sz w:val="28"/>
        </w:rPr>
        <w:t>
      1) көлем мәндері үтірден кейін 3 (үш) таңбадан аспайтын дәлдікпен көрсетіледі;</w:t>
      </w:r>
    </w:p>
    <w:p>
      <w:pPr>
        <w:spacing w:after="0"/>
        <w:ind w:left="0"/>
        <w:jc w:val="both"/>
      </w:pPr>
      <w:r>
        <w:rPr>
          <w:rFonts w:ascii="Times New Roman"/>
          <w:b w:val="false"/>
          <w:i w:val="false"/>
          <w:color w:val="000000"/>
          <w:sz w:val="28"/>
        </w:rPr>
        <w:t>
      2) ҚР БЭЖ энергия торабын сатудың ең жоғары жол берілетін көлемінің мәні ҚР БЭЖ энергия торабының тиісті сағаты бойынша сатудың ең аз жол берілетін көлемінің мәніне тең немесе одан көп;</w:t>
      </w:r>
    </w:p>
    <w:p>
      <w:pPr>
        <w:spacing w:after="0"/>
        <w:ind w:left="0"/>
        <w:jc w:val="both"/>
      </w:pPr>
      <w:r>
        <w:rPr>
          <w:rFonts w:ascii="Times New Roman"/>
          <w:b w:val="false"/>
          <w:i w:val="false"/>
          <w:color w:val="000000"/>
          <w:sz w:val="28"/>
        </w:rPr>
        <w:t>
      3) ҚР БЭЖ-нің тиісті аймағына жататын әрбір сағаттың барлық энергия тораптары бойынша ең төменгі жол берілетін сату көлемдерінің жиынтық мәндері тиісті сағат бойынша сұраныс көлемінің мәндерінен аспайды;</w:t>
      </w:r>
    </w:p>
    <w:p>
      <w:pPr>
        <w:spacing w:after="0"/>
        <w:ind w:left="0"/>
        <w:jc w:val="both"/>
      </w:pPr>
      <w:r>
        <w:rPr>
          <w:rFonts w:ascii="Times New Roman"/>
          <w:b w:val="false"/>
          <w:i w:val="false"/>
          <w:color w:val="000000"/>
          <w:sz w:val="28"/>
        </w:rPr>
        <w:t>
      4) әрбір энергия торабы бойынша жол берілетін ең төменгі сағаттық сату көлемінің мәндері ҚР БЭЖ тиісті энергия тораптарына жататын энергия өндіруші ұйымдар сатуға қоятын қуаттың сағаттық жиынтық көлемінің мәнінен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36"/>
    <w:p>
      <w:pPr>
        <w:spacing w:after="0"/>
        <w:ind w:left="0"/>
        <w:jc w:val="both"/>
      </w:pPr>
      <w:r>
        <w:rPr>
          <w:rFonts w:ascii="Times New Roman"/>
          <w:b w:val="false"/>
          <w:i w:val="false"/>
          <w:color w:val="000000"/>
          <w:sz w:val="28"/>
        </w:rPr>
        <w:t>
      54. Ашық сауда сессиясы барысында энергия өндіруші ұйымдар қажет болған жағдайда бұрын берілген өтінімнің орнына өтінім беру жолымен берілген өтінімдегі ақпаратты өзгерте алады.</w:t>
      </w:r>
    </w:p>
    <w:bookmarkEnd w:id="136"/>
    <w:bookmarkStart w:name="z170" w:id="137"/>
    <w:p>
      <w:pPr>
        <w:spacing w:after="0"/>
        <w:ind w:left="0"/>
        <w:jc w:val="both"/>
      </w:pPr>
      <w:r>
        <w:rPr>
          <w:rFonts w:ascii="Times New Roman"/>
          <w:b w:val="false"/>
          <w:i w:val="false"/>
          <w:color w:val="000000"/>
          <w:sz w:val="28"/>
        </w:rPr>
        <w:t>
      55. Сауда-саттық сессиясына қатысуға өтінімдерге, олардың мәртебесіне қарамастан, электрондық сауда жүйесімен сандық реттілікті үзбей берілетін өтінімдердің өсу тәртібімен нөмір беріледі.</w:t>
      </w:r>
    </w:p>
    <w:bookmarkEnd w:id="137"/>
    <w:bookmarkStart w:name="z171" w:id="138"/>
    <w:p>
      <w:pPr>
        <w:spacing w:after="0"/>
        <w:ind w:left="0"/>
        <w:jc w:val="both"/>
      </w:pPr>
      <w:r>
        <w:rPr>
          <w:rFonts w:ascii="Times New Roman"/>
          <w:b w:val="false"/>
          <w:i w:val="false"/>
          <w:color w:val="000000"/>
          <w:sz w:val="28"/>
        </w:rPr>
        <w:t>
      56. Сауда сессиясына қатысуға өтінімде мынадай деректер болуға тиіс:</w:t>
      </w:r>
    </w:p>
    <w:bookmarkEnd w:id="138"/>
    <w:bookmarkStart w:name="z172" w:id="139"/>
    <w:p>
      <w:pPr>
        <w:spacing w:after="0"/>
        <w:ind w:left="0"/>
        <w:jc w:val="both"/>
      </w:pPr>
      <w:r>
        <w:rPr>
          <w:rFonts w:ascii="Times New Roman"/>
          <w:b w:val="false"/>
          <w:i w:val="false"/>
          <w:color w:val="000000"/>
          <w:sz w:val="28"/>
        </w:rPr>
        <w:t>
      1) өтінім нөмірі;</w:t>
      </w:r>
    </w:p>
    <w:bookmarkEnd w:id="139"/>
    <w:bookmarkStart w:name="z173" w:id="140"/>
    <w:p>
      <w:pPr>
        <w:spacing w:after="0"/>
        <w:ind w:left="0"/>
        <w:jc w:val="both"/>
      </w:pPr>
      <w:r>
        <w:rPr>
          <w:rFonts w:ascii="Times New Roman"/>
          <w:b w:val="false"/>
          <w:i w:val="false"/>
          <w:color w:val="000000"/>
          <w:sz w:val="28"/>
        </w:rPr>
        <w:t>
      2) сауда-саттыққа қатысушының БСН;</w:t>
      </w:r>
    </w:p>
    <w:bookmarkEnd w:id="140"/>
    <w:bookmarkStart w:name="z174" w:id="141"/>
    <w:p>
      <w:pPr>
        <w:spacing w:after="0"/>
        <w:ind w:left="0"/>
        <w:jc w:val="both"/>
      </w:pPr>
      <w:r>
        <w:rPr>
          <w:rFonts w:ascii="Times New Roman"/>
          <w:b w:val="false"/>
          <w:i w:val="false"/>
          <w:color w:val="000000"/>
          <w:sz w:val="28"/>
        </w:rPr>
        <w:t>
      3) орталықтандырылған сауда нарығының операторы берген сауда-саттыққа қатысушы ұйымның қысқаша атауы;</w:t>
      </w:r>
    </w:p>
    <w:bookmarkEnd w:id="141"/>
    <w:bookmarkStart w:name="z175" w:id="142"/>
    <w:p>
      <w:pPr>
        <w:spacing w:after="0"/>
        <w:ind w:left="0"/>
        <w:jc w:val="both"/>
      </w:pPr>
      <w:r>
        <w:rPr>
          <w:rFonts w:ascii="Times New Roman"/>
          <w:b w:val="false"/>
          <w:i w:val="false"/>
          <w:color w:val="000000"/>
          <w:sz w:val="28"/>
        </w:rPr>
        <w:t>
      4) сауда-саттық сессиясына қатысуға өтінім түрі ("тұтас", "блок (агрегат)" сатуға);</w:t>
      </w:r>
    </w:p>
    <w:bookmarkEnd w:id="142"/>
    <w:bookmarkStart w:name="z176" w:id="143"/>
    <w:p>
      <w:pPr>
        <w:spacing w:after="0"/>
        <w:ind w:left="0"/>
        <w:jc w:val="both"/>
      </w:pPr>
      <w:r>
        <w:rPr>
          <w:rFonts w:ascii="Times New Roman"/>
          <w:b w:val="false"/>
          <w:i w:val="false"/>
          <w:color w:val="000000"/>
          <w:sz w:val="28"/>
        </w:rPr>
        <w:t>
      5) сауда-саттық сессиясына қатысуға өтінімнің мәртебесі ("Өтінім", "Бұрын берілген өтінімнің орнына");</w:t>
      </w:r>
    </w:p>
    <w:bookmarkEnd w:id="143"/>
    <w:bookmarkStart w:name="z177" w:id="144"/>
    <w:p>
      <w:pPr>
        <w:spacing w:after="0"/>
        <w:ind w:left="0"/>
        <w:jc w:val="both"/>
      </w:pPr>
      <w:r>
        <w:rPr>
          <w:rFonts w:ascii="Times New Roman"/>
          <w:b w:val="false"/>
          <w:i w:val="false"/>
          <w:color w:val="000000"/>
          <w:sz w:val="28"/>
        </w:rPr>
        <w:t>
      6) сатуға талап етілетін электр энергиясының сағаттық көлемі. Бұл ретте сауда сессиясына қатысуға өтінімнің жиынтық көлемі жүйелік оператор берген көлемге тең. Көлемі 0,001 мың кВт*сағ еселікпен мың кВт * сағ көрсетіледі;</w:t>
      </w:r>
    </w:p>
    <w:bookmarkEnd w:id="144"/>
    <w:bookmarkStart w:name="z178" w:id="145"/>
    <w:p>
      <w:pPr>
        <w:spacing w:after="0"/>
        <w:ind w:left="0"/>
        <w:jc w:val="both"/>
      </w:pPr>
      <w:r>
        <w:rPr>
          <w:rFonts w:ascii="Times New Roman"/>
          <w:b w:val="false"/>
          <w:i w:val="false"/>
          <w:color w:val="000000"/>
          <w:sz w:val="28"/>
        </w:rPr>
        <w:t>
      7) электр энергиясын сатудың сағаттық бағасы тиісті сағаттық мөлшерлемелерге көбейтілген шекті тарифтен жоғары емес, бағасы 0,01 теңге/кВт*сағ еселікпен ҚҚС есептемегенде теңгемен/кВт*сағ көрсетіледі;</w:t>
      </w:r>
    </w:p>
    <w:bookmarkEnd w:id="145"/>
    <w:bookmarkStart w:name="z179" w:id="146"/>
    <w:p>
      <w:pPr>
        <w:spacing w:after="0"/>
        <w:ind w:left="0"/>
        <w:jc w:val="both"/>
      </w:pPr>
      <w:r>
        <w:rPr>
          <w:rFonts w:ascii="Times New Roman"/>
          <w:b w:val="false"/>
          <w:i w:val="false"/>
          <w:color w:val="000000"/>
          <w:sz w:val="28"/>
        </w:rPr>
        <w:t>
      8) "итерация" қағидаты;</w:t>
      </w:r>
    </w:p>
    <w:bookmarkEnd w:id="146"/>
    <w:bookmarkStart w:name="z180" w:id="147"/>
    <w:p>
      <w:pPr>
        <w:spacing w:after="0"/>
        <w:ind w:left="0"/>
        <w:jc w:val="both"/>
      </w:pPr>
      <w:r>
        <w:rPr>
          <w:rFonts w:ascii="Times New Roman"/>
          <w:b w:val="false"/>
          <w:i w:val="false"/>
          <w:color w:val="000000"/>
          <w:sz w:val="28"/>
        </w:rPr>
        <w:t>
      9) жүктеме жылдамдығы (станция немесе блок);</w:t>
      </w:r>
    </w:p>
    <w:bookmarkEnd w:id="147"/>
    <w:bookmarkStart w:name="z181" w:id="148"/>
    <w:p>
      <w:pPr>
        <w:spacing w:after="0"/>
        <w:ind w:left="0"/>
        <w:jc w:val="both"/>
      </w:pPr>
      <w:r>
        <w:rPr>
          <w:rFonts w:ascii="Times New Roman"/>
          <w:b w:val="false"/>
          <w:i w:val="false"/>
          <w:color w:val="000000"/>
          <w:sz w:val="28"/>
        </w:rPr>
        <w:t>
      10) жүктемені қалпына келтіру жылдамдығы (станция немесе блок);</w:t>
      </w:r>
    </w:p>
    <w:bookmarkEnd w:id="148"/>
    <w:bookmarkStart w:name="z182" w:id="149"/>
    <w:p>
      <w:pPr>
        <w:spacing w:after="0"/>
        <w:ind w:left="0"/>
        <w:jc w:val="both"/>
      </w:pPr>
      <w:r>
        <w:rPr>
          <w:rFonts w:ascii="Times New Roman"/>
          <w:b w:val="false"/>
          <w:i w:val="false"/>
          <w:color w:val="000000"/>
          <w:sz w:val="28"/>
        </w:rPr>
        <w:t>
      11) ең аз үздіксіз жұмыс уақыты (станция немесе блок);</w:t>
      </w:r>
    </w:p>
    <w:bookmarkEnd w:id="149"/>
    <w:bookmarkStart w:name="z183" w:id="150"/>
    <w:p>
      <w:pPr>
        <w:spacing w:after="0"/>
        <w:ind w:left="0"/>
        <w:jc w:val="both"/>
      </w:pPr>
      <w:r>
        <w:rPr>
          <w:rFonts w:ascii="Times New Roman"/>
          <w:b w:val="false"/>
          <w:i w:val="false"/>
          <w:color w:val="000000"/>
          <w:sz w:val="28"/>
        </w:rPr>
        <w:t>
      12) сатудың минималды көлемі (станция немесе блок);</w:t>
      </w:r>
    </w:p>
    <w:bookmarkEnd w:id="150"/>
    <w:bookmarkStart w:name="z184" w:id="151"/>
    <w:p>
      <w:pPr>
        <w:spacing w:after="0"/>
        <w:ind w:left="0"/>
        <w:jc w:val="both"/>
      </w:pPr>
      <w:r>
        <w:rPr>
          <w:rFonts w:ascii="Times New Roman"/>
          <w:b w:val="false"/>
          <w:i w:val="false"/>
          <w:color w:val="000000"/>
          <w:sz w:val="28"/>
        </w:rPr>
        <w:t>
      13) сауда-саттыққа қатысушы оператордың тегі және аты-жөні.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52"/>
    <w:p>
      <w:pPr>
        <w:spacing w:after="0"/>
        <w:ind w:left="0"/>
        <w:jc w:val="both"/>
      </w:pPr>
      <w:r>
        <w:rPr>
          <w:rFonts w:ascii="Times New Roman"/>
          <w:b w:val="false"/>
          <w:i w:val="false"/>
          <w:color w:val="000000"/>
          <w:sz w:val="28"/>
        </w:rPr>
        <w:t>
      57. Сатуға талап етілетін электр энергиясының сағаттық көлемі:</w:t>
      </w:r>
    </w:p>
    <w:bookmarkEnd w:id="152"/>
    <w:bookmarkStart w:name="z186" w:id="153"/>
    <w:p>
      <w:pPr>
        <w:spacing w:after="0"/>
        <w:ind w:left="0"/>
        <w:jc w:val="both"/>
      </w:pPr>
      <w:r>
        <w:rPr>
          <w:rFonts w:ascii="Times New Roman"/>
          <w:b w:val="false"/>
          <w:i w:val="false"/>
          <w:color w:val="000000"/>
          <w:sz w:val="28"/>
        </w:rPr>
        <w:t>
      1) 0,001 мың кВт*сағ кем емес;</w:t>
      </w:r>
    </w:p>
    <w:bookmarkEnd w:id="153"/>
    <w:bookmarkStart w:name="z187" w:id="154"/>
    <w:p>
      <w:pPr>
        <w:spacing w:after="0"/>
        <w:ind w:left="0"/>
        <w:jc w:val="both"/>
      </w:pPr>
      <w:r>
        <w:rPr>
          <w:rFonts w:ascii="Times New Roman"/>
          <w:b w:val="false"/>
          <w:i w:val="false"/>
          <w:color w:val="000000"/>
          <w:sz w:val="28"/>
        </w:rPr>
        <w:t>
      2) 0,001 мың кВт*сағ еселігі.</w:t>
      </w:r>
    </w:p>
    <w:bookmarkEnd w:id="154"/>
    <w:bookmarkStart w:name="z188" w:id="155"/>
    <w:p>
      <w:pPr>
        <w:spacing w:after="0"/>
        <w:ind w:left="0"/>
        <w:jc w:val="both"/>
      </w:pPr>
      <w:r>
        <w:rPr>
          <w:rFonts w:ascii="Times New Roman"/>
          <w:b w:val="false"/>
          <w:i w:val="false"/>
          <w:color w:val="000000"/>
          <w:sz w:val="28"/>
        </w:rPr>
        <w:t xml:space="preserve">
      58. Энергия өндіруші ұйымдар үшін орталықтандырылған сауда-саттықта сатуға қойылатын электр энергиясының бағасы Заңның 12-1-бабының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айқындаған тиісті сағаттық мөлшерлемелерге электрондық сауда жүйесімен көбейтілген шекті тарифтен аспайды. Сауда-саттыққа қатысушы сауда сессиясы барысында сатуға берген өтінім сауда-саттыққа басқа қатысушы сатуға берген сауда сессиясына қатысуға өтінімдегі бағамен сәйкес келетін бағамен қабылданбайды.</w:t>
      </w:r>
    </w:p>
    <w:bookmarkEnd w:id="155"/>
    <w:bookmarkStart w:name="z189" w:id="156"/>
    <w:p>
      <w:pPr>
        <w:spacing w:after="0"/>
        <w:ind w:left="0"/>
        <w:jc w:val="both"/>
      </w:pPr>
      <w:r>
        <w:rPr>
          <w:rFonts w:ascii="Times New Roman"/>
          <w:b w:val="false"/>
          <w:i w:val="false"/>
          <w:color w:val="000000"/>
          <w:sz w:val="28"/>
        </w:rPr>
        <w:t>
      59. Сауда сессиясына қатысуға өтінім операциялық тәулікке берілмейді, оның қорытындысы бұрын шығарылған.</w:t>
      </w:r>
    </w:p>
    <w:bookmarkEnd w:id="156"/>
    <w:bookmarkStart w:name="z190" w:id="157"/>
    <w:p>
      <w:pPr>
        <w:spacing w:after="0"/>
        <w:ind w:left="0"/>
        <w:jc w:val="both"/>
      </w:pPr>
      <w:r>
        <w:rPr>
          <w:rFonts w:ascii="Times New Roman"/>
          <w:b w:val="false"/>
          <w:i w:val="false"/>
          <w:color w:val="000000"/>
          <w:sz w:val="28"/>
        </w:rPr>
        <w:t>
      60. Сатуға арналған саудаттық сессиясына (жүйелік оператор) қатысуға өтінімде көрсетілген электр энергиясының көлемі өзгертуге жатпайды.</w:t>
      </w:r>
    </w:p>
    <w:bookmarkEnd w:id="157"/>
    <w:bookmarkStart w:name="z191" w:id="158"/>
    <w:p>
      <w:pPr>
        <w:spacing w:after="0"/>
        <w:ind w:left="0"/>
        <w:jc w:val="both"/>
      </w:pPr>
      <w:r>
        <w:rPr>
          <w:rFonts w:ascii="Times New Roman"/>
          <w:b w:val="false"/>
          <w:i w:val="false"/>
          <w:color w:val="000000"/>
          <w:sz w:val="28"/>
        </w:rPr>
        <w:t>
      61. Энергия өндіруші ұйымдардың электрондық сауда жүйесіне электр энергиясын сатуға арналған сауда сессиясына қатысуға берілген өтінімдер сауда сессиясына қатысуға өтінімдерде көрсетілген бағалардың өсу тәртібімен сараланады және электрондық сауда жүйесі жүйелік оператор ұсынған сұраныс көлемінің арақатынасына автоматты түрде белсенді сараланған ұсыныстар кестесін құрады.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59"/>
    <w:p>
      <w:pPr>
        <w:spacing w:after="0"/>
        <w:ind w:left="0"/>
        <w:jc w:val="both"/>
      </w:pPr>
      <w:r>
        <w:rPr>
          <w:rFonts w:ascii="Times New Roman"/>
          <w:b w:val="false"/>
          <w:i w:val="false"/>
          <w:color w:val="000000"/>
          <w:sz w:val="28"/>
        </w:rPr>
        <w:t xml:space="preserve">
      62. Сауда сессиясы кезінде энергия өндіруші ұйымдардың сауда сессиясына қатысуға өтінімде электр энергиясының бағасын және сауда сессиясына қатысуға өтінімнің түрін өзгертуге, сондай-ақ сауда сессиясына қатысуға өтінімде станция/блок жұмысының техникалық параметрлерін көрсетуге немесе өзгертуге мүмкіндігі бар. </w:t>
      </w:r>
    </w:p>
    <w:bookmarkEnd w:id="159"/>
    <w:p>
      <w:pPr>
        <w:spacing w:after="0"/>
        <w:ind w:left="0"/>
        <w:jc w:val="both"/>
      </w:pPr>
      <w:r>
        <w:rPr>
          <w:rFonts w:ascii="Times New Roman"/>
          <w:b w:val="false"/>
          <w:i w:val="false"/>
          <w:color w:val="000000"/>
          <w:sz w:val="28"/>
        </w:rPr>
        <w:t>
      Бұл ретте энергия өндіруші ұйымдар станция/блок жұмысының көрсетілген немесе өзгертілетін техникалық параметрлерінің мынадай шарттарға сәйкестігін қамтамасыз етеді:</w:t>
      </w:r>
    </w:p>
    <w:p>
      <w:pPr>
        <w:spacing w:after="0"/>
        <w:ind w:left="0"/>
        <w:jc w:val="both"/>
      </w:pPr>
      <w:r>
        <w:rPr>
          <w:rFonts w:ascii="Times New Roman"/>
          <w:b w:val="false"/>
          <w:i w:val="false"/>
          <w:color w:val="000000"/>
          <w:sz w:val="28"/>
        </w:rPr>
        <w:t>
      1) станцияның/блоктың үздіксіз жұмыс уақыты 1 (бір) кем емес және 24 (жиырма төрт) артық емес сағаттан аспайды;</w:t>
      </w:r>
    </w:p>
    <w:p>
      <w:pPr>
        <w:spacing w:after="0"/>
        <w:ind w:left="0"/>
        <w:jc w:val="both"/>
      </w:pPr>
      <w:r>
        <w:rPr>
          <w:rFonts w:ascii="Times New Roman"/>
          <w:b w:val="false"/>
          <w:i w:val="false"/>
          <w:color w:val="000000"/>
          <w:sz w:val="28"/>
        </w:rPr>
        <w:t>
      2) станцияны/блокты сатудың ең аз көлемі станцияның/блоктың барлық сағаттарынан ең аз көлемінен аспайды;</w:t>
      </w:r>
    </w:p>
    <w:p>
      <w:pPr>
        <w:spacing w:after="0"/>
        <w:ind w:left="0"/>
        <w:jc w:val="both"/>
      </w:pPr>
      <w:r>
        <w:rPr>
          <w:rFonts w:ascii="Times New Roman"/>
          <w:b w:val="false"/>
          <w:i w:val="false"/>
          <w:color w:val="000000"/>
          <w:sz w:val="28"/>
        </w:rPr>
        <w:t>
      3) станция/блок жүктемесін алу жылдамдығы станцияның/блоктың барлық сағаттарынан максималды көлемінен аспайды;</w:t>
      </w:r>
    </w:p>
    <w:p>
      <w:pPr>
        <w:spacing w:after="0"/>
        <w:ind w:left="0"/>
        <w:jc w:val="both"/>
      </w:pPr>
      <w:r>
        <w:rPr>
          <w:rFonts w:ascii="Times New Roman"/>
          <w:b w:val="false"/>
          <w:i w:val="false"/>
          <w:color w:val="000000"/>
          <w:sz w:val="28"/>
        </w:rPr>
        <w:t>
      4) станция/блок жүктемесін қалпына келтіру жылдамдығы станцияның/блоктың барлық сағаттарынан максималды көлемінен аспайды.</w:t>
      </w:r>
    </w:p>
    <w:p>
      <w:pPr>
        <w:spacing w:after="0"/>
        <w:ind w:left="0"/>
        <w:jc w:val="both"/>
      </w:pPr>
      <w:r>
        <w:rPr>
          <w:rFonts w:ascii="Times New Roman"/>
          <w:b w:val="false"/>
          <w:i w:val="false"/>
          <w:color w:val="000000"/>
          <w:sz w:val="28"/>
        </w:rPr>
        <w:t>
      Сауда-саттық сессиясына қатысуға өтінімде энергия өндіруші ұйымдар көрсететін станция/блок жұмысының техникалық параметрлері болмаған кезде электрондық сауда жүйесі станция/блок жұмысының техникалық параметрлерін ескермей іріктеу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160"/>
    <w:p>
      <w:pPr>
        <w:spacing w:after="0"/>
        <w:ind w:left="0"/>
        <w:jc w:val="both"/>
      </w:pPr>
      <w:r>
        <w:rPr>
          <w:rFonts w:ascii="Times New Roman"/>
          <w:b w:val="false"/>
          <w:i w:val="false"/>
          <w:color w:val="000000"/>
          <w:sz w:val="28"/>
        </w:rPr>
        <w:t>
      63. Операциялық тәуліктің алдындағы тәуліктің 11-40 сағатында (Астана уақыты бойынша) электрондық сауда жүйесі сатуға өтінімдерді қабылдауды 50 секундқа тоқтата тұрады және осы уақыт ішінде сатуға берілген өтінімдер негізінде энергия өндіруші ұйымдар үшін орталықтандырылған сауда-саттықтың алдын ала қорытындыларын көрсетеді. Содан кейін сатуға өтінімдерді қабылдауды операциялық тәуліктің алдындағы тәуліктің 11-50 сағатына (Астана уақыты бойынша) дейін жалғастырады.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61"/>
    <w:p>
      <w:pPr>
        <w:spacing w:after="0"/>
        <w:ind w:left="0"/>
        <w:jc w:val="both"/>
      </w:pPr>
      <w:r>
        <w:rPr>
          <w:rFonts w:ascii="Times New Roman"/>
          <w:b w:val="false"/>
          <w:i w:val="false"/>
          <w:color w:val="000000"/>
          <w:sz w:val="28"/>
        </w:rPr>
        <w:t>
      64. Энергия өндіруші ұйымдар үшін электр энергиясымен орталықтандырылған сауда-саттықта жасалған мәмілелердің алдын ала тізіліміне енгізу үшін сатуға арналған сауда сессиясына қатысуға өтінімдерді іріктеу сауда сессиясы жабылғаннан кейін операциялық сессияның алдындағы тәуліктің 11-50 сағатынан (Астана уақыты бойынша) кейін электрондық сауда жүйесінде жүргізіледі.</w:t>
      </w:r>
    </w:p>
    <w:bookmarkEnd w:id="161"/>
    <w:bookmarkStart w:name="z195" w:id="162"/>
    <w:p>
      <w:pPr>
        <w:spacing w:after="0"/>
        <w:ind w:left="0"/>
        <w:jc w:val="both"/>
      </w:pPr>
      <w:r>
        <w:rPr>
          <w:rFonts w:ascii="Times New Roman"/>
          <w:b w:val="false"/>
          <w:i w:val="false"/>
          <w:color w:val="000000"/>
          <w:sz w:val="28"/>
        </w:rPr>
        <w:t>
      65. Ең алдымен, осы энергия торабындағы энергия өндіруші ұйымның ең төменгі ұсынылған бағасымен сатуға арналған сауда сессиясына қатысуға өтінімнен бастап, әрбір энергия торабы бойынша электр энергиясын сатудың ең төменгі рұқсат етілген көлемін жабу үшін сатуға арналған сауда сессиясына қатысуға өтінімдерді іріктеу жүргізіледі.</w:t>
      </w:r>
    </w:p>
    <w:bookmarkEnd w:id="162"/>
    <w:bookmarkStart w:name="z196" w:id="163"/>
    <w:p>
      <w:pPr>
        <w:spacing w:after="0"/>
        <w:ind w:left="0"/>
        <w:jc w:val="both"/>
      </w:pPr>
      <w:r>
        <w:rPr>
          <w:rFonts w:ascii="Times New Roman"/>
          <w:b w:val="false"/>
          <w:i w:val="false"/>
          <w:color w:val="000000"/>
          <w:sz w:val="28"/>
        </w:rPr>
        <w:t>
      66. Әрбір энергия торабында орналасқан энергия өндіруші ұйымдар әрбір энергия торабы бойынша электр энергиясын сатудың ең төменгі жол берілетін көлемін жапқаннан кейін, станциялар жұмысының техникалық параметрлерін және энергия өндіруші ұйымдардың әрбір энергия торабы бойынша электр энергиясын сатудың ең жоғары міндетті көлемін ескере отырып, электр энергиясын тұтынудың қалған көлемін жабу үшін сауда сессиясына қатысуға өтінімнің жалпы сараланған графигінен бастап, ең төмен бағамен сауда сессиясына қатысуға өтінімнен бастап, ҚР БЭЖ-нің әрбір аймағы бойынша сатуға арналған сауда сессиясына қатысуға қалған өтінімдер электр энергиясын тұтыну көлемі толық қанағаттандырылғанға дейін немесе сауда-саттыққа қатысуға өтінімдер таусылғанға дейін іріктеу жүргізіледі.</w:t>
      </w:r>
    </w:p>
    <w:bookmarkEnd w:id="163"/>
    <w:bookmarkStart w:name="z197" w:id="164"/>
    <w:p>
      <w:pPr>
        <w:spacing w:after="0"/>
        <w:ind w:left="0"/>
        <w:jc w:val="both"/>
      </w:pPr>
      <w:r>
        <w:rPr>
          <w:rFonts w:ascii="Times New Roman"/>
          <w:b w:val="false"/>
          <w:i w:val="false"/>
          <w:color w:val="000000"/>
          <w:sz w:val="28"/>
        </w:rPr>
        <w:t>
      67. Егер өтінімдер блоктар (агрегаттар) бойынша және "Итерация" батырмасы іске қосылған жағдайда берілген кезде, белгілі бір сағатқа сұраныс көлемі соңғы блоктың (агрегаттың) минималды сату көлемінен аз болған жағдайларда сауда жүйесі барлық блоктар бойынша көлемді белгілі бір сағатқа бір ЭПО-дан сұраныс көлемі мен минималды сату көлемі арасындағы айырмашылықты толық жабылғанға дейін пропорционалды түрде төмендетеді.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65"/>
    <w:p>
      <w:pPr>
        <w:spacing w:after="0"/>
        <w:ind w:left="0"/>
        <w:jc w:val="both"/>
      </w:pPr>
      <w:r>
        <w:rPr>
          <w:rFonts w:ascii="Times New Roman"/>
          <w:b w:val="false"/>
          <w:i w:val="false"/>
          <w:color w:val="000000"/>
          <w:sz w:val="28"/>
        </w:rPr>
        <w:t>
      68. Егер белгілі бір сағатқа сұраныс көлемі осы станция бойынша жүктемені теру (түсіру) жылдамдығын алдыңғы сағат бойынша бұрын мәлімделген теру жылдамдығынан жоғары (төмен) талап етсе, онда сауда жүйесі осы станция жүктемені теру (түсіру) жылдамдығына сәйкес өндіре алатын максималды көлемді қабылдайды, сауда жүйесі сұраныстың жетіспейтін көлемін сол алгоритм бойынша сараланған тізімде тұрған келесі ЭӨҰ-дан алады.</w:t>
      </w:r>
    </w:p>
    <w:bookmarkEnd w:id="165"/>
    <w:bookmarkStart w:name="z199" w:id="166"/>
    <w:p>
      <w:pPr>
        <w:spacing w:after="0"/>
        <w:ind w:left="0"/>
        <w:jc w:val="both"/>
      </w:pPr>
      <w:r>
        <w:rPr>
          <w:rFonts w:ascii="Times New Roman"/>
          <w:b w:val="false"/>
          <w:i w:val="false"/>
          <w:color w:val="000000"/>
          <w:sz w:val="28"/>
        </w:rPr>
        <w:t xml:space="preserve">
      69. Сауда сессиясына қатысуға өтінімдерді іріктеу процесінде осы Қағидалардың 56-тармағының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энергия өндіруші ұйымдардың талаптары тексеріледі. Егер осы Қағидалардың 56-тармағының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талаптар іріктелген энергия өндіруші ұйым үшін орындалмаса, онда осы энергия өндіруші ұйымның өтінімі баға бойынша келесі энергия өндіруші ұйымның өтінімімен ауыстырылады. Сауда сессиясына қатысуға өтінімдерді іріктеу энергия өндіруші ұйымдардың барлық өтінімдері іріктелгенге дейін немесе электр энергиясының жүйелік операторы мәлімдеген сұраныстың барлық көлемі жабылғанға дейін жалғасады.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67"/>
    <w:p>
      <w:pPr>
        <w:spacing w:after="0"/>
        <w:ind w:left="0"/>
        <w:jc w:val="both"/>
      </w:pPr>
      <w:r>
        <w:rPr>
          <w:rFonts w:ascii="Times New Roman"/>
          <w:b w:val="false"/>
          <w:i w:val="false"/>
          <w:color w:val="000000"/>
          <w:sz w:val="28"/>
        </w:rPr>
        <w:t>
      70. Орталықтандырылған сауда-саттықтың қорытындылары шығарылғаннан және энергия өндіруші ұйымдар үшін электр энергиясының орталықтандырылған сауда-саттығында жасалған мәмілелердің алдын ала тізілімі қалыптастырылғаннан кейін орталықтандырылған сауда нарығының операторы электр энергиясының сатылған көлемін электр энергиясын генерация/тұтынудың тәуліктік кестесіне электр энергиясын генерация/тұтынудың тәуліктік кестесіне 12-00-ге дейін (Астана уақыты бойынша) қосу үшін операциялық, ЭЦҚ көмегімен орталықтандырылған сауда нарығы операторының қызметкері қол қойған операциялық тәуліктің алдындағы орталықтандырылған сауда-саттықтың нәтижелерін цифрлық нысанда жүйелік операторға келісуге береді.</w:t>
      </w:r>
    </w:p>
    <w:bookmarkEnd w:id="167"/>
    <w:p>
      <w:pPr>
        <w:spacing w:after="0"/>
        <w:ind w:left="0"/>
        <w:jc w:val="both"/>
      </w:pPr>
      <w:r>
        <w:rPr>
          <w:rFonts w:ascii="Times New Roman"/>
          <w:b w:val="false"/>
          <w:i w:val="false"/>
          <w:color w:val="000000"/>
          <w:sz w:val="28"/>
        </w:rPr>
        <w:t>
      Ақпаратты автоматты режимде беру мүмкіндігі болмаған кезде орталықтандырылған сауда нарығының операторы жоғарыда көрсетілген ақпаратты цифрлық түрде жүйелік оператордың электрондық поштасына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68"/>
    <w:p>
      <w:pPr>
        <w:spacing w:after="0"/>
        <w:ind w:left="0"/>
        <w:jc w:val="both"/>
      </w:pPr>
      <w:r>
        <w:rPr>
          <w:rFonts w:ascii="Times New Roman"/>
          <w:b w:val="false"/>
          <w:i w:val="false"/>
          <w:color w:val="000000"/>
          <w:sz w:val="28"/>
        </w:rPr>
        <w:t>
      71. Энергия өндіруші ұйымдар үшін электр энергиясының орталықтандырылған сауда-саттығы мынадай:</w:t>
      </w:r>
    </w:p>
    <w:bookmarkEnd w:id="168"/>
    <w:p>
      <w:pPr>
        <w:spacing w:after="0"/>
        <w:ind w:left="0"/>
        <w:jc w:val="both"/>
      </w:pPr>
      <w:r>
        <w:rPr>
          <w:rFonts w:ascii="Times New Roman"/>
          <w:b w:val="false"/>
          <w:i w:val="false"/>
          <w:color w:val="000000"/>
          <w:sz w:val="28"/>
        </w:rPr>
        <w:t>
      1) техникалық сараптама жүргізу кезінде жүйелік оператор энергия өндіруші ұйымдар үшін электр энергиясының орталықтандырылған сауда-саттық нәтижелері бойынша электр энергиясын сату көлемін электр энергиясын өндірудің/тұтынудың тәуліктік кестесіне енгізбеу;</w:t>
      </w:r>
    </w:p>
    <w:p>
      <w:pPr>
        <w:spacing w:after="0"/>
        <w:ind w:left="0"/>
        <w:jc w:val="both"/>
      </w:pPr>
      <w:r>
        <w:rPr>
          <w:rFonts w:ascii="Times New Roman"/>
          <w:b w:val="false"/>
          <w:i w:val="false"/>
          <w:color w:val="000000"/>
          <w:sz w:val="28"/>
        </w:rPr>
        <w:t>
      2) электр энергиясын сатуға арналған сауда сессиясына қатысуға өтінімнің болмау;</w:t>
      </w:r>
    </w:p>
    <w:p>
      <w:pPr>
        <w:spacing w:after="0"/>
        <w:ind w:left="0"/>
        <w:jc w:val="both"/>
      </w:pPr>
      <w:r>
        <w:rPr>
          <w:rFonts w:ascii="Times New Roman"/>
          <w:b w:val="false"/>
          <w:i w:val="false"/>
          <w:color w:val="000000"/>
          <w:sz w:val="28"/>
        </w:rPr>
        <w:t>
      3) әрбір энергия торабы бойынша электр энергиясын сатудың ең аз және ең жоғары рұқсат етілген көлемі туралы жүйелік оператордан ақпараттың болмау;</w:t>
      </w:r>
    </w:p>
    <w:p>
      <w:pPr>
        <w:spacing w:after="0"/>
        <w:ind w:left="0"/>
        <w:jc w:val="both"/>
      </w:pPr>
      <w:r>
        <w:rPr>
          <w:rFonts w:ascii="Times New Roman"/>
          <w:b w:val="false"/>
          <w:i w:val="false"/>
          <w:color w:val="000000"/>
          <w:sz w:val="28"/>
        </w:rPr>
        <w:t>
      4) жүйелік оператор ұсынатын ҚР БЭЖ тұтыну шамасының болмау жағдайларында өтпеді деп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69"/>
    <w:p>
      <w:pPr>
        <w:spacing w:after="0"/>
        <w:ind w:left="0"/>
        <w:jc w:val="both"/>
      </w:pPr>
      <w:r>
        <w:rPr>
          <w:rFonts w:ascii="Times New Roman"/>
          <w:b w:val="false"/>
          <w:i w:val="false"/>
          <w:color w:val="000000"/>
          <w:sz w:val="28"/>
        </w:rPr>
        <w:t>
      72. Энергия өндіруші ұйымдар үшін электр энергиясымен орталықтандырылған сауда-саттықтың алдын ала нәтижелері туралы хабарламаларды орталықтандырылған сауда нарығының операторы тек жүйелік операторға және бірыңғай сатып алушыға жібереді, ал сауда-саттыққа қатысушылар үшін алдын ала нәтижелерді сауда-саттық сессиялары аяқталғаннан кейін көруге қолжетімді болады.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70"/>
    <w:p>
      <w:pPr>
        <w:spacing w:after="0"/>
        <w:ind w:left="0"/>
        <w:jc w:val="left"/>
      </w:pPr>
      <w:r>
        <w:rPr>
          <w:rFonts w:ascii="Times New Roman"/>
          <w:b/>
          <w:i w:val="false"/>
          <w:color w:val="000000"/>
        </w:rPr>
        <w:t xml:space="preserve"> 3-параграф. Қорытынды шығару</w:t>
      </w:r>
    </w:p>
    <w:bookmarkEnd w:id="170"/>
    <w:bookmarkStart w:name="z208" w:id="171"/>
    <w:p>
      <w:pPr>
        <w:spacing w:after="0"/>
        <w:ind w:left="0"/>
        <w:jc w:val="both"/>
      </w:pPr>
      <w:r>
        <w:rPr>
          <w:rFonts w:ascii="Times New Roman"/>
          <w:b w:val="false"/>
          <w:i w:val="false"/>
          <w:color w:val="000000"/>
          <w:sz w:val="28"/>
        </w:rPr>
        <w:t xml:space="preserve">
      73. Орталықтандырылған сауда-саттық қорытындылары бойынша электр энергиясын жеткізуді/тұтынуды осы Қағидаларға және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электр энергиясын бірыңғай сатып алушымен орталықтандырылған сауда-саттықта жасалатын мәмілелер негізінде сауда-саттыққа қатысушылар жүзеге асырады.</w:t>
      </w:r>
    </w:p>
    <w:bookmarkEnd w:id="171"/>
    <w:bookmarkStart w:name="z209" w:id="172"/>
    <w:p>
      <w:pPr>
        <w:spacing w:after="0"/>
        <w:ind w:left="0"/>
        <w:jc w:val="both"/>
      </w:pPr>
      <w:r>
        <w:rPr>
          <w:rFonts w:ascii="Times New Roman"/>
          <w:b w:val="false"/>
          <w:i w:val="false"/>
          <w:color w:val="000000"/>
          <w:sz w:val="28"/>
        </w:rPr>
        <w:t>
      74. Орталықтандырылған сауда-саттық қорытындылары жүйелік оператормен операциялық тәуліктің алдындағы тәуліктің 16-00 сағатына дейін (Астана уақыты бойынша) келісуге жатады және олар өткізілген жағдайда электр энергиясын генерация/тұтынудың тәуліктік кестесіне енгізіледі.</w:t>
      </w:r>
    </w:p>
    <w:bookmarkEnd w:id="172"/>
    <w:bookmarkStart w:name="z210" w:id="173"/>
    <w:p>
      <w:pPr>
        <w:spacing w:after="0"/>
        <w:ind w:left="0"/>
        <w:jc w:val="both"/>
      </w:pPr>
      <w:r>
        <w:rPr>
          <w:rFonts w:ascii="Times New Roman"/>
          <w:b w:val="false"/>
          <w:i w:val="false"/>
          <w:color w:val="000000"/>
          <w:sz w:val="28"/>
        </w:rPr>
        <w:t>
      75. Жүйелік оператор тарапынан шектеулер болған кезде сауда-саттық қорытындылары жүйелік оператор көрсеткен шектеулер шамасына азайтылады, бұл ретте бағалар қайта есептелмейді.</w:t>
      </w:r>
    </w:p>
    <w:bookmarkEnd w:id="173"/>
    <w:bookmarkStart w:name="z211" w:id="174"/>
    <w:p>
      <w:pPr>
        <w:spacing w:after="0"/>
        <w:ind w:left="0"/>
        <w:jc w:val="both"/>
      </w:pPr>
      <w:r>
        <w:rPr>
          <w:rFonts w:ascii="Times New Roman"/>
          <w:b w:val="false"/>
          <w:i w:val="false"/>
          <w:color w:val="000000"/>
          <w:sz w:val="28"/>
        </w:rPr>
        <w:t>
      76. Орталықтандырылған сауда-саттықта жасалған мәмілелерді орындау жүйелік оператор электр энергиясын генерация/тұтынудың тәуліктік кестесіне электр энергиясының сатып алынған/сатылған көлемін қосқаннан кейін жүзеге асырылады.</w:t>
      </w:r>
    </w:p>
    <w:bookmarkEnd w:id="174"/>
    <w:bookmarkStart w:name="z212" w:id="175"/>
    <w:p>
      <w:pPr>
        <w:spacing w:after="0"/>
        <w:ind w:left="0"/>
        <w:jc w:val="both"/>
      </w:pPr>
      <w:r>
        <w:rPr>
          <w:rFonts w:ascii="Times New Roman"/>
          <w:b w:val="false"/>
          <w:i w:val="false"/>
          <w:color w:val="000000"/>
          <w:sz w:val="28"/>
        </w:rPr>
        <w:t>
      77. Электр энергиясын генерация/тұтынудың бекітілген тәуліктік кестесіне енгізілген электр энергиясын жеткізу/тұтыну көлемдерінің барлығын орталықтандырылған сауда-саттық қорытындылары бойынша орталықтандырылған сауда нарығының операторы орталықтандырылған сауда-саттыққа қатысушылар сатып алған/сатқан ретінде белгілейді және түзетуге жатпайды. Бұл ретте нарық операторының электр энергиясының осы көлемдерін орталықтандырылған сауда-саттықта сатып алуды/сатуды тіркеуі электр энергиясын сатушылар мен электр энергиясын бірыңғай сатып алушы арасында, цифрлық майнерлер мен электр энергиясын бірыңғай сатып алушылар арасында орталықтандырылған сауда-саттық бағалары бойынша электр энергиясын сатып алу-сату мәмілелерін жасасу болып есептеледі. Орталықтандырылған сауда нарығының операторы цифрлық майнерлер үшін электр энергиясының орталықтандырылған сауда-саттығында жасалған мәмілелер тізілімін және энергия өндіруші ұйымдар үшін электр энергиясының орталықтандырылған сауда-саттығында жасалған мәмілелер тізілімін жасайды және бекітеді.</w:t>
      </w:r>
    </w:p>
    <w:bookmarkEnd w:id="175"/>
    <w:bookmarkStart w:name="z213" w:id="176"/>
    <w:p>
      <w:pPr>
        <w:spacing w:after="0"/>
        <w:ind w:left="0"/>
        <w:jc w:val="both"/>
      </w:pPr>
      <w:r>
        <w:rPr>
          <w:rFonts w:ascii="Times New Roman"/>
          <w:b w:val="false"/>
          <w:i w:val="false"/>
          <w:color w:val="000000"/>
          <w:sz w:val="28"/>
        </w:rPr>
        <w:t>
      78. Орталықтандырылған сауда нарығының операторы мереке және демалыс күндерін қоспағанда, операциялық күннің алдындағы тәуліктің сағат 18:00-ге дейін (Астана уақыты бойынша) ЭЦҚ немесе электрондық поштаны қолдана отырып, электрондық құжат айналымы жүйесі арқылы сауда-саттыққа қатысушыларға және бірыңғай сатып алушыға орталықтандырылған сауда-саттықта жасалған мәмілелер туралы мынадай ақпаратты көрсете отырып, өткізілген орталықтандырылған сауда-саттықтың нәтижелері туралы хабарлама жібереді: сауда-саттыққа қатысушылар сатып алған/сатқан операциялық тәуліктің әрбір сағатына, электр энергиясының көлеміне мәмілелердің бағасы.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Энергетика министрінің 17.01.2025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77"/>
    <w:p>
      <w:pPr>
        <w:spacing w:after="0"/>
        <w:ind w:left="0"/>
        <w:jc w:val="both"/>
      </w:pPr>
      <w:r>
        <w:rPr>
          <w:rFonts w:ascii="Times New Roman"/>
          <w:b w:val="false"/>
          <w:i w:val="false"/>
          <w:color w:val="000000"/>
          <w:sz w:val="28"/>
        </w:rPr>
        <w:t>
      79. Сауда-саттыққа қатысушылардың хабарламаларында сатушы орталықтандырылған сауда-саттықта сатылған электр энергиясы үшін оларға тиесілі қаражат сомаларын көрсетеді.</w:t>
      </w:r>
    </w:p>
    <w:bookmarkEnd w:id="177"/>
    <w:bookmarkStart w:name="z215" w:id="178"/>
    <w:p>
      <w:pPr>
        <w:spacing w:after="0"/>
        <w:ind w:left="0"/>
        <w:jc w:val="both"/>
      </w:pPr>
      <w:r>
        <w:rPr>
          <w:rFonts w:ascii="Times New Roman"/>
          <w:b w:val="false"/>
          <w:i w:val="false"/>
          <w:color w:val="000000"/>
          <w:sz w:val="28"/>
        </w:rPr>
        <w:t>
      80. Сауда-саттыққа қатысушы-сатып алушыларға хабарламалар орталықтандырылған сауда-саттықта жасалған мәмілелер бойынша оларда қалыптасқан міндеттемелер туралы хабарлауға арналған.</w:t>
      </w:r>
    </w:p>
    <w:bookmarkEnd w:id="178"/>
    <w:bookmarkStart w:name="z216" w:id="179"/>
    <w:p>
      <w:pPr>
        <w:spacing w:after="0"/>
        <w:ind w:left="0"/>
        <w:jc w:val="both"/>
      </w:pPr>
      <w:r>
        <w:rPr>
          <w:rFonts w:ascii="Times New Roman"/>
          <w:b w:val="false"/>
          <w:i w:val="false"/>
          <w:color w:val="000000"/>
          <w:sz w:val="28"/>
        </w:rPr>
        <w:t xml:space="preserve">
      81. Орталықтандырылған сауда нарығының операторы есептік кезеңде бір рет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ЭЦҚ қолдана отырып, ЭСҚ арқылы қол қою үшін орындалған жұмыстардың (көрсетілген қызметтердің) актісін жазып береді және сауда-саттыққа қатысушыға жібереді.</w:t>
      </w:r>
    </w:p>
    <w:bookmarkEnd w:id="179"/>
    <w:bookmarkStart w:name="z217" w:id="180"/>
    <w:p>
      <w:pPr>
        <w:spacing w:after="0"/>
        <w:ind w:left="0"/>
        <w:jc w:val="both"/>
      </w:pPr>
      <w:r>
        <w:rPr>
          <w:rFonts w:ascii="Times New Roman"/>
          <w:b w:val="false"/>
          <w:i w:val="false"/>
          <w:color w:val="000000"/>
          <w:sz w:val="28"/>
        </w:rPr>
        <w:t xml:space="preserve">
      82. Сауда-саттыққа қатысушы алынған орындалған жұмыстардың (көрсетілген қызметтердің) актісін қарайды және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ЭЦҚ қолдана отырып қол қойылған орындалған жұмыстардың (көрсетілген қызметтердің) актісін ЭҚЖ арқылы 5 (бес) жұмыс күні ішінде орталықтандырылған сауда нарығының операторына жібереді.</w:t>
      </w:r>
    </w:p>
    <w:bookmarkEnd w:id="180"/>
    <w:bookmarkStart w:name="z218" w:id="181"/>
    <w:p>
      <w:pPr>
        <w:spacing w:after="0"/>
        <w:ind w:left="0"/>
        <w:jc w:val="left"/>
      </w:pPr>
      <w:r>
        <w:rPr>
          <w:rFonts w:ascii="Times New Roman"/>
          <w:b/>
          <w:i w:val="false"/>
          <w:color w:val="000000"/>
        </w:rPr>
        <w:t xml:space="preserve"> 4-параграф. Орталықтандырылған сауда-саттықтың күшін жою және тоқтата тұру</w:t>
      </w:r>
    </w:p>
    <w:bookmarkEnd w:id="181"/>
    <w:bookmarkStart w:name="z219" w:id="182"/>
    <w:p>
      <w:pPr>
        <w:spacing w:after="0"/>
        <w:ind w:left="0"/>
        <w:jc w:val="both"/>
      </w:pPr>
      <w:r>
        <w:rPr>
          <w:rFonts w:ascii="Times New Roman"/>
          <w:b w:val="false"/>
          <w:i w:val="false"/>
          <w:color w:val="000000"/>
          <w:sz w:val="28"/>
        </w:rPr>
        <w:t>
      83. Электрондық сауда жүйесінің жұмыс істеуіне кедергі келтіретін мынадай мән-жайлар туындаған кезде орталықтандырылған сауда-саттықты өткізу тоқтатылуы немесе тоқтатылуы мүмкін:</w:t>
      </w:r>
    </w:p>
    <w:bookmarkEnd w:id="182"/>
    <w:bookmarkStart w:name="z220" w:id="183"/>
    <w:p>
      <w:pPr>
        <w:spacing w:after="0"/>
        <w:ind w:left="0"/>
        <w:jc w:val="both"/>
      </w:pPr>
      <w:r>
        <w:rPr>
          <w:rFonts w:ascii="Times New Roman"/>
          <w:b w:val="false"/>
          <w:i w:val="false"/>
          <w:color w:val="000000"/>
          <w:sz w:val="28"/>
        </w:rPr>
        <w:t>
      1) серверлік жабдықтағы техникалық ақаулар немесе орталықтандырылған сауда нарығы операторының электрондық сауда жүйесінің жұмыс істемеуіне әкелген электрондық жүйедегі ақаулар;</w:t>
      </w:r>
    </w:p>
    <w:bookmarkEnd w:id="183"/>
    <w:bookmarkStart w:name="z221" w:id="184"/>
    <w:p>
      <w:pPr>
        <w:spacing w:after="0"/>
        <w:ind w:left="0"/>
        <w:jc w:val="both"/>
      </w:pPr>
      <w:r>
        <w:rPr>
          <w:rFonts w:ascii="Times New Roman"/>
          <w:b w:val="false"/>
          <w:i w:val="false"/>
          <w:color w:val="000000"/>
          <w:sz w:val="28"/>
        </w:rPr>
        <w:t>
      2) орталықтандырылған сауда нарығы операторының электрондық сауда жүйесіне қол жеткізу мүмкін кстігіне әкеп соққан интернет желісінің жабдығының немесе байланыс арналарының техникалық ақаулары;</w:t>
      </w:r>
    </w:p>
    <w:bookmarkEnd w:id="184"/>
    <w:bookmarkStart w:name="z222" w:id="185"/>
    <w:p>
      <w:pPr>
        <w:spacing w:after="0"/>
        <w:ind w:left="0"/>
        <w:jc w:val="both"/>
      </w:pPr>
      <w:r>
        <w:rPr>
          <w:rFonts w:ascii="Times New Roman"/>
          <w:b w:val="false"/>
          <w:i w:val="false"/>
          <w:color w:val="000000"/>
          <w:sz w:val="28"/>
        </w:rPr>
        <w:t>
      3) орталықтандырылған сауда нарығы операторының сауда залын және (немесе) электрондық сауда жүйесінің серверлік жабдығын электрмен жабдықтаудағы ұзақ (2 (екі) сағаттан астам) үзіліс;</w:t>
      </w:r>
    </w:p>
    <w:bookmarkEnd w:id="185"/>
    <w:bookmarkStart w:name="z223" w:id="186"/>
    <w:p>
      <w:pPr>
        <w:spacing w:after="0"/>
        <w:ind w:left="0"/>
        <w:jc w:val="both"/>
      </w:pPr>
      <w:r>
        <w:rPr>
          <w:rFonts w:ascii="Times New Roman"/>
          <w:b w:val="false"/>
          <w:i w:val="false"/>
          <w:color w:val="000000"/>
          <w:sz w:val="28"/>
        </w:rPr>
        <w:t>
      4) жүйелік оператордың орталықтандырылған сауда нарығы операторын осы Қағидаларда көрсетілген мерзімдерде орталықтандырылған сауда-саттықты жүргізу үшін қажетті ақпаратты бермеуі;</w:t>
      </w:r>
    </w:p>
    <w:bookmarkEnd w:id="186"/>
    <w:bookmarkStart w:name="z224" w:id="187"/>
    <w:p>
      <w:pPr>
        <w:spacing w:after="0"/>
        <w:ind w:left="0"/>
        <w:jc w:val="both"/>
      </w:pPr>
      <w:r>
        <w:rPr>
          <w:rFonts w:ascii="Times New Roman"/>
          <w:b w:val="false"/>
          <w:i w:val="false"/>
          <w:color w:val="000000"/>
          <w:sz w:val="28"/>
        </w:rPr>
        <w:t>
      5) бірыңғай сатып алушының орталықтандырылған сауда нарығы операторын осы Қағидаларда көрсетілген мерзімдерде орталықтандырылған сауда-саттықты өткізу үшін қажетті ақпаратты бермеуі;</w:t>
      </w:r>
    </w:p>
    <w:bookmarkEnd w:id="187"/>
    <w:bookmarkStart w:name="z225" w:id="188"/>
    <w:p>
      <w:pPr>
        <w:spacing w:after="0"/>
        <w:ind w:left="0"/>
        <w:jc w:val="both"/>
      </w:pPr>
      <w:r>
        <w:rPr>
          <w:rFonts w:ascii="Times New Roman"/>
          <w:b w:val="false"/>
          <w:i w:val="false"/>
          <w:color w:val="000000"/>
          <w:sz w:val="28"/>
        </w:rPr>
        <w:t>
      6) мемлекеттік билік және басқару органдары тарапынан орталықтандырылған сауда-саттықты өткізуге тыйым салу;</w:t>
      </w:r>
    </w:p>
    <w:bookmarkEnd w:id="188"/>
    <w:bookmarkStart w:name="z226" w:id="189"/>
    <w:p>
      <w:pPr>
        <w:spacing w:after="0"/>
        <w:ind w:left="0"/>
        <w:jc w:val="both"/>
      </w:pPr>
      <w:r>
        <w:rPr>
          <w:rFonts w:ascii="Times New Roman"/>
          <w:b w:val="false"/>
          <w:i w:val="false"/>
          <w:color w:val="000000"/>
          <w:sz w:val="28"/>
        </w:rPr>
        <w:t>
      7) орталықтандырылған сауда нарығы операторының электрондық сауда жүйесінің жұмыс істемеуіне немесе орталықтандырылған сауда-саттықты өткізу мүмкін болмауына әкеп соғатын басқа да стандартты емес жағдайлар.</w:t>
      </w:r>
    </w:p>
    <w:bookmarkEnd w:id="189"/>
    <w:bookmarkStart w:name="z227" w:id="190"/>
    <w:p>
      <w:pPr>
        <w:spacing w:after="0"/>
        <w:ind w:left="0"/>
        <w:jc w:val="both"/>
      </w:pPr>
      <w:r>
        <w:rPr>
          <w:rFonts w:ascii="Times New Roman"/>
          <w:b w:val="false"/>
          <w:i w:val="false"/>
          <w:color w:val="000000"/>
          <w:sz w:val="28"/>
        </w:rPr>
        <w:t>
      84. Осы Қағидалардың 83-тармағында аталған себептер бойынша орталықтандырылған сауда-саттықты өткізу мүмкін болмаған кезде орталықтандырылған сауда-саттық нарығының операторы сауда-саттыққа қатысушыларды және жүйелік операторды орталықтандырылған сауда-саттықты өткізуді тоқтату немесе тоқтата тұру туралы шешім туралы жедел хабардар етеді.</w:t>
      </w:r>
    </w:p>
    <w:bookmarkEnd w:id="190"/>
    <w:bookmarkStart w:name="z228" w:id="191"/>
    <w:p>
      <w:pPr>
        <w:spacing w:after="0"/>
        <w:ind w:left="0"/>
        <w:jc w:val="left"/>
      </w:pPr>
      <w:r>
        <w:rPr>
          <w:rFonts w:ascii="Times New Roman"/>
          <w:b/>
          <w:i w:val="false"/>
          <w:color w:val="000000"/>
        </w:rPr>
        <w:t xml:space="preserve"> 3-тарау. Қорытынды ережелер</w:t>
      </w:r>
    </w:p>
    <w:bookmarkEnd w:id="191"/>
    <w:bookmarkStart w:name="z233" w:id="192"/>
    <w:p>
      <w:pPr>
        <w:spacing w:after="0"/>
        <w:ind w:left="0"/>
        <w:jc w:val="both"/>
      </w:pPr>
      <w:r>
        <w:rPr>
          <w:rFonts w:ascii="Times New Roman"/>
          <w:b w:val="false"/>
          <w:i w:val="false"/>
          <w:color w:val="000000"/>
          <w:sz w:val="28"/>
        </w:rPr>
        <w:t>
      85. Орталықтандырылған сауда-саттықта жасалған мәмілелерді орындау мәселелері бойынша сауда-саттыққа қатысушылар арасындағы даулар Қазақстан Республикасының Азаматтық-процестік заңнамасында белгіленген тәртіппен шешіледі.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орталықтандырылған сауда-</w:t>
            </w:r>
            <w:r>
              <w:br/>
            </w:r>
            <w:r>
              <w:rPr>
                <w:rFonts w:ascii="Times New Roman"/>
                <w:b w:val="false"/>
                <w:i w:val="false"/>
                <w:color w:val="000000"/>
                <w:sz w:val="20"/>
              </w:rPr>
              <w:t>саттығын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0" w:id="193"/>
    <w:p>
      <w:pPr>
        <w:spacing w:after="0"/>
        <w:ind w:left="0"/>
        <w:jc w:val="left"/>
      </w:pPr>
      <w:r>
        <w:rPr>
          <w:rFonts w:ascii="Times New Roman"/>
          <w:b/>
          <w:i w:val="false"/>
          <w:color w:val="000000"/>
        </w:rPr>
        <w:t xml:space="preserve"> Орталықтандырылған сауда-саттыққа қатысушы – электр энергиясының көтерме сауда нарығының субъектісінің сауда-саттық операторының жұмыс орнының техникалық құралдары мен бағдарламалық компоненттерінің құрамы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сипаттамалары, төмен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PAE, NX және SSE2 қолдауымен 1 ГГц немесе одан жоғары, 2 ГБ жедел жады, HDD 20 Гб</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интернеттің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Windows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Қосымшаларының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MS Office 2013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шолғыш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Microsoft Edge, Mozilla Firefox, Google Chrome, Safari соңғы жаңартулармен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Лицензияланған нұсқа</w:t>
            </w:r>
          </w:p>
        </w:tc>
      </w:tr>
    </w:tbl>
    <w:bookmarkStart w:name="z234" w:id="194"/>
    <w:p>
      <w:pPr>
        <w:spacing w:after="0"/>
        <w:ind w:left="0"/>
        <w:jc w:val="both"/>
      </w:pPr>
      <w:r>
        <w:rPr>
          <w:rFonts w:ascii="Times New Roman"/>
          <w:b w:val="false"/>
          <w:i w:val="false"/>
          <w:color w:val="000000"/>
          <w:sz w:val="28"/>
        </w:rPr>
        <w:t>
      Ескертпелер:</w:t>
      </w:r>
    </w:p>
    <w:bookmarkEnd w:id="194"/>
    <w:bookmarkStart w:name="z235" w:id="195"/>
    <w:p>
      <w:pPr>
        <w:spacing w:after="0"/>
        <w:ind w:left="0"/>
        <w:jc w:val="both"/>
      </w:pPr>
      <w:r>
        <w:rPr>
          <w:rFonts w:ascii="Times New Roman"/>
          <w:b w:val="false"/>
          <w:i w:val="false"/>
          <w:color w:val="000000"/>
          <w:sz w:val="28"/>
        </w:rPr>
        <w:t>
      1. Техникалық құралдар мен бағдарламалық қамтамасыз ету параметрлерінің жақсарту жағына қарай кез келген асып кетуіне жол беріледі</w:t>
      </w:r>
    </w:p>
    <w:bookmarkEnd w:id="195"/>
    <w:bookmarkStart w:name="z236" w:id="196"/>
    <w:p>
      <w:pPr>
        <w:spacing w:after="0"/>
        <w:ind w:left="0"/>
        <w:jc w:val="both"/>
      </w:pPr>
      <w:r>
        <w:rPr>
          <w:rFonts w:ascii="Times New Roman"/>
          <w:b w:val="false"/>
          <w:i w:val="false"/>
          <w:color w:val="000000"/>
          <w:sz w:val="28"/>
        </w:rPr>
        <w:t>
      2. Сауда саттық операторының орталықтандырылған сауда саттыққа қатысушылардың жабдықтары мен бағдарламалық қамтамасыз ету компоненттерін сауда саттыққа қатысушы дербес сатып алады.</w:t>
      </w:r>
    </w:p>
    <w:bookmarkEnd w:id="196"/>
    <w:bookmarkStart w:name="z237" w:id="197"/>
    <w:p>
      <w:pPr>
        <w:spacing w:after="0"/>
        <w:ind w:left="0"/>
        <w:jc w:val="both"/>
      </w:pPr>
      <w:r>
        <w:rPr>
          <w:rFonts w:ascii="Times New Roman"/>
          <w:b w:val="false"/>
          <w:i w:val="false"/>
          <w:color w:val="000000"/>
          <w:sz w:val="28"/>
        </w:rPr>
        <w:t>
      3. Электрондық поштаны және Интернетке шығуды орталықтандырылған сауда-саттыққа қатысушылар ұйымдастырады.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орталықтандырылған</w:t>
            </w:r>
            <w:r>
              <w:br/>
            </w:r>
            <w:r>
              <w:rPr>
                <w:rFonts w:ascii="Times New Roman"/>
                <w:b w:val="false"/>
                <w:i w:val="false"/>
                <w:color w:val="000000"/>
                <w:sz w:val="20"/>
              </w:rPr>
              <w:t>сауда- саттығын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 нысаны</w:t>
            </w:r>
            <w:r>
              <w:br/>
            </w:r>
            <w:r>
              <w:rPr>
                <w:rFonts w:ascii="Times New Roman"/>
                <w:b w:val="false"/>
                <w:i w:val="false"/>
                <w:color w:val="000000"/>
                <w:sz w:val="20"/>
              </w:rPr>
              <w:t>(Кәсіпорынның</w:t>
            </w:r>
            <w:r>
              <w:br/>
            </w:r>
            <w:r>
              <w:rPr>
                <w:rFonts w:ascii="Times New Roman"/>
                <w:b w:val="false"/>
                <w:i w:val="false"/>
                <w:color w:val="000000"/>
                <w:sz w:val="20"/>
              </w:rPr>
              <w:t>фирмалық бланкісінде)</w:t>
            </w:r>
            <w:r>
              <w:br/>
            </w:r>
            <w:r>
              <w:rPr>
                <w:rFonts w:ascii="Times New Roman"/>
                <w:b w:val="false"/>
                <w:i w:val="false"/>
                <w:color w:val="000000"/>
                <w:sz w:val="20"/>
              </w:rPr>
              <w:t>Басқарма Төрағасы</w:t>
            </w:r>
            <w:r>
              <w:br/>
            </w:r>
            <w:r>
              <w:rPr>
                <w:rFonts w:ascii="Times New Roman"/>
                <w:b w:val="false"/>
                <w:i w:val="false"/>
                <w:color w:val="000000"/>
                <w:sz w:val="20"/>
              </w:rPr>
              <w:t>___________________ мырзаға</w:t>
            </w:r>
          </w:p>
        </w:tc>
      </w:tr>
    </w:tbl>
    <w:bookmarkStart w:name="z232" w:id="198"/>
    <w:p>
      <w:pPr>
        <w:spacing w:after="0"/>
        <w:ind w:left="0"/>
        <w:jc w:val="left"/>
      </w:pPr>
      <w:r>
        <w:rPr>
          <w:rFonts w:ascii="Times New Roman"/>
          <w:b/>
          <w:i w:val="false"/>
          <w:color w:val="000000"/>
        </w:rPr>
        <w:t xml:space="preserve"> Электр энергиясының орталықтандырылған сауда нарығына қатысу шартын жасасу ниеті туралы хат</w:t>
      </w:r>
    </w:p>
    <w:bookmarkEnd w:id="198"/>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17.01.2025 </w:t>
      </w:r>
      <w:r>
        <w:rPr>
          <w:rFonts w:ascii="Times New Roman"/>
          <w:b w:val="false"/>
          <w:i w:val="false"/>
          <w:color w:val="ff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Меншік нысаны "Ұйымның атауы" болып табылады ____________(аумағында жұмыс істейтін энергия өндіруші ұйым, цифрлық майнер, электр энергиясын бірыңғай сатып алушы)</w:t>
      </w:r>
    </w:p>
    <w:p>
      <w:pPr>
        <w:spacing w:after="0"/>
        <w:ind w:left="0"/>
        <w:jc w:val="both"/>
      </w:pPr>
      <w:r>
        <w:rPr>
          <w:rFonts w:ascii="Times New Roman"/>
          <w:b w:val="false"/>
          <w:i w:val="false"/>
          <w:color w:val="000000"/>
          <w:sz w:val="28"/>
        </w:rPr>
        <w:t>
      ____________________________________________________ облыстар (елдер).</w:t>
      </w:r>
    </w:p>
    <w:p>
      <w:pPr>
        <w:spacing w:after="0"/>
        <w:ind w:left="0"/>
        <w:jc w:val="both"/>
      </w:pPr>
      <w:r>
        <w:rPr>
          <w:rFonts w:ascii="Times New Roman"/>
          <w:b w:val="false"/>
          <w:i w:val="false"/>
          <w:color w:val="000000"/>
          <w:sz w:val="28"/>
        </w:rPr>
        <w:t>
      Қызметті жүзеге асыру үшін меншік нысаны "Ұйымның атауы" Сізден шарт жасасуды сұрайды</w:t>
      </w:r>
    </w:p>
    <w:p>
      <w:pPr>
        <w:spacing w:after="0"/>
        <w:ind w:left="0"/>
        <w:jc w:val="both"/>
      </w:pPr>
      <w:r>
        <w:rPr>
          <w:rFonts w:ascii="Times New Roman"/>
          <w:b w:val="false"/>
          <w:i w:val="false"/>
          <w:color w:val="000000"/>
          <w:sz w:val="28"/>
        </w:rPr>
        <w:t>
      электр энергиясының орталықтандырылған сауда нарығына қатысу.</w:t>
      </w:r>
    </w:p>
    <w:p>
      <w:pPr>
        <w:spacing w:after="0"/>
        <w:ind w:left="0"/>
        <w:jc w:val="both"/>
      </w:pPr>
      <w:r>
        <w:rPr>
          <w:rFonts w:ascii="Times New Roman"/>
          <w:b w:val="false"/>
          <w:i w:val="false"/>
          <w:color w:val="000000"/>
          <w:sz w:val="28"/>
        </w:rPr>
        <w:t>
      Меншік нысаны "ұйымның атауы" Электр энергиясының көтерме сауда нарығында кемінде 1 МВт орташа тәуліктік (базалық) қуат көлемінде электр энергиясын жеткізуді/тұтынуды жүзеге асыруға міндеттеме алады.</w:t>
      </w:r>
    </w:p>
    <w:p>
      <w:pPr>
        <w:spacing w:after="0"/>
        <w:ind w:left="0"/>
        <w:jc w:val="both"/>
      </w:pPr>
      <w:r>
        <w:rPr>
          <w:rFonts w:ascii="Times New Roman"/>
          <w:b w:val="false"/>
          <w:i w:val="false"/>
          <w:color w:val="000000"/>
          <w:sz w:val="28"/>
        </w:rPr>
        <w:t>
      Заңды мекенжайы: ________________________________;</w:t>
      </w:r>
    </w:p>
    <w:p>
      <w:pPr>
        <w:spacing w:after="0"/>
        <w:ind w:left="0"/>
        <w:jc w:val="both"/>
      </w:pPr>
      <w:r>
        <w:rPr>
          <w:rFonts w:ascii="Times New Roman"/>
          <w:b w:val="false"/>
          <w:i w:val="false"/>
          <w:color w:val="000000"/>
          <w:sz w:val="28"/>
        </w:rPr>
        <w:t>
      Нақты мекенжайы: ________________________________;</w:t>
      </w:r>
    </w:p>
    <w:p>
      <w:pPr>
        <w:spacing w:after="0"/>
        <w:ind w:left="0"/>
        <w:jc w:val="both"/>
      </w:pPr>
      <w:r>
        <w:rPr>
          <w:rFonts w:ascii="Times New Roman"/>
          <w:b w:val="false"/>
          <w:i w:val="false"/>
          <w:color w:val="000000"/>
          <w:sz w:val="28"/>
        </w:rPr>
        <w:t>
      Басшының (жетекшілік ететін орынбасардың) телефоны;</w:t>
      </w:r>
    </w:p>
    <w:p>
      <w:pPr>
        <w:spacing w:after="0"/>
        <w:ind w:left="0"/>
        <w:jc w:val="both"/>
      </w:pPr>
      <w:r>
        <w:rPr>
          <w:rFonts w:ascii="Times New Roman"/>
          <w:b w:val="false"/>
          <w:i w:val="false"/>
          <w:color w:val="000000"/>
          <w:sz w:val="28"/>
        </w:rPr>
        <w:t>
      Орындаушының телефоны: ________________________________;</w:t>
      </w:r>
    </w:p>
    <w:p>
      <w:pPr>
        <w:spacing w:after="0"/>
        <w:ind w:left="0"/>
        <w:jc w:val="both"/>
      </w:pPr>
      <w:r>
        <w:rPr>
          <w:rFonts w:ascii="Times New Roman"/>
          <w:b w:val="false"/>
          <w:i w:val="false"/>
          <w:color w:val="000000"/>
          <w:sz w:val="28"/>
        </w:rPr>
        <w:t>
      E-mail: ________________________________;</w:t>
      </w:r>
    </w:p>
    <w:p>
      <w:pPr>
        <w:spacing w:after="0"/>
        <w:ind w:left="0"/>
        <w:jc w:val="both"/>
      </w:pPr>
      <w:r>
        <w:rPr>
          <w:rFonts w:ascii="Times New Roman"/>
          <w:b w:val="false"/>
          <w:i w:val="false"/>
          <w:color w:val="000000"/>
          <w:sz w:val="28"/>
        </w:rPr>
        <w:t>
      Банк деректемелері: ________________________________.</w:t>
      </w:r>
    </w:p>
    <w:p>
      <w:pPr>
        <w:spacing w:after="0"/>
        <w:ind w:left="0"/>
        <w:jc w:val="both"/>
      </w:pPr>
      <w:r>
        <w:rPr>
          <w:rFonts w:ascii="Times New Roman"/>
          <w:b w:val="false"/>
          <w:i w:val="false"/>
          <w:color w:val="000000"/>
          <w:sz w:val="28"/>
        </w:rPr>
        <w:t xml:space="preserve">
      Меншік нысаны "Ұйымның атауы", сондай-ақ Қазақстан Республикасы Энергетика министрінің 2015 жылғы 24 ақпандағы № 137 бұйрығымен бекітілген Электр энергиясының орталықтандырылған сауда-саттығын ұйымдастыру қағидаларының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электр энергиясының орталықтандырылған сауда-саттығына қатысу Шартын жасасу үшін құжаттардың барлық қажетті көшірмелерін </w:t>
      </w:r>
    </w:p>
    <w:p>
      <w:pPr>
        <w:spacing w:after="0"/>
        <w:ind w:left="0"/>
        <w:jc w:val="both"/>
      </w:pPr>
      <w:r>
        <w:rPr>
          <w:rFonts w:ascii="Times New Roman"/>
          <w:b w:val="false"/>
          <w:i w:val="false"/>
          <w:color w:val="000000"/>
          <w:sz w:val="28"/>
        </w:rPr>
        <w:t>
      орталықтандырылған сауда нарығы операторының қызметкерінің электрондық мекенжайға _______________________ қосымша жіберілді.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Кәсіпорын басшысы 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