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a748" w14:textId="663a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 туралы үлгі ережені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241 бұйрығы. Қазақстан Республикасының Әділет министрлігінде 2015 жылы 30 наурызда № 10571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02.02.2024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инспекциясы туралы үлгі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"Тұрғын үй инспекциясы туралы үлгі ережені бекіту туралы" Қазақстан Республикасы Құрылыс және тұрғын үй-коммуналдық шаруашылық істері агенттігі төрағасының 2011 жылғы 21 желтоқсандағы № 514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2012 жылғы 19 қантарда № 7387 болып тіркелген, 2012 жылғы 14 сәуірдегі № 102-103 (26921-26922) "Казахстанская правда"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Тұрғын үй инспекциясы туралы үлгі ереже</w:t>
      </w:r>
    </w:p>
    <w:bookmarkEnd w:id="9"/>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м.а. 20.03.2020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02.02.2024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1. "Тұрғын үй инспекциясы" мемлекеттік мекемесі (бұдан әрі –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үшін заңды тұлға мәртебесіне ие коммерциялық емес ұйым болып табылады.</w:t>
      </w:r>
    </w:p>
    <w:bookmarkEnd w:id="10"/>
    <w:p>
      <w:pPr>
        <w:spacing w:after="0"/>
        <w:ind w:left="0"/>
        <w:jc w:val="both"/>
      </w:pPr>
      <w:r>
        <w:rPr>
          <w:rFonts w:ascii="Times New Roman"/>
          <w:b w:val="false"/>
          <w:i w:val="false"/>
          <w:color w:val="000000"/>
          <w:sz w:val="28"/>
        </w:rPr>
        <w:t xml:space="preserve">
      Тұрғын үй инспекторы "Азаматтық қорғау туралы" 2014 жылғы 11 сәуірдегі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мемлекеттік инспектор функцияларын жүзеге асыратын жергілікті атқарушы органның құрылымдық бөлімшесінің лауазымды адамы болып табылады.</w:t>
      </w:r>
    </w:p>
    <w:bookmarkStart w:name="z14" w:id="11"/>
    <w:p>
      <w:pPr>
        <w:spacing w:after="0"/>
        <w:ind w:left="0"/>
        <w:jc w:val="both"/>
      </w:pPr>
      <w:r>
        <w:rPr>
          <w:rFonts w:ascii="Times New Roman"/>
          <w:b w:val="false"/>
          <w:i w:val="false"/>
          <w:color w:val="000000"/>
          <w:sz w:val="28"/>
        </w:rPr>
        <w:t>
      2. Тұрғын үй инспекциясы республикалық маңызы бар қаланың, астананың, ауданның, облыстық маңызы бар қаланың жергiлiктi атқарушы органының 20__ жылғы "__" __________ № ______ қаулысымен құрылды.</w:t>
      </w:r>
    </w:p>
    <w:bookmarkEnd w:id="11"/>
    <w:bookmarkStart w:name="z15" w:id="12"/>
    <w:p>
      <w:pPr>
        <w:spacing w:after="0"/>
        <w:ind w:left="0"/>
        <w:jc w:val="both"/>
      </w:pPr>
      <w:r>
        <w:rPr>
          <w:rFonts w:ascii="Times New Roman"/>
          <w:b w:val="false"/>
          <w:i w:val="false"/>
          <w:color w:val="000000"/>
          <w:sz w:val="28"/>
        </w:rPr>
        <w:t>
      3. Тиісті саланың уәкілетті органы, сондай-ақ тұрғын үй инспекциясына қатысты коммуналдық меншік құқығы субъектісінің функциясын жүзеге асыратын орган облыстың, республикалық маңызы бар қаланың, астананың, ауданның, облыстық маңызы бар қаланың жергілікті атқарушы органы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(бұдан әрі – құрылтайшы) болып табылады.</w:t>
      </w:r>
    </w:p>
    <w:bookmarkEnd w:id="12"/>
    <w:bookmarkStart w:name="z16" w:id="13"/>
    <w:p>
      <w:pPr>
        <w:spacing w:after="0"/>
        <w:ind w:left="0"/>
        <w:jc w:val="both"/>
      </w:pPr>
      <w:r>
        <w:rPr>
          <w:rFonts w:ascii="Times New Roman"/>
          <w:b w:val="false"/>
          <w:i w:val="false"/>
          <w:color w:val="000000"/>
          <w:sz w:val="28"/>
        </w:rPr>
        <w:t>
      4. Тұрғын үй инспекциясының толық атауы:</w:t>
      </w:r>
    </w:p>
    <w:bookmarkEnd w:id="13"/>
    <w:p>
      <w:pPr>
        <w:spacing w:after="0"/>
        <w:ind w:left="0"/>
        <w:jc w:val="both"/>
      </w:pPr>
      <w:r>
        <w:rPr>
          <w:rFonts w:ascii="Times New Roman"/>
          <w:b w:val="false"/>
          <w:i w:val="false"/>
          <w:color w:val="000000"/>
          <w:sz w:val="28"/>
        </w:rPr>
        <w:t>
      мемлекеттік тілде – "Тұрғын үй инспекциясы"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"Жилищная инспекция".</w:t>
      </w:r>
    </w:p>
    <w:p>
      <w:pPr>
        <w:spacing w:after="0"/>
        <w:ind w:left="0"/>
        <w:jc w:val="both"/>
      </w:pPr>
      <w:r>
        <w:rPr>
          <w:rFonts w:ascii="Times New Roman"/>
          <w:b w:val="false"/>
          <w:i w:val="false"/>
          <w:color w:val="000000"/>
          <w:sz w:val="28"/>
        </w:rPr>
        <w:t>
      Тұрғын үй инспекциясы:</w:t>
      </w:r>
    </w:p>
    <w:p>
      <w:pPr>
        <w:spacing w:after="0"/>
        <w:ind w:left="0"/>
        <w:jc w:val="both"/>
      </w:pPr>
      <w:r>
        <w:rPr>
          <w:rFonts w:ascii="Times New Roman"/>
          <w:b w:val="false"/>
          <w:i w:val="false"/>
          <w:color w:val="000000"/>
          <w:sz w:val="28"/>
        </w:rPr>
        <w:t>
      республикалық маңызы бар қаланың, астананың әкімдігі деңгейінде – Тұрғын үй инспекциясы басқармасы түрінде;</w:t>
      </w:r>
    </w:p>
    <w:p>
      <w:pPr>
        <w:spacing w:after="0"/>
        <w:ind w:left="0"/>
        <w:jc w:val="both"/>
      </w:pPr>
      <w:r>
        <w:rPr>
          <w:rFonts w:ascii="Times New Roman"/>
          <w:b w:val="false"/>
          <w:i w:val="false"/>
          <w:color w:val="000000"/>
          <w:sz w:val="28"/>
        </w:rPr>
        <w:t>
      аудан, облыстық маңызы бар қала әкімдігі деңгейінде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–Тұрғын үй бөлімдері түрінде құрылады.</w:t>
      </w:r>
    </w:p>
    <w:bookmarkStart w:name="z17" w:id="14"/>
    <w:p>
      <w:pPr>
        <w:spacing w:after="0"/>
        <w:ind w:left="0"/>
        <w:jc w:val="both"/>
      </w:pPr>
      <w:r>
        <w:rPr>
          <w:rFonts w:ascii="Times New Roman"/>
          <w:b w:val="false"/>
          <w:i w:val="false"/>
          <w:color w:val="000000"/>
          <w:sz w:val="28"/>
        </w:rPr>
        <w:t xml:space="preserve">
      5. Тұрғын үй инспекциясының құрылымы мен шекті штат санын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қаулысымен</w:t>
      </w:r>
      <w:r>
        <w:rPr>
          <w:rFonts w:ascii="Times New Roman"/>
          <w:b w:val="false"/>
          <w:i w:val="false"/>
          <w:color w:val="000000"/>
          <w:sz w:val="28"/>
        </w:rPr>
        <w:t xml:space="preserve"> бекітілген олардың штат санының лимиті шегінде жергілікті атқарушы органдар белгілейді.</w:t>
      </w:r>
    </w:p>
    <w:bookmarkEnd w:id="14"/>
    <w:p>
      <w:pPr>
        <w:spacing w:after="0"/>
        <w:ind w:left="0"/>
        <w:jc w:val="both"/>
      </w:pPr>
      <w:r>
        <w:rPr>
          <w:rFonts w:ascii="Times New Roman"/>
          <w:b w:val="false"/>
          <w:i w:val="false"/>
          <w:color w:val="000000"/>
          <w:sz w:val="28"/>
        </w:rPr>
        <w:t>
      Тұрғын үй инспекциясы басқа заңды тұлғаны құра алмайды, сондай-ақ заңды тұлғаның құрылтайшысы (қатысушы) бола алмайды.</w:t>
      </w:r>
    </w:p>
    <w:bookmarkStart w:name="z18" w:id="15"/>
    <w:p>
      <w:pPr>
        <w:spacing w:after="0"/>
        <w:ind w:left="0"/>
        <w:jc w:val="both"/>
      </w:pPr>
      <w:r>
        <w:rPr>
          <w:rFonts w:ascii="Times New Roman"/>
          <w:b w:val="false"/>
          <w:i w:val="false"/>
          <w:color w:val="000000"/>
          <w:sz w:val="28"/>
        </w:rPr>
        <w:t>
      6. "Тұрғын үй инспекциясы" мемлекеттік мекемесінің орналасқан жері: ________________________.</w:t>
      </w:r>
    </w:p>
    <w:bookmarkEnd w:id="15"/>
    <w:bookmarkStart w:name="z19" w:id="16"/>
    <w:p>
      <w:pPr>
        <w:spacing w:after="0"/>
        <w:ind w:left="0"/>
        <w:jc w:val="left"/>
      </w:pPr>
      <w:r>
        <w:rPr>
          <w:rFonts w:ascii="Times New Roman"/>
          <w:b/>
          <w:i w:val="false"/>
          <w:color w:val="000000"/>
        </w:rPr>
        <w:t xml:space="preserve"> 2-тарау. Тұрғын үй инспекциясының заңдық мәртебесі</w:t>
      </w:r>
    </w:p>
    <w:bookmarkEnd w:id="16"/>
    <w:bookmarkStart w:name="z20" w:id="17"/>
    <w:p>
      <w:pPr>
        <w:spacing w:after="0"/>
        <w:ind w:left="0"/>
        <w:jc w:val="both"/>
      </w:pPr>
      <w:r>
        <w:rPr>
          <w:rFonts w:ascii="Times New Roman"/>
          <w:b w:val="false"/>
          <w:i w:val="false"/>
          <w:color w:val="000000"/>
          <w:sz w:val="28"/>
        </w:rPr>
        <w:t>
      7. Тұрғын үй инспекциясы мемлекеттік тіркеуден өткен сәттен бастап құрылды деп саналады және заңды тұлға құқығын иеленеді.</w:t>
      </w:r>
    </w:p>
    <w:bookmarkEnd w:id="17"/>
    <w:bookmarkStart w:name="z21" w:id="18"/>
    <w:p>
      <w:pPr>
        <w:spacing w:after="0"/>
        <w:ind w:left="0"/>
        <w:jc w:val="both"/>
      </w:pPr>
      <w:r>
        <w:rPr>
          <w:rFonts w:ascii="Times New Roman"/>
          <w:b w:val="false"/>
          <w:i w:val="false"/>
          <w:color w:val="000000"/>
          <w:sz w:val="28"/>
        </w:rPr>
        <w:t>
      8. Тұрғын үй инспекциясының Қазақстан Республикасының Мемлекеттік Елтаңбасы бейнеленген мөрі және өз атауы мемлекеттік тілде жазылған мөртаңбалары, сондай-ақ банктерде шоттары болады.</w:t>
      </w:r>
    </w:p>
    <w:bookmarkEnd w:id="18"/>
    <w:bookmarkStart w:name="z22" w:id="19"/>
    <w:p>
      <w:pPr>
        <w:spacing w:after="0"/>
        <w:ind w:left="0"/>
        <w:jc w:val="both"/>
      </w:pPr>
      <w:r>
        <w:rPr>
          <w:rFonts w:ascii="Times New Roman"/>
          <w:b w:val="false"/>
          <w:i w:val="false"/>
          <w:color w:val="000000"/>
          <w:sz w:val="28"/>
        </w:rPr>
        <w:t>
      9. Тұрғын үй инспекциясы өз міндеттемелері бойынша өзінің иелігіндегі ақшаға жауапты болады.</w:t>
      </w:r>
    </w:p>
    <w:bookmarkEnd w:id="19"/>
    <w:bookmarkStart w:name="z23" w:id="20"/>
    <w:p>
      <w:pPr>
        <w:spacing w:after="0"/>
        <w:ind w:left="0"/>
        <w:jc w:val="both"/>
      </w:pPr>
      <w:r>
        <w:rPr>
          <w:rFonts w:ascii="Times New Roman"/>
          <w:b w:val="false"/>
          <w:i w:val="false"/>
          <w:color w:val="000000"/>
          <w:sz w:val="28"/>
        </w:rPr>
        <w:t>
      10. Тұрғын үй инспекциясының азаматтық-құқықтық мәмілелері Қазақстан Республикасы Қаржы министрлігінің аумақтық қазынашылық бөлімшелерде міндетті тіркеуден өткеннен кейін күшіне енді.</w:t>
      </w:r>
    </w:p>
    <w:bookmarkEnd w:id="20"/>
    <w:bookmarkStart w:name="z24" w:id="21"/>
    <w:p>
      <w:pPr>
        <w:spacing w:after="0"/>
        <w:ind w:left="0"/>
        <w:jc w:val="left"/>
      </w:pPr>
      <w:r>
        <w:rPr>
          <w:rFonts w:ascii="Times New Roman"/>
          <w:b/>
          <w:i w:val="false"/>
          <w:color w:val="000000"/>
        </w:rPr>
        <w:t xml:space="preserve"> 3-тарау. Тұрғын үй инспекциясының міндеттері, функциялары мен өкілеттіктері</w:t>
      </w:r>
    </w:p>
    <w:bookmarkEnd w:id="21"/>
    <w:bookmarkStart w:name="z25" w:id="22"/>
    <w:p>
      <w:pPr>
        <w:spacing w:after="0"/>
        <w:ind w:left="0"/>
        <w:jc w:val="both"/>
      </w:pPr>
      <w:r>
        <w:rPr>
          <w:rFonts w:ascii="Times New Roman"/>
          <w:b w:val="false"/>
          <w:i w:val="false"/>
          <w:color w:val="000000"/>
          <w:sz w:val="28"/>
        </w:rPr>
        <w:t>
      11. Тұрғын үй инспекциясының міндеті елді мекендердің шекаралары шегіндегі әлеуметтік инфрақұрылым объектілерінде:</w:t>
      </w:r>
    </w:p>
    <w:bookmarkEnd w:id="22"/>
    <w:p>
      <w:pPr>
        <w:spacing w:after="0"/>
        <w:ind w:left="0"/>
        <w:jc w:val="both"/>
      </w:pPr>
      <w:r>
        <w:rPr>
          <w:rFonts w:ascii="Times New Roman"/>
          <w:b w:val="false"/>
          <w:i w:val="false"/>
          <w:color w:val="000000"/>
          <w:sz w:val="28"/>
        </w:rPr>
        <w:t>
      тұрғын үй қорын басқару, газ және газбен жабдықтау саласында мемлекеттік бақылау;</w:t>
      </w:r>
    </w:p>
    <w:p>
      <w:pPr>
        <w:spacing w:after="0"/>
        <w:ind w:left="0"/>
        <w:jc w:val="both"/>
      </w:pPr>
      <w:r>
        <w:rPr>
          <w:rFonts w:ascii="Times New Roman"/>
          <w:b w:val="false"/>
          <w:i w:val="false"/>
          <w:color w:val="000000"/>
          <w:sz w:val="28"/>
        </w:rPr>
        <w:t>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Start w:name="z26" w:id="23"/>
    <w:p>
      <w:pPr>
        <w:spacing w:after="0"/>
        <w:ind w:left="0"/>
        <w:jc w:val="both"/>
      </w:pPr>
      <w:r>
        <w:rPr>
          <w:rFonts w:ascii="Times New Roman"/>
          <w:b w:val="false"/>
          <w:i w:val="false"/>
          <w:color w:val="000000"/>
          <w:sz w:val="28"/>
        </w:rPr>
        <w:t>
      12. Тұрғын үй инспекциясының негізгі функциясы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болып табылады.</w:t>
      </w:r>
    </w:p>
    <w:bookmarkEnd w:id="23"/>
    <w:bookmarkStart w:name="z27" w:id="24"/>
    <w:p>
      <w:pPr>
        <w:spacing w:after="0"/>
        <w:ind w:left="0"/>
        <w:jc w:val="both"/>
      </w:pPr>
      <w:r>
        <w:rPr>
          <w:rFonts w:ascii="Times New Roman"/>
          <w:b w:val="false"/>
          <w:i w:val="false"/>
          <w:color w:val="000000"/>
          <w:sz w:val="28"/>
        </w:rPr>
        <w:t>
      13. Тұрғын үй инспекциясының негізгі өкілеттіктеріне:</w:t>
      </w:r>
    </w:p>
    <w:bookmarkEnd w:id="24"/>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p>
      <w:pPr>
        <w:spacing w:after="0"/>
        <w:ind w:left="0"/>
        <w:jc w:val="both"/>
      </w:pPr>
      <w:r>
        <w:rPr>
          <w:rFonts w:ascii="Times New Roman"/>
          <w:b w:val="false"/>
          <w:i w:val="false"/>
          <w:color w:val="000000"/>
          <w:sz w:val="28"/>
        </w:rPr>
        <w:t>
      2) кондоминиум объектісінің ортақ мүлкіне күрделі жөндеу жүргізудің тізбесін, кезеңдерін және кезектілігін айқындау;</w:t>
      </w:r>
    </w:p>
    <w:p>
      <w:pPr>
        <w:spacing w:after="0"/>
        <w:ind w:left="0"/>
        <w:jc w:val="both"/>
      </w:pPr>
      <w:r>
        <w:rPr>
          <w:rFonts w:ascii="Times New Roman"/>
          <w:b w:val="false"/>
          <w:i w:val="false"/>
          <w:color w:val="000000"/>
          <w:sz w:val="28"/>
        </w:rPr>
        <w:t>
      3) кондоминиум объектісінің ортақ мүлкіне күрделі жөндеу жүргізуге арналған шығыстар сметасын келісу;</w:t>
      </w:r>
    </w:p>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 10528 болып тіркелген) Кондоминиум объектісін басқару және кондоминиум объектісінің ортақ мүлкін күтіп-ұстау жөніндегі қағидалардың бұзылуын жою және әкімшілік құқық бұзушылық туралы хаттамалар жасау жөнінде орындау нұсқамаларынын (ұсынымдар) шығару;</w:t>
      </w:r>
    </w:p>
    <w:p>
      <w:pPr>
        <w:spacing w:after="0"/>
        <w:ind w:left="0"/>
        <w:jc w:val="both"/>
      </w:pPr>
      <w:r>
        <w:rPr>
          <w:rFonts w:ascii="Times New Roman"/>
          <w:b w:val="false"/>
          <w:i w:val="false"/>
          <w:color w:val="000000"/>
          <w:sz w:val="28"/>
        </w:rPr>
        <w:t>
      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p>
      <w:pPr>
        <w:spacing w:after="0"/>
        <w:ind w:left="0"/>
        <w:jc w:val="both"/>
      </w:pPr>
      <w:r>
        <w:rPr>
          <w:rFonts w:ascii="Times New Roman"/>
          <w:b w:val="false"/>
          <w:i w:val="false"/>
          <w:color w:val="000000"/>
          <w:sz w:val="28"/>
        </w:rPr>
        <w:t>
      7)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p>
      <w:pPr>
        <w:spacing w:after="0"/>
        <w:ind w:left="0"/>
        <w:jc w:val="both"/>
      </w:pPr>
      <w:r>
        <w:rPr>
          <w:rFonts w:ascii="Times New Roman"/>
          <w:b w:val="false"/>
          <w:i w:val="false"/>
          <w:color w:val="000000"/>
          <w:sz w:val="28"/>
        </w:rPr>
        <w:t>
      8) тұрғын үй қорына түгендеу жүргізуді дербес не ұйымдарды тарта отырып қамтамасыз ету;</w:t>
      </w:r>
    </w:p>
    <w:p>
      <w:pPr>
        <w:spacing w:after="0"/>
        <w:ind w:left="0"/>
        <w:jc w:val="both"/>
      </w:pPr>
      <w:r>
        <w:rPr>
          <w:rFonts w:ascii="Times New Roman"/>
          <w:b w:val="false"/>
          <w:i w:val="false"/>
          <w:color w:val="000000"/>
          <w:sz w:val="28"/>
        </w:rPr>
        <w:t xml:space="preserve">
      9)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20245 болып тіркелген) (бұдан әрі - Қағидалар)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жұмыс істеп тұрған көппәтерлі тұрғын үйлерді есепке алуды жүзеге асыру;</w:t>
      </w:r>
    </w:p>
    <w:p>
      <w:pPr>
        <w:spacing w:after="0"/>
        <w:ind w:left="0"/>
        <w:jc w:val="both"/>
      </w:pPr>
      <w:r>
        <w:rPr>
          <w:rFonts w:ascii="Times New Roman"/>
          <w:b w:val="false"/>
          <w:i w:val="false"/>
          <w:color w:val="000000"/>
          <w:sz w:val="28"/>
        </w:rPr>
        <w:t>
      10) Қазақстан Республикасының заңдарында көзделген өзге де мәселелер.</w:t>
      </w:r>
    </w:p>
    <w:bookmarkStart w:name="z28" w:id="25"/>
    <w:p>
      <w:pPr>
        <w:spacing w:after="0"/>
        <w:ind w:left="0"/>
        <w:jc w:val="both"/>
      </w:pPr>
      <w:r>
        <w:rPr>
          <w:rFonts w:ascii="Times New Roman"/>
          <w:b w:val="false"/>
          <w:i w:val="false"/>
          <w:color w:val="000000"/>
          <w:sz w:val="28"/>
        </w:rPr>
        <w:t>
      14. Тұрғын үй инспекциясы өзіне жүктелген өкілеттіктерге сәйкес:</w:t>
      </w:r>
    </w:p>
    <w:bookmarkEnd w:id="25"/>
    <w:p>
      <w:pPr>
        <w:spacing w:after="0"/>
        <w:ind w:left="0"/>
        <w:jc w:val="both"/>
      </w:pPr>
      <w:r>
        <w:rPr>
          <w:rFonts w:ascii="Times New Roman"/>
          <w:b w:val="false"/>
          <w:i w:val="false"/>
          <w:color w:val="000000"/>
          <w:sz w:val="28"/>
        </w:rPr>
        <w:t>
      1)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p>
      <w:pPr>
        <w:spacing w:after="0"/>
        <w:ind w:left="0"/>
        <w:jc w:val="both"/>
      </w:pPr>
      <w:r>
        <w:rPr>
          <w:rFonts w:ascii="Times New Roman"/>
          <w:b w:val="false"/>
          <w:i w:val="false"/>
          <w:color w:val="000000"/>
          <w:sz w:val="28"/>
        </w:rPr>
        <w:t>
      2)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p>
      <w:pPr>
        <w:spacing w:after="0"/>
        <w:ind w:left="0"/>
        <w:jc w:val="both"/>
      </w:pPr>
      <w:r>
        <w:rPr>
          <w:rFonts w:ascii="Times New Roman"/>
          <w:b w:val="false"/>
          <w:i w:val="false"/>
          <w:color w:val="000000"/>
          <w:sz w:val="28"/>
        </w:rPr>
        <w:t>
      3) көппәтерлі тұрғын үйлерде (тұрғын ғимараттарда) үйге ортақ жылу, энергия, газ және су ресурстарын есепке алу аспаптарының болуы;</w:t>
      </w:r>
    </w:p>
    <w:p>
      <w:pPr>
        <w:spacing w:after="0"/>
        <w:ind w:left="0"/>
        <w:jc w:val="both"/>
      </w:pPr>
      <w:r>
        <w:rPr>
          <w:rFonts w:ascii="Times New Roman"/>
          <w:b w:val="false"/>
          <w:i w:val="false"/>
          <w:color w:val="000000"/>
          <w:sz w:val="28"/>
        </w:rPr>
        <w:t xml:space="preserve">
      4)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 </w:t>
      </w:r>
    </w:p>
    <w:p>
      <w:pPr>
        <w:spacing w:after="0"/>
        <w:ind w:left="0"/>
        <w:jc w:val="both"/>
      </w:pPr>
      <w:r>
        <w:rPr>
          <w:rFonts w:ascii="Times New Roman"/>
          <w:b w:val="false"/>
          <w:i w:val="false"/>
          <w:color w:val="000000"/>
          <w:sz w:val="28"/>
        </w:rPr>
        <w:t>
      5) көппәтерлі тұрғын үйді маусымдық пайдалануға дайындау жөніндегі іс-шараларды жүзеге асыруға;</w:t>
      </w:r>
    </w:p>
    <w:p>
      <w:pPr>
        <w:spacing w:after="0"/>
        <w:ind w:left="0"/>
        <w:jc w:val="both"/>
      </w:pPr>
      <w:r>
        <w:rPr>
          <w:rFonts w:ascii="Times New Roman"/>
          <w:b w:val="false"/>
          <w:i w:val="false"/>
          <w:color w:val="000000"/>
          <w:sz w:val="28"/>
        </w:rPr>
        <w:t>
      6) анықталған бұзушылықтарды жою бойынша қабылданған шешімдер мен нұсқамалардың орындалуына;</w:t>
      </w:r>
    </w:p>
    <w:p>
      <w:pPr>
        <w:spacing w:after="0"/>
        <w:ind w:left="0"/>
        <w:jc w:val="both"/>
      </w:pPr>
      <w:r>
        <w:rPr>
          <w:rFonts w:ascii="Times New Roman"/>
          <w:b w:val="false"/>
          <w:i w:val="false"/>
          <w:color w:val="000000"/>
          <w:sz w:val="28"/>
        </w:rPr>
        <w:t>
      7)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p>
      <w:pPr>
        <w:spacing w:after="0"/>
        <w:ind w:left="0"/>
        <w:jc w:val="both"/>
      </w:pPr>
      <w:r>
        <w:rPr>
          <w:rFonts w:ascii="Times New Roman"/>
          <w:b w:val="false"/>
          <w:i w:val="false"/>
          <w:color w:val="000000"/>
          <w:sz w:val="28"/>
        </w:rPr>
        <w:t>
      8) кондоминиум объектісінің ортақ мүлкіне күрделі жөндеудің жекелеген түрлері бойынша орындалған жұмыстардың сапасына;</w:t>
      </w:r>
    </w:p>
    <w:p>
      <w:pPr>
        <w:spacing w:after="0"/>
        <w:ind w:left="0"/>
        <w:jc w:val="both"/>
      </w:pPr>
      <w:r>
        <w:rPr>
          <w:rFonts w:ascii="Times New Roman"/>
          <w:b w:val="false"/>
          <w:i w:val="false"/>
          <w:color w:val="000000"/>
          <w:sz w:val="28"/>
        </w:rPr>
        <w:t>
      9)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p>
      <w:pPr>
        <w:spacing w:after="0"/>
        <w:ind w:left="0"/>
        <w:jc w:val="both"/>
      </w:pPr>
      <w:r>
        <w:rPr>
          <w:rFonts w:ascii="Times New Roman"/>
          <w:b w:val="false"/>
          <w:i w:val="false"/>
          <w:color w:val="000000"/>
          <w:sz w:val="28"/>
        </w:rPr>
        <w:t>
      10)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Start w:name="z29" w:id="26"/>
    <w:p>
      <w:pPr>
        <w:spacing w:after="0"/>
        <w:ind w:left="0"/>
        <w:jc w:val="both"/>
      </w:pPr>
      <w:r>
        <w:rPr>
          <w:rFonts w:ascii="Times New Roman"/>
          <w:b w:val="false"/>
          <w:i w:val="false"/>
          <w:color w:val="000000"/>
          <w:sz w:val="28"/>
        </w:rPr>
        <w:t>
      15. Тұрғын үй инспекциясы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(мүгедектігі бар адамдарға) арналған көтергіштерді қауіпсіз пайдалануға мемлекеттік қадағалауды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06.09.2022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16. Тұрғын үй инспекциясы әлеуметтік инфрақұрылым объектілерінің қауіпті техникалық құрылғыларын есепке қоюды және есептен шығаруды жүзеге асырады.</w:t>
      </w:r>
    </w:p>
    <w:bookmarkEnd w:id="27"/>
    <w:bookmarkStart w:name="z31" w:id="28"/>
    <w:p>
      <w:pPr>
        <w:spacing w:after="0"/>
        <w:ind w:left="0"/>
        <w:jc w:val="both"/>
      </w:pPr>
      <w:r>
        <w:rPr>
          <w:rFonts w:ascii="Times New Roman"/>
          <w:b w:val="false"/>
          <w:i w:val="false"/>
          <w:color w:val="000000"/>
          <w:sz w:val="28"/>
        </w:rPr>
        <w:t>
      17.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w:t>
      </w:r>
    </w:p>
    <w:bookmarkEnd w:id="28"/>
    <w:p>
      <w:pPr>
        <w:spacing w:after="0"/>
        <w:ind w:left="0"/>
        <w:jc w:val="both"/>
      </w:pPr>
      <w:r>
        <w:rPr>
          <w:rFonts w:ascii="Times New Roman"/>
          <w:b w:val="false"/>
          <w:i w:val="false"/>
          <w:color w:val="000000"/>
          <w:sz w:val="28"/>
        </w:rPr>
        <w:t>
      1) жергілікті атқарушы органның интернет-ресурсында:</w:t>
      </w:r>
    </w:p>
    <w:p>
      <w:pPr>
        <w:spacing w:after="0"/>
        <w:ind w:left="0"/>
        <w:jc w:val="both"/>
      </w:pPr>
      <w:r>
        <w:rPr>
          <w:rFonts w:ascii="Times New Roman"/>
          <w:b w:val="false"/>
          <w:i w:val="false"/>
          <w:color w:val="000000"/>
          <w:sz w:val="28"/>
        </w:rPr>
        <w:t>
      мемлекеттік бақылау және мемлекеттік қадағалау объектілері мен субъектілері туралы;</w:t>
      </w:r>
    </w:p>
    <w:p>
      <w:pPr>
        <w:spacing w:after="0"/>
        <w:ind w:left="0"/>
        <w:jc w:val="both"/>
      </w:pPr>
      <w:r>
        <w:rPr>
          <w:rFonts w:ascii="Times New Roman"/>
          <w:b w:val="false"/>
          <w:i w:val="false"/>
          <w:color w:val="000000"/>
          <w:sz w:val="28"/>
        </w:rPr>
        <w:t>
      тексеру кестелері және олардың нәтижелері туралы;</w:t>
      </w:r>
    </w:p>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электрондық ақпараттық ресурстарды орталықтандырылған жинау және сақтаудың ақпараттық жүйесінде:</w:t>
      </w:r>
    </w:p>
    <w:p>
      <w:pPr>
        <w:spacing w:after="0"/>
        <w:ind w:left="0"/>
        <w:jc w:val="both"/>
      </w:pPr>
      <w:r>
        <w:rPr>
          <w:rFonts w:ascii="Times New Roman"/>
          <w:b w:val="false"/>
          <w:i w:val="false"/>
          <w:color w:val="000000"/>
          <w:sz w:val="28"/>
        </w:rPr>
        <w:t>
      елді мекен шегінде құрылған мүлік иелері бірлестіктерінің және қарапайым серіктестіктердің тізілімін қалыптастыру және енгізу;</w:t>
      </w:r>
    </w:p>
    <w:p>
      <w:pPr>
        <w:spacing w:after="0"/>
        <w:ind w:left="0"/>
        <w:jc w:val="both"/>
      </w:pPr>
      <w:r>
        <w:rPr>
          <w:rFonts w:ascii="Times New Roman"/>
          <w:b w:val="false"/>
          <w:i w:val="false"/>
          <w:color w:val="000000"/>
          <w:sz w:val="28"/>
        </w:rPr>
        <w:t>
      тұрғын үй қорына түгендеу жүргізу;</w:t>
      </w:r>
    </w:p>
    <w:p>
      <w:pPr>
        <w:spacing w:after="0"/>
        <w:ind w:left="0"/>
        <w:jc w:val="both"/>
      </w:pPr>
      <w:r>
        <w:rPr>
          <w:rFonts w:ascii="Times New Roman"/>
          <w:b w:val="false"/>
          <w:i w:val="false"/>
          <w:color w:val="000000"/>
          <w:sz w:val="28"/>
        </w:rPr>
        <w:t>
      қорытынды мәліметтерді толтыра отырып, жұмыс істеп тұрған көппәтерлі тұрғын үйлерді есепке алу.</w:t>
      </w:r>
    </w:p>
    <w:bookmarkStart w:name="z32" w:id="29"/>
    <w:p>
      <w:pPr>
        <w:spacing w:after="0"/>
        <w:ind w:left="0"/>
        <w:jc w:val="both"/>
      </w:pPr>
      <w:r>
        <w:rPr>
          <w:rFonts w:ascii="Times New Roman"/>
          <w:b w:val="false"/>
          <w:i w:val="false"/>
          <w:color w:val="000000"/>
          <w:sz w:val="28"/>
        </w:rPr>
        <w:t xml:space="preserve">
      18. Тұрғын үй инспекциясы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Қазақстан Республикасының Әкімшілік рәсімдік-процесстік </w:t>
      </w:r>
      <w:r>
        <w:rPr>
          <w:rFonts w:ascii="Times New Roman"/>
          <w:b w:val="false"/>
          <w:i w:val="false"/>
          <w:color w:val="000000"/>
          <w:sz w:val="28"/>
        </w:rPr>
        <w:t>кодексіне</w:t>
      </w:r>
      <w:r>
        <w:rPr>
          <w:rFonts w:ascii="Times New Roman"/>
          <w:b w:val="false"/>
          <w:i w:val="false"/>
          <w:color w:val="000000"/>
          <w:sz w:val="28"/>
        </w:rPr>
        <w:t xml:space="preserve"> сәйкес келіп түскен өтініштер бойынша консультациялық көмек көрсетеді.</w:t>
      </w:r>
    </w:p>
    <w:bookmarkEnd w:id="29"/>
    <w:bookmarkStart w:name="z33" w:id="30"/>
    <w:p>
      <w:pPr>
        <w:spacing w:after="0"/>
        <w:ind w:left="0"/>
        <w:jc w:val="both"/>
      </w:pPr>
      <w:r>
        <w:rPr>
          <w:rFonts w:ascii="Times New Roman"/>
          <w:b w:val="false"/>
          <w:i w:val="false"/>
          <w:color w:val="000000"/>
          <w:sz w:val="28"/>
        </w:rPr>
        <w:t xml:space="preserve">
      19.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 сондай-ақ жиналыстың шешімі негізінде пәтерлердің, тұрғын емес үй-жайлардың меншік иелерінен тиісті өтініш түскен жағдайда кондоминиум объектісіне техникалық паспорттарды және шығыстарды дайындауды және өтеуді қамтамасыз етеді.</w:t>
      </w:r>
    </w:p>
    <w:bookmarkEnd w:id="30"/>
    <w:bookmarkStart w:name="z34" w:id="31"/>
    <w:p>
      <w:pPr>
        <w:spacing w:after="0"/>
        <w:ind w:left="0"/>
        <w:jc w:val="both"/>
      </w:pPr>
      <w:r>
        <w:rPr>
          <w:rFonts w:ascii="Times New Roman"/>
          <w:b w:val="false"/>
          <w:i w:val="false"/>
          <w:color w:val="000000"/>
          <w:sz w:val="28"/>
        </w:rPr>
        <w:t xml:space="preserve">
      20. Кәсіпкерлік субъектілерін тексеру және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ал пәтерлерді, тұрғын емес үй-жайларды тексеру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1"/>
    <w:bookmarkStart w:name="z35" w:id="32"/>
    <w:p>
      <w:pPr>
        <w:spacing w:after="0"/>
        <w:ind w:left="0"/>
        <w:jc w:val="both"/>
      </w:pPr>
      <w:r>
        <w:rPr>
          <w:rFonts w:ascii="Times New Roman"/>
          <w:b w:val="false"/>
          <w:i w:val="false"/>
          <w:color w:val="000000"/>
          <w:sz w:val="28"/>
        </w:rPr>
        <w:t>
      21. Тұрғын үй инспекциясына жарғыда (ережеде) бекітілген оның қызметінің мәні мен мақсаттарына жауап бермейтін қызметті жүзеге асыруына, сондай-ақ мәмілелер жасауға жол берілмейді.</w:t>
      </w:r>
    </w:p>
    <w:bookmarkEnd w:id="32"/>
    <w:bookmarkStart w:name="z36" w:id="33"/>
    <w:p>
      <w:pPr>
        <w:spacing w:after="0"/>
        <w:ind w:left="0"/>
        <w:jc w:val="left"/>
      </w:pPr>
      <w:r>
        <w:rPr>
          <w:rFonts w:ascii="Times New Roman"/>
          <w:b/>
          <w:i w:val="false"/>
          <w:color w:val="000000"/>
        </w:rPr>
        <w:t xml:space="preserve"> 4-тарау. Тұрғын үй инспекциясын басқару</w:t>
      </w:r>
    </w:p>
    <w:bookmarkEnd w:id="33"/>
    <w:bookmarkStart w:name="z37" w:id="34"/>
    <w:p>
      <w:pPr>
        <w:spacing w:after="0"/>
        <w:ind w:left="0"/>
        <w:jc w:val="both"/>
      </w:pPr>
      <w:r>
        <w:rPr>
          <w:rFonts w:ascii="Times New Roman"/>
          <w:b w:val="false"/>
          <w:i w:val="false"/>
          <w:color w:val="000000"/>
          <w:sz w:val="28"/>
        </w:rPr>
        <w:t>
      22. Тұрғын үй инспекциясына жалпы басқаруды құрылтайшы жүзеге асырады.</w:t>
      </w:r>
    </w:p>
    <w:bookmarkEnd w:id="34"/>
    <w:bookmarkStart w:name="z38" w:id="35"/>
    <w:p>
      <w:pPr>
        <w:spacing w:after="0"/>
        <w:ind w:left="0"/>
        <w:jc w:val="both"/>
      </w:pPr>
      <w:r>
        <w:rPr>
          <w:rFonts w:ascii="Times New Roman"/>
          <w:b w:val="false"/>
          <w:i w:val="false"/>
          <w:color w:val="000000"/>
          <w:sz w:val="28"/>
        </w:rPr>
        <w:t>
      23. Құрылтайшы мынадай функцияларды жүзеге асырады.</w:t>
      </w:r>
    </w:p>
    <w:bookmarkEnd w:id="35"/>
    <w:p>
      <w:pPr>
        <w:spacing w:after="0"/>
        <w:ind w:left="0"/>
        <w:jc w:val="both"/>
      </w:pPr>
      <w:r>
        <w:rPr>
          <w:rFonts w:ascii="Times New Roman"/>
          <w:b w:val="false"/>
          <w:i w:val="false"/>
          <w:color w:val="000000"/>
          <w:sz w:val="28"/>
        </w:rPr>
        <w:t>
      1) тұрғын үй инспекциясына мүлікті бекітіп береді;</w:t>
      </w:r>
    </w:p>
    <w:p>
      <w:pPr>
        <w:spacing w:after="0"/>
        <w:ind w:left="0"/>
        <w:jc w:val="both"/>
      </w:pPr>
      <w:r>
        <w:rPr>
          <w:rFonts w:ascii="Times New Roman"/>
          <w:b w:val="false"/>
          <w:i w:val="false"/>
          <w:color w:val="000000"/>
          <w:sz w:val="28"/>
        </w:rPr>
        <w:t>
      2) тұрғын үй инспекциясын жеке қаржыландыру жоспарын бекітеді;</w:t>
      </w:r>
    </w:p>
    <w:p>
      <w:pPr>
        <w:spacing w:after="0"/>
        <w:ind w:left="0"/>
        <w:jc w:val="both"/>
      </w:pPr>
      <w:r>
        <w:rPr>
          <w:rFonts w:ascii="Times New Roman"/>
          <w:b w:val="false"/>
          <w:i w:val="false"/>
          <w:color w:val="000000"/>
          <w:sz w:val="28"/>
        </w:rPr>
        <w:t>
      3) тұрғын үй инспекциясына берілген мүлікті сақтауға бақылауды жүзеге асырады;</w:t>
      </w:r>
    </w:p>
    <w:p>
      <w:pPr>
        <w:spacing w:after="0"/>
        <w:ind w:left="0"/>
        <w:jc w:val="both"/>
      </w:pPr>
      <w:r>
        <w:rPr>
          <w:rFonts w:ascii="Times New Roman"/>
          <w:b w:val="false"/>
          <w:i w:val="false"/>
          <w:color w:val="000000"/>
          <w:sz w:val="28"/>
        </w:rPr>
        <w:t>
      4) тұрғын үй инспекциясының ережесін (жарғысын) бекітеді, оған өзгерістер мен толықтырулар енгізеді;</w:t>
      </w:r>
    </w:p>
    <w:p>
      <w:pPr>
        <w:spacing w:after="0"/>
        <w:ind w:left="0"/>
        <w:jc w:val="both"/>
      </w:pPr>
      <w:r>
        <w:rPr>
          <w:rFonts w:ascii="Times New Roman"/>
          <w:b w:val="false"/>
          <w:i w:val="false"/>
          <w:color w:val="000000"/>
          <w:sz w:val="28"/>
        </w:rPr>
        <w:t>
      5) тұрғын үй инспекциясының құрылымын, оны қалыптастыру тәртібін және тұрғын үй инспекциясы органының өкілеттігі мерзімін, тұрғын үй инспекциясының шешім қабылдау тәртібін белгілейді;</w:t>
      </w:r>
    </w:p>
    <w:p>
      <w:pPr>
        <w:spacing w:after="0"/>
        <w:ind w:left="0"/>
        <w:jc w:val="both"/>
      </w:pPr>
      <w:r>
        <w:rPr>
          <w:rFonts w:ascii="Times New Roman"/>
          <w:b w:val="false"/>
          <w:i w:val="false"/>
          <w:color w:val="000000"/>
          <w:sz w:val="28"/>
        </w:rPr>
        <w:t>
      6) тұрғын үй инспекциясы басшысының құқықтарын, міндеттерін және жауапкершілігін, оны атқарып отырған лауазымнан босату негіздерін белгілейді;</w:t>
      </w:r>
    </w:p>
    <w:p>
      <w:pPr>
        <w:spacing w:after="0"/>
        <w:ind w:left="0"/>
        <w:jc w:val="both"/>
      </w:pPr>
      <w:r>
        <w:rPr>
          <w:rFonts w:ascii="Times New Roman"/>
          <w:b w:val="false"/>
          <w:i w:val="false"/>
          <w:color w:val="000000"/>
          <w:sz w:val="28"/>
        </w:rPr>
        <w:t>
      7) мемлекеттік орган болып табылатын мемлекеттік мекемелерді қоспағанда, тұрғын үй инспекциясының құрылымын және шекті штат санын бекітеді;</w:t>
      </w:r>
    </w:p>
    <w:p>
      <w:pPr>
        <w:spacing w:after="0"/>
        <w:ind w:left="0"/>
        <w:jc w:val="both"/>
      </w:pPr>
      <w:r>
        <w:rPr>
          <w:rFonts w:ascii="Times New Roman"/>
          <w:b w:val="false"/>
          <w:i w:val="false"/>
          <w:color w:val="000000"/>
          <w:sz w:val="28"/>
        </w:rPr>
        <w:t>
      8) тұрғын үй инспекциясы басшысының ұсынымы бойынша оның орынбасарын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жылдық қаржылық есепті бекітеді;</w:t>
      </w:r>
    </w:p>
    <w:p>
      <w:pPr>
        <w:spacing w:after="0"/>
        <w:ind w:left="0"/>
        <w:jc w:val="both"/>
      </w:pPr>
      <w:r>
        <w:rPr>
          <w:rFonts w:ascii="Times New Roman"/>
          <w:b w:val="false"/>
          <w:i w:val="false"/>
          <w:color w:val="000000"/>
          <w:sz w:val="28"/>
        </w:rPr>
        <w:t>
      10) мемлекеттік мүлік жөніндегі уәкілетті құрылтайшысының келісімі бойынша тұрғын үй инспекциясына берілген немесе олардың жеке шаруашылық қызметінің нәтижесінде сатып алынған мүлікті алып қоюға немесе қайта бөлуді жүзеге асырады;</w:t>
      </w:r>
    </w:p>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p>
    <w:bookmarkStart w:name="z39" w:id="36"/>
    <w:p>
      <w:pPr>
        <w:spacing w:after="0"/>
        <w:ind w:left="0"/>
        <w:jc w:val="both"/>
      </w:pPr>
      <w:r>
        <w:rPr>
          <w:rFonts w:ascii="Times New Roman"/>
          <w:b w:val="false"/>
          <w:i w:val="false"/>
          <w:color w:val="000000"/>
          <w:sz w:val="28"/>
        </w:rPr>
        <w:t>
      24. Тұрғын үй инспекциясының басшысын республикалық маңызы бар қаланың, астананың, ауданның, облыстық маңызы бар қаланың әкімі қызметке тағайындады және қызметтен босатады.</w:t>
      </w:r>
    </w:p>
    <w:bookmarkEnd w:id="36"/>
    <w:bookmarkStart w:name="z40" w:id="37"/>
    <w:p>
      <w:pPr>
        <w:spacing w:after="0"/>
        <w:ind w:left="0"/>
        <w:jc w:val="both"/>
      </w:pPr>
      <w:r>
        <w:rPr>
          <w:rFonts w:ascii="Times New Roman"/>
          <w:b w:val="false"/>
          <w:i w:val="false"/>
          <w:color w:val="000000"/>
          <w:sz w:val="28"/>
        </w:rPr>
        <w:t>
      25. Тұрғын үй инспекциясының басшысы тұрғын үй инспекциясының жұмысын ұйымдастырады, республикалық маңызы бар қаланың, астананың, ауданның, облыстық маңызы бар қаланың әкіміне тікелей бағынады және тұрғын үй инспекциясына жүктелген міндеттерді орындау және олардың өз функцияларын жүзеге асыру үшін дербес жауапты болады.</w:t>
      </w:r>
    </w:p>
    <w:bookmarkEnd w:id="37"/>
    <w:bookmarkStart w:name="z41" w:id="38"/>
    <w:p>
      <w:pPr>
        <w:spacing w:after="0"/>
        <w:ind w:left="0"/>
        <w:jc w:val="both"/>
      </w:pPr>
      <w:r>
        <w:rPr>
          <w:rFonts w:ascii="Times New Roman"/>
          <w:b w:val="false"/>
          <w:i w:val="false"/>
          <w:color w:val="000000"/>
          <w:sz w:val="28"/>
        </w:rPr>
        <w:t>
      26. Тұрғын үй инспекциясы қызметін жүзеге асырған кезде тұрғын үй инспекциясының басшысы:</w:t>
      </w:r>
    </w:p>
    <w:bookmarkEnd w:id="38"/>
    <w:p>
      <w:pPr>
        <w:spacing w:after="0"/>
        <w:ind w:left="0"/>
        <w:jc w:val="both"/>
      </w:pPr>
      <w:r>
        <w:rPr>
          <w:rFonts w:ascii="Times New Roman"/>
          <w:b w:val="false"/>
          <w:i w:val="false"/>
          <w:color w:val="000000"/>
          <w:sz w:val="28"/>
        </w:rPr>
        <w:t>
      1) тұрғын үй инспекциясының атынан сенімхатсыз әрекет етеді;</w:t>
      </w:r>
    </w:p>
    <w:p>
      <w:pPr>
        <w:spacing w:after="0"/>
        <w:ind w:left="0"/>
        <w:jc w:val="both"/>
      </w:pPr>
      <w:r>
        <w:rPr>
          <w:rFonts w:ascii="Times New Roman"/>
          <w:b w:val="false"/>
          <w:i w:val="false"/>
          <w:color w:val="000000"/>
          <w:sz w:val="28"/>
        </w:rPr>
        <w:t>
      2) мемлекеттік органдарда тұрғын үй инспекциясының мүддесін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тұрғын үй инспекциясының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тәртіп пен жоспарларды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барлық қызметкерлер үшін міндетті бұйрықтар шығарады;</w:t>
      </w:r>
    </w:p>
    <w:p>
      <w:pPr>
        <w:spacing w:after="0"/>
        <w:ind w:left="0"/>
        <w:jc w:val="both"/>
      </w:pPr>
      <w:r>
        <w:rPr>
          <w:rFonts w:ascii="Times New Roman"/>
          <w:b w:val="false"/>
          <w:i w:val="false"/>
          <w:color w:val="000000"/>
          <w:sz w:val="28"/>
        </w:rPr>
        <w:t>
      8) республикалық маңызы бар қаланың, астананың, ауданның, облыстық маңызы бар қаланың әкімі тағайындаған қызметкерлерді қоспағанда, тұрғын үй инспекциясының қызметкерлерін жұмысқа қабылдайды және жұмыстан босатады;</w:t>
      </w:r>
    </w:p>
    <w:p>
      <w:pPr>
        <w:spacing w:after="0"/>
        <w:ind w:left="0"/>
        <w:jc w:val="both"/>
      </w:pPr>
      <w:r>
        <w:rPr>
          <w:rFonts w:ascii="Times New Roman"/>
          <w:b w:val="false"/>
          <w:i w:val="false"/>
          <w:color w:val="000000"/>
          <w:sz w:val="28"/>
        </w:rPr>
        <w:t>
      9) тұрғын үй инспекциясының қызметкерлерін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10) өзінің орынбасарының (орынбасарларының) және тұрғын үй инспекциясының өзге де басшы қызметкерлерінің міндеттері мен өкілеттіктерін белгілейді.</w:t>
      </w:r>
    </w:p>
    <w:bookmarkStart w:name="z42" w:id="39"/>
    <w:p>
      <w:pPr>
        <w:spacing w:after="0"/>
        <w:ind w:left="0"/>
        <w:jc w:val="both"/>
      </w:pPr>
      <w:r>
        <w:rPr>
          <w:rFonts w:ascii="Times New Roman"/>
          <w:b w:val="false"/>
          <w:i w:val="false"/>
          <w:color w:val="000000"/>
          <w:sz w:val="28"/>
        </w:rPr>
        <w:t>
      27. Тұрғын үй инспекциясының әрбір инспекторында жеке мөртаңбасы болады.</w:t>
      </w:r>
    </w:p>
    <w:bookmarkEnd w:id="39"/>
    <w:bookmarkStart w:name="z43" w:id="40"/>
    <w:p>
      <w:pPr>
        <w:spacing w:after="0"/>
        <w:ind w:left="0"/>
        <w:jc w:val="left"/>
      </w:pPr>
      <w:r>
        <w:rPr>
          <w:rFonts w:ascii="Times New Roman"/>
          <w:b/>
          <w:i w:val="false"/>
          <w:color w:val="000000"/>
        </w:rPr>
        <w:t xml:space="preserve"> 5-тарау. Тұрғын үй инспекциясының мүлкін құру тәртібі</w:t>
      </w:r>
    </w:p>
    <w:bookmarkEnd w:id="40"/>
    <w:bookmarkStart w:name="z44" w:id="41"/>
    <w:p>
      <w:pPr>
        <w:spacing w:after="0"/>
        <w:ind w:left="0"/>
        <w:jc w:val="both"/>
      </w:pPr>
      <w:r>
        <w:rPr>
          <w:rFonts w:ascii="Times New Roman"/>
          <w:b w:val="false"/>
          <w:i w:val="false"/>
          <w:color w:val="000000"/>
          <w:sz w:val="28"/>
        </w:rPr>
        <w:t>
      28. Тұрғын үй инспекциясының мүлкін заңды тұлғаның активтері құрайды, оның құны өзінің балансында көрсетіледі. Тұрғын үй инспекциясының мүлкі:</w:t>
      </w:r>
    </w:p>
    <w:bookmarkEnd w:id="41"/>
    <w:p>
      <w:pPr>
        <w:spacing w:after="0"/>
        <w:ind w:left="0"/>
        <w:jc w:val="both"/>
      </w:pPr>
      <w:r>
        <w:rPr>
          <w:rFonts w:ascii="Times New Roman"/>
          <w:b w:val="false"/>
          <w:i w:val="false"/>
          <w:color w:val="000000"/>
          <w:sz w:val="28"/>
        </w:rPr>
        <w:t>
      1) оған құрылтайшы берген мүлік;</w:t>
      </w:r>
    </w:p>
    <w:p>
      <w:pPr>
        <w:spacing w:after="0"/>
        <w:ind w:left="0"/>
        <w:jc w:val="both"/>
      </w:pPr>
      <w:r>
        <w:rPr>
          <w:rFonts w:ascii="Times New Roman"/>
          <w:b w:val="false"/>
          <w:i w:val="false"/>
          <w:color w:val="000000"/>
          <w:sz w:val="28"/>
        </w:rPr>
        <w:t>
      2) өз қызметі нәтижесінде сатып алған мүлік;</w:t>
      </w:r>
    </w:p>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қалыптасады.</w:t>
      </w:r>
    </w:p>
    <w:bookmarkStart w:name="z45" w:id="42"/>
    <w:p>
      <w:pPr>
        <w:spacing w:after="0"/>
        <w:ind w:left="0"/>
        <w:jc w:val="both"/>
      </w:pPr>
      <w:r>
        <w:rPr>
          <w:rFonts w:ascii="Times New Roman"/>
          <w:b w:val="false"/>
          <w:i w:val="false"/>
          <w:color w:val="000000"/>
          <w:sz w:val="28"/>
        </w:rPr>
        <w:t>
      29. Тұрғын үй инспекциясы мемлекеттік коммуналдық меншік болып табылады және жедел басқару құқығында оған тиесілі.</w:t>
      </w:r>
    </w:p>
    <w:bookmarkEnd w:id="42"/>
    <w:bookmarkStart w:name="z46" w:id="43"/>
    <w:p>
      <w:pPr>
        <w:spacing w:after="0"/>
        <w:ind w:left="0"/>
        <w:jc w:val="both"/>
      </w:pPr>
      <w:r>
        <w:rPr>
          <w:rFonts w:ascii="Times New Roman"/>
          <w:b w:val="false"/>
          <w:i w:val="false"/>
          <w:color w:val="000000"/>
          <w:sz w:val="28"/>
        </w:rPr>
        <w:t>
      30. Тұрғын үй инспекциясы өзіне бекітіліп берілген мүлікті және өзіне смета бойынша бөлінген қаражат есебінен сатып алынған мүлікті иеліктен шығармайды немесе оған өзгеше әдіспен билік ете алмайды.</w:t>
      </w:r>
    </w:p>
    <w:bookmarkEnd w:id="43"/>
    <w:bookmarkStart w:name="z47" w:id="44"/>
    <w:p>
      <w:pPr>
        <w:spacing w:after="0"/>
        <w:ind w:left="0"/>
        <w:jc w:val="both"/>
      </w:pPr>
      <w:r>
        <w:rPr>
          <w:rFonts w:ascii="Times New Roman"/>
          <w:b w:val="false"/>
          <w:i w:val="false"/>
          <w:color w:val="000000"/>
          <w:sz w:val="28"/>
        </w:rPr>
        <w:t>
      31. Тұрғын үй инспекциясының қызметі республикалық маңызы бар қала, астана, аудан, облыстық маңызы бар қала әкімдігінің бюджетінен қаржыландырылады (шығыстар сметасы).</w:t>
      </w:r>
    </w:p>
    <w:bookmarkEnd w:id="44"/>
    <w:bookmarkStart w:name="z48" w:id="45"/>
    <w:p>
      <w:pPr>
        <w:spacing w:after="0"/>
        <w:ind w:left="0"/>
        <w:jc w:val="both"/>
      </w:pPr>
      <w:r>
        <w:rPr>
          <w:rFonts w:ascii="Times New Roman"/>
          <w:b w:val="false"/>
          <w:i w:val="false"/>
          <w:color w:val="000000"/>
          <w:sz w:val="28"/>
        </w:rPr>
        <w:t>
      32. Тұрғын үй инспекциясы бухгалтерлік есеп жүргізеді және Қазақстан Республикасының бухгалтерлік және бюджеттік есеп, қаржы және бюджеттік есеп беру саласындағы заңнамаға сәйкес есеп береді.</w:t>
      </w:r>
    </w:p>
    <w:bookmarkEnd w:id="45"/>
    <w:bookmarkStart w:name="z49" w:id="46"/>
    <w:p>
      <w:pPr>
        <w:spacing w:after="0"/>
        <w:ind w:left="0"/>
        <w:jc w:val="both"/>
      </w:pPr>
      <w:r>
        <w:rPr>
          <w:rFonts w:ascii="Times New Roman"/>
          <w:b w:val="false"/>
          <w:i w:val="false"/>
          <w:color w:val="000000"/>
          <w:sz w:val="28"/>
        </w:rPr>
        <w:t xml:space="preserve">
      33. Тұрғын үй инспекциясының қаржы-шаруашылық қызметін тексеруді және ревизия жүргізуді құрылтайшы жүзеге асырады. </w:t>
      </w:r>
    </w:p>
    <w:bookmarkEnd w:id="46"/>
    <w:bookmarkStart w:name="z50" w:id="47"/>
    <w:p>
      <w:pPr>
        <w:spacing w:after="0"/>
        <w:ind w:left="0"/>
        <w:jc w:val="left"/>
      </w:pPr>
      <w:r>
        <w:rPr>
          <w:rFonts w:ascii="Times New Roman"/>
          <w:b/>
          <w:i w:val="false"/>
          <w:color w:val="000000"/>
        </w:rPr>
        <w:t xml:space="preserve"> 6-тарау. Тұрғын үй инспекциясының жұмыс режимі</w:t>
      </w:r>
    </w:p>
    <w:bookmarkEnd w:id="47"/>
    <w:bookmarkStart w:name="z51" w:id="48"/>
    <w:p>
      <w:pPr>
        <w:spacing w:after="0"/>
        <w:ind w:left="0"/>
        <w:jc w:val="both"/>
      </w:pPr>
      <w:r>
        <w:rPr>
          <w:rFonts w:ascii="Times New Roman"/>
          <w:b w:val="false"/>
          <w:i w:val="false"/>
          <w:color w:val="000000"/>
          <w:sz w:val="28"/>
        </w:rPr>
        <w:t>
      34. Тұрғын үй инспекциясының жұмыс уақыты жергілікті атқарушы органдардың жұмыс режиміне сәйкес анықталады.</w:t>
      </w:r>
    </w:p>
    <w:bookmarkEnd w:id="48"/>
    <w:bookmarkStart w:name="z52" w:id="49"/>
    <w:p>
      <w:pPr>
        <w:spacing w:after="0"/>
        <w:ind w:left="0"/>
        <w:jc w:val="left"/>
      </w:pPr>
      <w:r>
        <w:rPr>
          <w:rFonts w:ascii="Times New Roman"/>
          <w:b/>
          <w:i w:val="false"/>
          <w:color w:val="000000"/>
        </w:rPr>
        <w:t xml:space="preserve"> 7-тарау. Тұрғын үй инспекциясының құрылтай құжатына өзгерістер мен толықтырулар енгізу тәртібі</w:t>
      </w:r>
    </w:p>
    <w:bookmarkEnd w:id="49"/>
    <w:bookmarkStart w:name="z53" w:id="50"/>
    <w:p>
      <w:pPr>
        <w:spacing w:after="0"/>
        <w:ind w:left="0"/>
        <w:jc w:val="both"/>
      </w:pPr>
      <w:r>
        <w:rPr>
          <w:rFonts w:ascii="Times New Roman"/>
          <w:b w:val="false"/>
          <w:i w:val="false"/>
          <w:color w:val="000000"/>
          <w:sz w:val="28"/>
        </w:rPr>
        <w:t>
      35. Тұрғын үй инспекциясының құрылтай құжатына өзгерістер мен толықтырулар енгізу құрылтайшының шешімі бойынша жүргізіледі.</w:t>
      </w:r>
    </w:p>
    <w:bookmarkEnd w:id="50"/>
    <w:bookmarkStart w:name="z54" w:id="51"/>
    <w:p>
      <w:pPr>
        <w:spacing w:after="0"/>
        <w:ind w:left="0"/>
        <w:jc w:val="both"/>
      </w:pPr>
      <w:r>
        <w:rPr>
          <w:rFonts w:ascii="Times New Roman"/>
          <w:b w:val="false"/>
          <w:i w:val="false"/>
          <w:color w:val="000000"/>
          <w:sz w:val="28"/>
        </w:rPr>
        <w:t>
      36. Тұрғын үй инспекциясының құрылтай құжатына енгізілген өзгерістер мен толықтырулар Қазақстан Республикасының азаматтық заңнамасына сәйкес тіркеледі.</w:t>
      </w:r>
    </w:p>
    <w:bookmarkEnd w:id="51"/>
    <w:bookmarkStart w:name="z55" w:id="52"/>
    <w:p>
      <w:pPr>
        <w:spacing w:after="0"/>
        <w:ind w:left="0"/>
        <w:jc w:val="left"/>
      </w:pPr>
      <w:r>
        <w:rPr>
          <w:rFonts w:ascii="Times New Roman"/>
          <w:b/>
          <w:i w:val="false"/>
          <w:color w:val="000000"/>
        </w:rPr>
        <w:t xml:space="preserve"> 8-тарау. Тұрғын үй инспекциясын қайта ұйымдастыру және тарату</w:t>
      </w:r>
    </w:p>
    <w:bookmarkEnd w:id="52"/>
    <w:bookmarkStart w:name="z56" w:id="53"/>
    <w:p>
      <w:pPr>
        <w:spacing w:after="0"/>
        <w:ind w:left="0"/>
        <w:jc w:val="both"/>
      </w:pPr>
      <w:r>
        <w:rPr>
          <w:rFonts w:ascii="Times New Roman"/>
          <w:b w:val="false"/>
          <w:i w:val="false"/>
          <w:color w:val="000000"/>
          <w:sz w:val="28"/>
        </w:rPr>
        <w:t>
      37. Тұрғын үй инспекциясын қайта ұйымдастыру және тарату Қазақстан Республикасының азаматтық заңнамасына сәйкес жүзеге асырылады.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