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4c98" w14:textId="14f4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жүкқұжаттарды ресімдеу, алу, беру, есепке алу, сақтау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138 бұйрығы. Қазақстан Республикасының Әділет министрлігінде 2015 жылы 3 сәуірде № 10628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(01.04.2019 бастап күшіне енеді) бұйрығымен.</w:t>
      </w:r>
    </w:p>
    <w:bookmarkStart w:name="z1" w:id="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bookmarkStart w:name="z15" w:id="1"/>
    <w:p>
      <w:pPr>
        <w:spacing w:after="0"/>
        <w:ind w:left="0"/>
        <w:jc w:val="both"/>
      </w:pPr>
      <w:r>
        <w:rPr>
          <w:rFonts w:ascii="Times New Roman"/>
          <w:b w:val="false"/>
          <w:i w:val="false"/>
          <w:color w:val="000000"/>
          <w:sz w:val="28"/>
        </w:rPr>
        <w:t xml:space="preserve">
      1. Қоса беріліп отырған Ілеспе жүкқұжаттарды ресімдеу, алу, беру, есепке алу, сақтау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1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8" w:id="4"/>
    <w:p>
      <w:pPr>
        <w:spacing w:after="0"/>
        <w:ind w:left="0"/>
        <w:jc w:val="both"/>
      </w:pPr>
      <w:r>
        <w:rPr>
          <w:rFonts w:ascii="Times New Roman"/>
          <w:b w:val="false"/>
          <w:i w:val="false"/>
          <w:color w:val="000000"/>
          <w:sz w:val="28"/>
        </w:rPr>
        <w:t>
      2) осы бұйрықтың мемлекеттік тіркелуден өткеннен кейін оны күнтізбелік он күн ішінде мерзiмдi баспа басылымдарында және "Әділет" құқықтық-ақпараттық жүйесіне ресми жариялануға жіберілуін;</w:t>
      </w:r>
    </w:p>
    <w:bookmarkEnd w:id="4"/>
    <w:bookmarkStart w:name="z19"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bookmarkEnd w:id="5"/>
    <w:bookmarkStart w:name="z20" w:id="6"/>
    <w:p>
      <w:pPr>
        <w:spacing w:after="0"/>
        <w:ind w:left="0"/>
        <w:jc w:val="both"/>
      </w:pPr>
      <w:r>
        <w:rPr>
          <w:rFonts w:ascii="Times New Roman"/>
          <w:b w:val="false"/>
          <w:i w:val="false"/>
          <w:color w:val="000000"/>
          <w:sz w:val="28"/>
        </w:rPr>
        <w:t>
      3. Осы бұйрық алғашқы ресми жарияланған күнінен бастап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bookmarkStart w:name="z4" w:id="7"/>
    <w:p>
      <w:pPr>
        <w:spacing w:after="0"/>
        <w:ind w:left="0"/>
        <w:jc w:val="left"/>
      </w:pPr>
      <w:r>
        <w:rPr>
          <w:rFonts w:ascii="Times New Roman"/>
          <w:b/>
          <w:i w:val="false"/>
          <w:color w:val="000000"/>
        </w:rPr>
        <w:t xml:space="preserve"> Ілеспе жүкқұжаттарды ресімдеу, алу, беру, есепке алу, сақтау және ұсыну қағидалары</w:t>
      </w:r>
    </w:p>
    <w:bookmarkEnd w:id="7"/>
    <w:bookmarkStart w:name="z5" w:id="8"/>
    <w:p>
      <w:pPr>
        <w:spacing w:after="0"/>
        <w:ind w:left="0"/>
        <w:jc w:val="left"/>
      </w:pPr>
      <w:r>
        <w:rPr>
          <w:rFonts w:ascii="Times New Roman"/>
          <w:b/>
          <w:i w:val="false"/>
          <w:color w:val="000000"/>
        </w:rPr>
        <w:t xml:space="preserve"> 1. Жалпы ережелер</w:t>
      </w:r>
    </w:p>
    <w:bookmarkEnd w:id="8"/>
    <w:bookmarkStart w:name="z6" w:id="9"/>
    <w:p>
      <w:pPr>
        <w:spacing w:after="0"/>
        <w:ind w:left="0"/>
        <w:jc w:val="both"/>
      </w:pPr>
      <w:r>
        <w:rPr>
          <w:rFonts w:ascii="Times New Roman"/>
          <w:b w:val="false"/>
          <w:i w:val="false"/>
          <w:color w:val="000000"/>
          <w:sz w:val="28"/>
        </w:rPr>
        <w:t>
      1. Осы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8–бабының 6) тармақшасына сәйкес әзірленді және мұнай өнімдерін өндірушілердің, мұнай берушілердің, мұнай өнімдері базасынан мұнай өнімдерін өткізу және (немесе) жөнелту және (немесе) мұнай өнімдерін ішкі тасымалдау бойынша операцияларды жүзеге асыратын тұлғалардың (бұдан әрі - Өнім берушілер), сондай-ақ мұнай өнімдерін алатын тұлғалардың (оның ішінде Қазақстан Республикасының аумағына импортталатын мұнай өнімін алғашқы межелі пунктіне дейін тасымалдау кезінде) немесе Өнім берушіге (бұдан әрі – Алушылар) мұнай өнімдерін қайтару кезінде Мұнай өнімдеріне ілеспе жүкқұжаттарын (бұдан әрі – МІЖ) ресімдеу, алу, беру, есепке алу, сақтау және ұсыну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2" w:id="10"/>
    <w:p>
      <w:pPr>
        <w:spacing w:after="0"/>
        <w:ind w:left="0"/>
        <w:jc w:val="both"/>
      </w:pPr>
      <w:r>
        <w:rPr>
          <w:rFonts w:ascii="Times New Roman"/>
          <w:b w:val="false"/>
          <w:i w:val="false"/>
          <w:color w:val="000000"/>
          <w:sz w:val="28"/>
        </w:rPr>
        <w:t>
       2. Ауыл шаруашылығы мақсатындағы жерлерде мұнай өнімдерін ішкі тасымалдауды қоспағанда, мұнай өнімдерін өткізу және (немесе) жөнелту кезінде, сондай-ақ темір жол, автомобиль, теңіз, ішкі су және әуе көлігімен тасымалдау жөніндегі әрбір операцияларды жүзеге асыру кезінде осы Қағидалардың 1–қосымшасына сәйкес нысан бойынша МІЖ міндетті түрде ресімделеді.</w:t>
      </w:r>
    </w:p>
    <w:bookmarkEnd w:id="10"/>
    <w:bookmarkStart w:name="z21" w:id="11"/>
    <w:p>
      <w:pPr>
        <w:spacing w:after="0"/>
        <w:ind w:left="0"/>
        <w:jc w:val="both"/>
      </w:pPr>
      <w:r>
        <w:rPr>
          <w:rFonts w:ascii="Times New Roman"/>
          <w:b w:val="false"/>
          <w:i w:val="false"/>
          <w:color w:val="000000"/>
          <w:sz w:val="28"/>
        </w:rPr>
        <w:t>
      Қазақстан Республикасының аумағынан мұнай өнімдерін экспорттау кезінде МІЖ осы Қағидалардың 9–тармағында көрсетілген тәртіппен Алушының растауына жатпайды.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7" w:id="12"/>
    <w:p>
      <w:pPr>
        <w:spacing w:after="0"/>
        <w:ind w:left="0"/>
        <w:jc w:val="left"/>
      </w:pPr>
      <w:r>
        <w:rPr>
          <w:rFonts w:ascii="Times New Roman"/>
          <w:b/>
          <w:i w:val="false"/>
          <w:color w:val="000000"/>
        </w:rPr>
        <w:t xml:space="preserve">  2. МІЖ ресімдеу, алу, беру, есепке алу, сақтау және ұсыну тәртібі</w:t>
      </w:r>
    </w:p>
    <w:bookmarkEnd w:id="12"/>
    <w:bookmarkStart w:name="z8" w:id="13"/>
    <w:p>
      <w:pPr>
        <w:spacing w:after="0"/>
        <w:ind w:left="0"/>
        <w:jc w:val="both"/>
      </w:pPr>
      <w:r>
        <w:rPr>
          <w:rFonts w:ascii="Times New Roman"/>
          <w:b w:val="false"/>
          <w:i w:val="false"/>
          <w:color w:val="000000"/>
          <w:sz w:val="28"/>
        </w:rPr>
        <w:t>
      3. МІЖ "Салық төлеушінің кабинеті" (бұдан әрі - Бағдарлама) интернет-ресурсы (web-қосымша) арқылы электрондық түрде мемлекеттік және (немесе) орыс тілдерінде ресімделеді.</w:t>
      </w:r>
    </w:p>
    <w:bookmarkEnd w:id="13"/>
    <w:bookmarkStart w:name="z24" w:id="14"/>
    <w:p>
      <w:pPr>
        <w:spacing w:after="0"/>
        <w:ind w:left="0"/>
        <w:jc w:val="both"/>
      </w:pPr>
      <w:r>
        <w:rPr>
          <w:rFonts w:ascii="Times New Roman"/>
          <w:b w:val="false"/>
          <w:i w:val="false"/>
          <w:color w:val="000000"/>
          <w:sz w:val="28"/>
        </w:rPr>
        <w:t xml:space="preserve">
      Бағдарлама мұнай өнімдерінің айналымы саласында сату және бақылау функцияларын жүзеге асыратын </w:t>
      </w:r>
      <w:r>
        <w:rPr>
          <w:rFonts w:ascii="Times New Roman"/>
          <w:b w:val="false"/>
          <w:i w:val="false"/>
          <w:color w:val="000000"/>
          <w:sz w:val="28"/>
        </w:rPr>
        <w:t>мемлекеттік органның</w:t>
      </w:r>
      <w:r>
        <w:rPr>
          <w:rFonts w:ascii="Times New Roman"/>
          <w:b w:val="false"/>
          <w:i w:val="false"/>
          <w:color w:val="000000"/>
          <w:sz w:val="28"/>
        </w:rPr>
        <w:t xml:space="preserve"> (бұдан әрі - уәкілетті орган) интернет-ресурсында (web-порталы) орналастырылады.</w:t>
      </w:r>
    </w:p>
    <w:bookmarkEnd w:id="14"/>
    <w:bookmarkStart w:name="z25" w:id="15"/>
    <w:p>
      <w:pPr>
        <w:spacing w:after="0"/>
        <w:ind w:left="0"/>
        <w:jc w:val="both"/>
      </w:pPr>
      <w:r>
        <w:rPr>
          <w:rFonts w:ascii="Times New Roman"/>
          <w:b w:val="false"/>
          <w:i w:val="false"/>
          <w:color w:val="000000"/>
          <w:sz w:val="28"/>
        </w:rPr>
        <w:t>
      4. МІЖ-де мынадай деректер көрсетіледі:</w:t>
      </w:r>
    </w:p>
    <w:bookmarkEnd w:id="15"/>
    <w:p>
      <w:pPr>
        <w:spacing w:after="0"/>
        <w:ind w:left="0"/>
        <w:jc w:val="both"/>
      </w:pPr>
      <w:r>
        <w:rPr>
          <w:rFonts w:ascii="Times New Roman"/>
          <w:b w:val="false"/>
          <w:i w:val="false"/>
          <w:color w:val="000000"/>
          <w:sz w:val="28"/>
        </w:rPr>
        <w:t>
      1) МІЖ нөмірі (Бағдарлама автоматты түрде береді);</w:t>
      </w:r>
    </w:p>
    <w:p>
      <w:pPr>
        <w:spacing w:after="0"/>
        <w:ind w:left="0"/>
        <w:jc w:val="both"/>
      </w:pPr>
      <w:r>
        <w:rPr>
          <w:rFonts w:ascii="Times New Roman"/>
          <w:b w:val="false"/>
          <w:i w:val="false"/>
          <w:color w:val="000000"/>
          <w:sz w:val="28"/>
        </w:rPr>
        <w:t>
      2) ресімдеу күні және уақытты (Бағдарлама автоматты түрде береді);</w:t>
      </w:r>
    </w:p>
    <w:p>
      <w:pPr>
        <w:spacing w:after="0"/>
        <w:ind w:left="0"/>
        <w:jc w:val="both"/>
      </w:pPr>
      <w:r>
        <w:rPr>
          <w:rFonts w:ascii="Times New Roman"/>
          <w:b w:val="false"/>
          <w:i w:val="false"/>
          <w:color w:val="000000"/>
          <w:sz w:val="28"/>
        </w:rPr>
        <w:t>
      3) операцияның коды (Бағдарламаның анықтамасынан алынады);</w:t>
      </w:r>
    </w:p>
    <w:p>
      <w:pPr>
        <w:spacing w:after="0"/>
        <w:ind w:left="0"/>
        <w:jc w:val="both"/>
      </w:pPr>
      <w:r>
        <w:rPr>
          <w:rFonts w:ascii="Times New Roman"/>
          <w:b w:val="false"/>
          <w:i w:val="false"/>
          <w:color w:val="000000"/>
          <w:sz w:val="28"/>
        </w:rPr>
        <w:t>
      4) Өнімін берушінің жеке сәйкестендіру нөмірі (бұдан әрі – ЖСН), бизнес сәйкестендіру нөмірі (бұдан әрі – БСН). Қазақстан Республикасының аумағына импортталатын мұнай өнімін алғашқы межелі пунктіне дейін тасымалдау кезінде толтырылмайды;</w:t>
      </w:r>
    </w:p>
    <w:p>
      <w:pPr>
        <w:spacing w:after="0"/>
        <w:ind w:left="0"/>
        <w:jc w:val="both"/>
      </w:pPr>
      <w:r>
        <w:rPr>
          <w:rFonts w:ascii="Times New Roman"/>
          <w:b w:val="false"/>
          <w:i w:val="false"/>
          <w:color w:val="000000"/>
          <w:sz w:val="28"/>
        </w:rPr>
        <w:t>
      5) мұнай Өнімін берушінің атауы, оның заңды мекенжайы және орналасқан (тұрғылықты) жері бойынша мемлекеттік кірістер органның коды (Өнім берушінің ЖСН/БСН енгізу кезінде Бағдарлама автоматты түрде береді), жөнелту мекенжайы (операцияның көрсетілген кодына сәйкес Бағдарламаның көрсетілген тізімінен (болған жағдайда) алынады). Қазақстан Республикасының аумағына импортталатын мұнай өнімін алғашқы межелі пунктіне дейін тасымалдау кезінде Мұнай өнімін берушінің атауын, оның заңды мекенжайын Алушы қолмен толтырады, орналасқан (тұрғылықты) жері бойынша мемлекеттік кірістер органның коды толтырылмайды.</w:t>
      </w:r>
    </w:p>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нақты жөнелту (сату) мекенжайы көрсетіледі (мұнай базаның (ыдыстың) мекенжайы қолмен толтырылады);</w:t>
      </w:r>
    </w:p>
    <w:p>
      <w:pPr>
        <w:spacing w:after="0"/>
        <w:ind w:left="0"/>
        <w:jc w:val="both"/>
      </w:pPr>
      <w:r>
        <w:rPr>
          <w:rFonts w:ascii="Times New Roman"/>
          <w:b w:val="false"/>
          <w:i w:val="false"/>
          <w:color w:val="000000"/>
          <w:sz w:val="28"/>
        </w:rPr>
        <w:t>
      6) Өнім беруші жекелеген қызмет түрлерін жүзеге асыратын салық төлеуші ретінде тіркеу есебінде тұрған жөнелту мекенжайының мемлекеттік кірістер органының коды (Бағдарламаның көрсетілген тізімінен алынады). Қазақстан Республикасы аумағына импортталатын мұнай өнімін алғашқы межелі пунктіне дейін тасымалдау кезінде толтырылмайды.</w:t>
      </w:r>
    </w:p>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жөнелту (сату) мекенжайы бойынша мемлекеттік кірістер органның коды көрсетіледі (Бағдарламаның көрсетілген тізімінен алынады);</w:t>
      </w:r>
    </w:p>
    <w:p>
      <w:pPr>
        <w:spacing w:after="0"/>
        <w:ind w:left="0"/>
        <w:jc w:val="both"/>
      </w:pPr>
      <w:r>
        <w:rPr>
          <w:rFonts w:ascii="Times New Roman"/>
          <w:b w:val="false"/>
          <w:i w:val="false"/>
          <w:color w:val="000000"/>
          <w:sz w:val="28"/>
        </w:rPr>
        <w:t>
      7) Өнім берушінің түрі (Бағдарламаның көрсетілген тізімінен алынады);</w:t>
      </w:r>
    </w:p>
    <w:p>
      <w:pPr>
        <w:spacing w:after="0"/>
        <w:ind w:left="0"/>
        <w:jc w:val="both"/>
      </w:pPr>
      <w:r>
        <w:rPr>
          <w:rFonts w:ascii="Times New Roman"/>
          <w:b w:val="false"/>
          <w:i w:val="false"/>
          <w:color w:val="000000"/>
          <w:sz w:val="28"/>
        </w:rPr>
        <w:t>
      8) Алушының ЖСН/БСН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9) мұнай өнімін Алушының атауы, оның заңды мекенжайы (алушының ЖСН/БСН енгізу кезінде Бағдарлама автоматты түрде береді), жеткізу мекенжайы (операцияның көрсетілген кодына сәйкес Бағдарламаның көрсетілген тізімінен (болған жағдайда) алынады).</w:t>
      </w:r>
    </w:p>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мекенжайы көрсетіледі (мұнай базаның (ыдыстың) мекенжайы қолмен толтырылады);</w:t>
      </w:r>
    </w:p>
    <w:p>
      <w:pPr>
        <w:spacing w:after="0"/>
        <w:ind w:left="0"/>
        <w:jc w:val="both"/>
      </w:pPr>
      <w:r>
        <w:rPr>
          <w:rFonts w:ascii="Times New Roman"/>
          <w:b w:val="false"/>
          <w:i w:val="false"/>
          <w:color w:val="000000"/>
          <w:sz w:val="28"/>
        </w:rPr>
        <w:t>
      10) Алушы жекелеген қызмет түрлерін жүзеге асыратын салық төлеуші ретінде тіркеу есебінде тұрған Алушының жеткізу мекенжайы бойынша мемлекеттік кірістер органының коды (Бағдарламаның көрсетілген тізімінен алынады).</w:t>
      </w:r>
    </w:p>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(алу орны) мекенжайы бойынша мемлекеттік кірістер органның коды көрсетіледі (Бағдарламаның көрсетілген тізімінен алынады);</w:t>
      </w:r>
    </w:p>
    <w:p>
      <w:pPr>
        <w:spacing w:after="0"/>
        <w:ind w:left="0"/>
        <w:jc w:val="both"/>
      </w:pPr>
      <w:r>
        <w:rPr>
          <w:rFonts w:ascii="Times New Roman"/>
          <w:b w:val="false"/>
          <w:i w:val="false"/>
          <w:color w:val="000000"/>
          <w:sz w:val="28"/>
        </w:rPr>
        <w:t>
      11) шарттың немесе шарттың қосымшаларының нөмірі;</w:t>
      </w:r>
    </w:p>
    <w:p>
      <w:pPr>
        <w:spacing w:after="0"/>
        <w:ind w:left="0"/>
        <w:jc w:val="both"/>
      </w:pPr>
      <w:r>
        <w:rPr>
          <w:rFonts w:ascii="Times New Roman"/>
          <w:b w:val="false"/>
          <w:i w:val="false"/>
          <w:color w:val="000000"/>
          <w:sz w:val="28"/>
        </w:rPr>
        <w:t>
      12) шарт жасалған күн;</w:t>
      </w:r>
    </w:p>
    <w:p>
      <w:pPr>
        <w:spacing w:after="0"/>
        <w:ind w:left="0"/>
        <w:jc w:val="both"/>
      </w:pPr>
      <w:r>
        <w:rPr>
          <w:rFonts w:ascii="Times New Roman"/>
          <w:b w:val="false"/>
          <w:i w:val="false"/>
          <w:color w:val="000000"/>
          <w:sz w:val="28"/>
        </w:rPr>
        <w:t>
      13) көліктің түрі (Бағдарламаның көрсетілген тізімінен алынады);</w:t>
      </w:r>
    </w:p>
    <w:p>
      <w:pPr>
        <w:spacing w:after="0"/>
        <w:ind w:left="0"/>
        <w:jc w:val="both"/>
      </w:pPr>
      <w:r>
        <w:rPr>
          <w:rFonts w:ascii="Times New Roman"/>
          <w:b w:val="false"/>
          <w:i w:val="false"/>
          <w:color w:val="000000"/>
          <w:sz w:val="28"/>
        </w:rPr>
        <w:t>
      14) тасымалдаушы (жүкті жөнелтуші) туралы мәліметтерде (болған кезде) мұнай өнімін тасымалдауды және (немесе) өткізуді жүзеге асыратын жеке (тегі, аты, әкесінің аты (ол болған кезде), ЖСН) және заңды (атауы, БСН) тұлға туралы деректер көрсетіледі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15) көлік құралы туралы мәліметтерде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p>
      <w:pPr>
        <w:spacing w:after="0"/>
        <w:ind w:left="0"/>
        <w:jc w:val="both"/>
      </w:pPr>
      <w:r>
        <w:rPr>
          <w:rFonts w:ascii="Times New Roman"/>
          <w:b w:val="false"/>
          <w:i w:val="false"/>
          <w:color w:val="000000"/>
          <w:sz w:val="28"/>
        </w:rPr>
        <w:t>
      автомобиль көлігімен тасымалдау кезінде – көлік құралының маркасы, мемлекеттік тіркеу нөмірдік белгісі;</w:t>
      </w:r>
    </w:p>
    <w:p>
      <w:pPr>
        <w:spacing w:after="0"/>
        <w:ind w:left="0"/>
        <w:jc w:val="both"/>
      </w:pPr>
      <w:r>
        <w:rPr>
          <w:rFonts w:ascii="Times New Roman"/>
          <w:b w:val="false"/>
          <w:i w:val="false"/>
          <w:color w:val="000000"/>
          <w:sz w:val="28"/>
        </w:rPr>
        <w:t>
      темір жол көлігімен тасымалдау кезінде – вагонның (дардың) нөмірі (лері);</w:t>
      </w:r>
    </w:p>
    <w:p>
      <w:pPr>
        <w:spacing w:after="0"/>
        <w:ind w:left="0"/>
        <w:jc w:val="both"/>
      </w:pPr>
      <w:r>
        <w:rPr>
          <w:rFonts w:ascii="Times New Roman"/>
          <w:b w:val="false"/>
          <w:i w:val="false"/>
          <w:color w:val="000000"/>
          <w:sz w:val="28"/>
        </w:rPr>
        <w:t>
      әуе көлігімен тасымалдау кезінде – кеменің атауы және борттың тіркелу нөмірі;</w:t>
      </w:r>
    </w:p>
    <w:p>
      <w:pPr>
        <w:spacing w:after="0"/>
        <w:ind w:left="0"/>
        <w:jc w:val="both"/>
      </w:pPr>
      <w:r>
        <w:rPr>
          <w:rFonts w:ascii="Times New Roman"/>
          <w:b w:val="false"/>
          <w:i w:val="false"/>
          <w:color w:val="000000"/>
          <w:sz w:val="28"/>
        </w:rPr>
        <w:t>
      теңіз немесе ішкі су көлігімен тасымалдау кезінде – кеменің атауы, кеме қатынасының теңіз бойынша тіркеу нөмірі;</w:t>
      </w:r>
    </w:p>
    <w:p>
      <w:pPr>
        <w:spacing w:after="0"/>
        <w:ind w:left="0"/>
        <w:jc w:val="both"/>
      </w:pPr>
      <w:r>
        <w:rPr>
          <w:rFonts w:ascii="Times New Roman"/>
          <w:b w:val="false"/>
          <w:i w:val="false"/>
          <w:color w:val="000000"/>
          <w:sz w:val="28"/>
        </w:rPr>
        <w:t>
      құбыржол тіркелімі арқылы тасымалдау кезінде – құбыржолдың атауы көрсетіледі;</w:t>
      </w:r>
    </w:p>
    <w:p>
      <w:pPr>
        <w:spacing w:after="0"/>
        <w:ind w:left="0"/>
        <w:jc w:val="both"/>
      </w:pPr>
      <w:r>
        <w:rPr>
          <w:rFonts w:ascii="Times New Roman"/>
          <w:b w:val="false"/>
          <w:i w:val="false"/>
          <w:color w:val="000000"/>
          <w:sz w:val="28"/>
        </w:rPr>
        <w:t>
      16) экспедитор туралы мәліметтерде (болған кезде) экспедитордың, жүргізушінің тегі, аты, әкесінің аты (ол болған кезде) көрсетіледі;</w:t>
      </w:r>
    </w:p>
    <w:p>
      <w:pPr>
        <w:spacing w:after="0"/>
        <w:ind w:left="0"/>
        <w:jc w:val="both"/>
      </w:pPr>
      <w:r>
        <w:rPr>
          <w:rFonts w:ascii="Times New Roman"/>
          <w:b w:val="false"/>
          <w:i w:val="false"/>
          <w:color w:val="000000"/>
          <w:sz w:val="28"/>
        </w:rPr>
        <w:t>
      17) өткізілетін (жөнелтілетін) мұнай өнімінің жалпы саны (тоннада көрсетіледі);</w:t>
      </w:r>
    </w:p>
    <w:p>
      <w:pPr>
        <w:spacing w:after="0"/>
        <w:ind w:left="0"/>
        <w:jc w:val="both"/>
      </w:pPr>
      <w:r>
        <w:rPr>
          <w:rFonts w:ascii="Times New Roman"/>
          <w:b w:val="false"/>
          <w:i w:val="false"/>
          <w:color w:val="000000"/>
          <w:sz w:val="28"/>
        </w:rPr>
        <w:t>
      18) өткізілетін (жөнелтілетін) мұнай өнімінің жалпы құны (теңгеде көрсетіледі);</w:t>
      </w:r>
    </w:p>
    <w:p>
      <w:pPr>
        <w:spacing w:after="0"/>
        <w:ind w:left="0"/>
        <w:jc w:val="both"/>
      </w:pPr>
      <w:r>
        <w:rPr>
          <w:rFonts w:ascii="Times New Roman"/>
          <w:b w:val="false"/>
          <w:i w:val="false"/>
          <w:color w:val="000000"/>
          <w:sz w:val="28"/>
        </w:rPr>
        <w:t>
      19) жолдың реттік нөмірі;</w:t>
      </w:r>
    </w:p>
    <w:p>
      <w:pPr>
        <w:spacing w:after="0"/>
        <w:ind w:left="0"/>
        <w:jc w:val="both"/>
      </w:pPr>
      <w:r>
        <w:rPr>
          <w:rFonts w:ascii="Times New Roman"/>
          <w:b w:val="false"/>
          <w:i w:val="false"/>
          <w:color w:val="000000"/>
          <w:sz w:val="28"/>
        </w:rPr>
        <w:t>
      20) мұнай өнімінің түрі (болған кезде), атауы, маркасы;</w:t>
      </w:r>
    </w:p>
    <w:p>
      <w:pPr>
        <w:spacing w:after="0"/>
        <w:ind w:left="0"/>
        <w:jc w:val="both"/>
      </w:pPr>
      <w:r>
        <w:rPr>
          <w:rFonts w:ascii="Times New Roman"/>
          <w:b w:val="false"/>
          <w:i w:val="false"/>
          <w:color w:val="000000"/>
          <w:sz w:val="28"/>
        </w:rPr>
        <w:t>
      21) дербес сәйкестендіру нөмірі-код (бұдан әрі – ДСН-код) (Бағдарламаның ДСН-кодтар анықтамасынан алынады);</w:t>
      </w:r>
    </w:p>
    <w:p>
      <w:pPr>
        <w:spacing w:after="0"/>
        <w:ind w:left="0"/>
        <w:jc w:val="both"/>
      </w:pPr>
      <w:r>
        <w:rPr>
          <w:rFonts w:ascii="Times New Roman"/>
          <w:b w:val="false"/>
          <w:i w:val="false"/>
          <w:color w:val="000000"/>
          <w:sz w:val="28"/>
        </w:rPr>
        <w:t>
      22) ыдыстағы өнім саны (тоннада) (мұнай өнімін құбыр өтпесі бойынша тасымалдаған кезде толтыру үшін міндетті емес);</w:t>
      </w:r>
    </w:p>
    <w:p>
      <w:pPr>
        <w:spacing w:after="0"/>
        <w:ind w:left="0"/>
        <w:jc w:val="both"/>
      </w:pPr>
      <w:r>
        <w:rPr>
          <w:rFonts w:ascii="Times New Roman"/>
          <w:b w:val="false"/>
          <w:i w:val="false"/>
          <w:color w:val="000000"/>
          <w:sz w:val="28"/>
        </w:rPr>
        <w:t>
      23) ыдыс саны (данада) (мұнай өнімін құбыр өтпесі бойынша тасымалдаған кезде толтыру үшін міндетті емес);</w:t>
      </w:r>
    </w:p>
    <w:p>
      <w:pPr>
        <w:spacing w:after="0"/>
        <w:ind w:left="0"/>
        <w:jc w:val="both"/>
      </w:pPr>
      <w:r>
        <w:rPr>
          <w:rFonts w:ascii="Times New Roman"/>
          <w:b w:val="false"/>
          <w:i w:val="false"/>
          <w:color w:val="000000"/>
          <w:sz w:val="28"/>
        </w:rPr>
        <w:t>
      24) мұнай өнімі санының жиыны (тоннада);</w:t>
      </w:r>
    </w:p>
    <w:p>
      <w:pPr>
        <w:spacing w:after="0"/>
        <w:ind w:left="0"/>
        <w:jc w:val="both"/>
      </w:pPr>
      <w:r>
        <w:rPr>
          <w:rFonts w:ascii="Times New Roman"/>
          <w:b w:val="false"/>
          <w:i w:val="false"/>
          <w:color w:val="000000"/>
          <w:sz w:val="28"/>
        </w:rPr>
        <w:t>
      25) тонна үшін өнім бағасы (теңгеде) (мұнай өнімін өндірушілердің мұнай берушіге мұнай өнімдерін беруі (жөнелтуі) кезінде немесе заңды тұлғалардың құрылымдық бөлімшілері арасында, сондай-ақ салық салу объектілер және (немесе) салық салумен байланысты объектілер арасында ішкі тасымалдауы кезінде, толтыру үшін міндетті емес);</w:t>
      </w:r>
    </w:p>
    <w:p>
      <w:pPr>
        <w:spacing w:after="0"/>
        <w:ind w:left="0"/>
        <w:jc w:val="both"/>
      </w:pPr>
      <w:r>
        <w:rPr>
          <w:rFonts w:ascii="Times New Roman"/>
          <w:b w:val="false"/>
          <w:i w:val="false"/>
          <w:color w:val="000000"/>
          <w:sz w:val="28"/>
        </w:rPr>
        <w:t>
      26) өнімінің жалпы құны (теңгеде көрсетіледі);</w:t>
      </w:r>
    </w:p>
    <w:p>
      <w:pPr>
        <w:spacing w:after="0"/>
        <w:ind w:left="0"/>
        <w:jc w:val="both"/>
      </w:pPr>
      <w:r>
        <w:rPr>
          <w:rFonts w:ascii="Times New Roman"/>
          <w:b w:val="false"/>
          <w:i w:val="false"/>
          <w:color w:val="000000"/>
          <w:sz w:val="28"/>
        </w:rPr>
        <w:t>
      27) Алушы жазып берген Қазақстан Республикасы аумағына импортталатын мұнай өнімін алғашқы межелі пунктке дейін тасымалдау кезінде, Өнім беруші жазып берген МІЖ нөмірі (мұнай өнімін қайтарған, МІЖ күшін жойған немесе бас тартқан жағдайда толтырылады);</w:t>
      </w:r>
    </w:p>
    <w:p>
      <w:pPr>
        <w:spacing w:after="0"/>
        <w:ind w:left="0"/>
        <w:jc w:val="both"/>
      </w:pPr>
      <w:r>
        <w:rPr>
          <w:rFonts w:ascii="Times New Roman"/>
          <w:b w:val="false"/>
          <w:i w:val="false"/>
          <w:color w:val="000000"/>
          <w:sz w:val="28"/>
        </w:rPr>
        <w:t>
      28) кестедегі жолдың жалпы саны;</w:t>
      </w:r>
    </w:p>
    <w:p>
      <w:pPr>
        <w:spacing w:after="0"/>
        <w:ind w:left="0"/>
        <w:jc w:val="both"/>
      </w:pPr>
      <w:r>
        <w:rPr>
          <w:rFonts w:ascii="Times New Roman"/>
          <w:b w:val="false"/>
          <w:i w:val="false"/>
          <w:color w:val="000000"/>
          <w:sz w:val="28"/>
        </w:rPr>
        <w:t>
      29) басшының тегі, аты, әкесінің аты (ол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02.10.2019 </w:t>
      </w:r>
      <w:r>
        <w:rPr>
          <w:rFonts w:ascii="Times New Roman"/>
          <w:b w:val="false"/>
          <w:i w:val="false"/>
          <w:color w:val="00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6"/>
    <w:p>
      <w:pPr>
        <w:spacing w:after="0"/>
        <w:ind w:left="0"/>
        <w:jc w:val="both"/>
      </w:pPr>
      <w:r>
        <w:rPr>
          <w:rFonts w:ascii="Times New Roman"/>
          <w:b w:val="false"/>
          <w:i w:val="false"/>
          <w:color w:val="000000"/>
          <w:sz w:val="28"/>
        </w:rPr>
        <w:t>
      5. МІЖ уәкілетті органның серверіне жіберілгеннен кейін Өнім беруші қағаз тасығышта екі данада басып шығарады (Қазақстан Республикасы аумағына импортталатын мұнай өнімін алғашқы межелі пунктіне дейін тасымалдау кезінде – Алушы қағаз тасығышта бір данада басып шығарады) және жеке кәсіпкердің қолымен немесе заңды тұлға басшысының (не өзге уәкілетті тұлғаның) қолымен расталады.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02.10.2019 </w:t>
      </w:r>
      <w:r>
        <w:rPr>
          <w:rFonts w:ascii="Times New Roman"/>
          <w:b w:val="false"/>
          <w:i w:val="false"/>
          <w:color w:val="00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7"/>
    <w:p>
      <w:pPr>
        <w:spacing w:after="0"/>
        <w:ind w:left="0"/>
        <w:jc w:val="both"/>
      </w:pPr>
      <w:r>
        <w:rPr>
          <w:rFonts w:ascii="Times New Roman"/>
          <w:b w:val="false"/>
          <w:i w:val="false"/>
          <w:color w:val="000000"/>
          <w:sz w:val="28"/>
        </w:rPr>
        <w:t>
       6. Тасымалдаушының (жүкті жөнелтушінің, Алушы өкілінің) Т.А.Ә. (ол болған жағдайда), жеке басын куәландыратын құжаттың мәліметтері көрсетілген, қол қойылған қағаз тасығыштағы МІЖ–дің бір данасы Өнім берушіде қалады (Қазақстан Республикасы аумағына импортталатын мұнай өнімін алғашқы межелі пунктіне дейін тасымалдауды қоспағанда).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68" w:id="18"/>
    <w:p>
      <w:pPr>
        <w:spacing w:after="0"/>
        <w:ind w:left="0"/>
        <w:jc w:val="both"/>
      </w:pPr>
      <w:r>
        <w:rPr>
          <w:rFonts w:ascii="Times New Roman"/>
          <w:b w:val="false"/>
          <w:i w:val="false"/>
          <w:color w:val="000000"/>
          <w:sz w:val="28"/>
        </w:rPr>
        <w:t>
       7. МІЖ–дің екінші данасы тасымалдаушыға (жүкті жөнелтушіге, Алушы өкіліне) мұнай өнімін межеленген орынға дейін тасымалдау үшін беріледі (Қазақстан Республикасы аумағына импортталатын мұнай өнімін алғашқы межелі пунктіне дейін тасымалдауды қоспағанда).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69" w:id="19"/>
    <w:p>
      <w:pPr>
        <w:spacing w:after="0"/>
        <w:ind w:left="0"/>
        <w:jc w:val="both"/>
      </w:pPr>
      <w:r>
        <w:rPr>
          <w:rFonts w:ascii="Times New Roman"/>
          <w:b w:val="false"/>
          <w:i w:val="false"/>
          <w:color w:val="000000"/>
          <w:sz w:val="28"/>
        </w:rPr>
        <w:t>
       8. Мұнай өнімін белгіленген орынға дейін жеткізгеннен кейін Мұнай өнімін алушы тасымалдаушыдан МІЖ екінші данасын алады (Қазақстан Республикасы аумағына импортталатын мұнай өнімін алғашқы межелі пунктіне дейін тасымалдауды қоспағанда).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9. МІЖ–ді Алушылар МІЖ және мұнай өнімдерін алғанын растау жолымен электрондық түрде уәкілетті органға ұсынады немесе одан Бағдарламада МІЖ–ді ресімдеген күннен кейін күнтізбелік жиырма бес күн ішінде бас тартылады.</w:t>
      </w:r>
    </w:p>
    <w:bookmarkEnd w:id="20"/>
    <w:p>
      <w:pPr>
        <w:spacing w:after="0"/>
        <w:ind w:left="0"/>
        <w:jc w:val="both"/>
      </w:pPr>
      <w:r>
        <w:rPr>
          <w:rFonts w:ascii="Times New Roman"/>
          <w:b w:val="false"/>
          <w:i w:val="false"/>
          <w:color w:val="000000"/>
          <w:sz w:val="28"/>
        </w:rPr>
        <w:t>
      Бағдарламада МІЖ–дің растауы, Алушымен мұнай өнімдерді алғаннан кейін және МІЖ–де көрсетілген деректермен алшақтық болмаса жүзеге асырылады.</w:t>
      </w:r>
    </w:p>
    <w:p>
      <w:pPr>
        <w:spacing w:after="0"/>
        <w:ind w:left="0"/>
        <w:jc w:val="both"/>
      </w:pPr>
      <w:r>
        <w:rPr>
          <w:rFonts w:ascii="Times New Roman"/>
          <w:b w:val="false"/>
          <w:i w:val="false"/>
          <w:color w:val="000000"/>
          <w:sz w:val="28"/>
        </w:rPr>
        <w:t>
      Мұнай өнімдерін экспорттау және түпкілікті тұтынушыға өткізу кезінде Бағдарламада Алушының растауы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73" w:id="21"/>
    <w:p>
      <w:pPr>
        <w:spacing w:after="0"/>
        <w:ind w:left="0"/>
        <w:jc w:val="both"/>
      </w:pPr>
      <w:r>
        <w:rPr>
          <w:rFonts w:ascii="Times New Roman"/>
          <w:b w:val="false"/>
          <w:i w:val="false"/>
          <w:color w:val="000000"/>
          <w:sz w:val="28"/>
        </w:rPr>
        <w:t xml:space="preserve">
       10. МІЖ-ден бас тарту, оны алғанын растау немесе растамау мерзімі бұзылған жағдайда, Бағдарламада автоматты режимде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хабарландыру қалыптастырылады.</w:t>
      </w:r>
    </w:p>
    <w:bookmarkEnd w:id="21"/>
    <w:bookmarkStart w:name="z74" w:id="22"/>
    <w:p>
      <w:pPr>
        <w:spacing w:after="0"/>
        <w:ind w:left="0"/>
        <w:jc w:val="both"/>
      </w:pPr>
      <w:r>
        <w:rPr>
          <w:rFonts w:ascii="Times New Roman"/>
          <w:b w:val="false"/>
          <w:i w:val="false"/>
          <w:color w:val="000000"/>
          <w:sz w:val="28"/>
        </w:rPr>
        <w:t>
      11. Осы Қағидалардың 4-тармағында белгіленген деректерді толық емес және (немесе) дұрыс емес көрсетіп ресімделген МІЖ-ді Өнім беруші осындай МІЖ ресімделген күннен бастап екі жұмыс күні ішінде жоюға тиісті.</w:t>
      </w:r>
    </w:p>
    <w:bookmarkEnd w:id="22"/>
    <w:bookmarkStart w:name="z75" w:id="23"/>
    <w:p>
      <w:pPr>
        <w:spacing w:after="0"/>
        <w:ind w:left="0"/>
        <w:jc w:val="both"/>
      </w:pPr>
      <w:r>
        <w:rPr>
          <w:rFonts w:ascii="Times New Roman"/>
          <w:b w:val="false"/>
          <w:i w:val="false"/>
          <w:color w:val="000000"/>
          <w:sz w:val="28"/>
        </w:rPr>
        <w:t>
      12. МІЖ жойылған жағдайда Алушыға (қажет болған кезінде) жолданатын жаңа МІЖ жазып беріледі. Жаңа МІЖ ресімдеу күнін Бағдарлама автоматты түрде береді. Жаңа МІЖ бастапқы МІЖ жойылған күні ресімделеді.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29.01.2016 </w:t>
      </w:r>
      <w:r>
        <w:rPr>
          <w:rFonts w:ascii="Times New Roman"/>
          <w:b w:val="false"/>
          <w:i w:val="false"/>
          <w:color w:val="ff0000"/>
          <w:sz w:val="28"/>
        </w:rPr>
        <w:t>№ 40</w:t>
      </w:r>
      <w:r>
        <w:rPr>
          <w:rFonts w:ascii="Times New Roman"/>
          <w:b w:val="false"/>
          <w:i w:val="false"/>
          <w:color w:val="ff0000"/>
          <w:sz w:val="28"/>
        </w:rPr>
        <w:t xml:space="preserve"> (01.07.2016 бастап қолданысқа енгізіледі) бұйрығымен.</w:t>
      </w:r>
      <w:r>
        <w:br/>
      </w:r>
      <w:r>
        <w:rPr>
          <w:rFonts w:ascii="Times New Roman"/>
          <w:b w:val="false"/>
          <w:i w:val="false"/>
          <w:color w:val="000000"/>
          <w:sz w:val="28"/>
        </w:rPr>
        <w:t>
</w:t>
      </w:r>
    </w:p>
    <w:bookmarkStart w:name="z76" w:id="24"/>
    <w:p>
      <w:pPr>
        <w:spacing w:after="0"/>
        <w:ind w:left="0"/>
        <w:jc w:val="both"/>
      </w:pPr>
      <w:r>
        <w:rPr>
          <w:rFonts w:ascii="Times New Roman"/>
          <w:b w:val="false"/>
          <w:i w:val="false"/>
          <w:color w:val="000000"/>
          <w:sz w:val="28"/>
        </w:rPr>
        <w:t xml:space="preserve">
       13. МІЖ-ді есепке алу Бағдарламаның МІЖ тіркеу журналында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автоматты түрде жүргізіледі.</w:t>
      </w:r>
    </w:p>
    <w:bookmarkEnd w:id="24"/>
    <w:bookmarkStart w:name="z77" w:id="25"/>
    <w:p>
      <w:pPr>
        <w:spacing w:after="0"/>
        <w:ind w:left="0"/>
        <w:jc w:val="both"/>
      </w:pPr>
      <w:r>
        <w:rPr>
          <w:rFonts w:ascii="Times New Roman"/>
          <w:b w:val="false"/>
          <w:i w:val="false"/>
          <w:color w:val="000000"/>
          <w:sz w:val="28"/>
        </w:rPr>
        <w:t>
      МІЖ ресімделгеннен кейін МІЖ тіркеу журналына МІЖ түседі және уәкілетті органның серверінде сақталады.</w:t>
      </w:r>
    </w:p>
    <w:bookmarkEnd w:id="25"/>
    <w:bookmarkStart w:name="z78" w:id="26"/>
    <w:p>
      <w:pPr>
        <w:spacing w:after="0"/>
        <w:ind w:left="0"/>
        <w:jc w:val="both"/>
      </w:pPr>
      <w:r>
        <w:rPr>
          <w:rFonts w:ascii="Times New Roman"/>
          <w:b w:val="false"/>
          <w:i w:val="false"/>
          <w:color w:val="000000"/>
          <w:sz w:val="28"/>
        </w:rPr>
        <w:t>
      14. Қол қойылған МІЖ Өнім берушілер мен Алушыларда қағаз тасымалдағышта МІЖ-ді ресімдеу күні бойынша тізілімге тігіледі және бес жыл бойы сақталады.</w:t>
      </w:r>
    </w:p>
    <w:bookmarkEnd w:id="26"/>
    <w:p>
      <w:pPr>
        <w:spacing w:after="0"/>
        <w:ind w:left="0"/>
        <w:jc w:val="both"/>
      </w:pPr>
      <w:r>
        <w:rPr>
          <w:rFonts w:ascii="Times New Roman"/>
          <w:b w:val="false"/>
          <w:i w:val="false"/>
          <w:color w:val="000000"/>
          <w:sz w:val="28"/>
        </w:rPr>
        <w:t>
      Өнім берушілер мен Алушылардың МІЖ түпнұсқасын жоғалтуына және бүлдіруіне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Бірінші орынбасары – ҚР Қаржы министрінің 02.10.2019 </w:t>
      </w:r>
      <w:r>
        <w:rPr>
          <w:rFonts w:ascii="Times New Roman"/>
          <w:b w:val="false"/>
          <w:i w:val="false"/>
          <w:color w:val="00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15. Өнім берушіні (Алушыны) - заңды тұлғаны қайта ұйымдастыру кезінде қайта ұйымдастырылған тұлға үшін МІЖ-ді сақтау жөніндегі міндеттеме оның мирасқорына (құқықтық мирасқорына) жүктеледі.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жүкқұжаттарды ресімдеу, </w:t>
            </w:r>
            <w:r>
              <w:br/>
            </w:r>
            <w:r>
              <w:rPr>
                <w:rFonts w:ascii="Times New Roman"/>
                <w:b w:val="false"/>
                <w:i w:val="false"/>
                <w:color w:val="000000"/>
                <w:sz w:val="20"/>
              </w:rPr>
              <w:t xml:space="preserve">алу, беру, есепке алу, сақтау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Ілеспе жүкқұжат</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02.10.2019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5"/>
        <w:gridCol w:w="62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Ілеспе жүкқұжат</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Ресімдеу күні және уақыты: _______________________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Операцияның коды _________________________</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 берушінің жеке сәйкестендіру нөмірі/бизнес сәйкестендіру нөмірі ______________________________</w:t>
            </w:r>
            <w:r>
              <w:br/>
            </w:r>
            <w:r>
              <w:rPr>
                <w:rFonts w:ascii="Times New Roman"/>
                <w:b w:val="false"/>
                <w:i w:val="false"/>
                <w:color w:val="000000"/>
                <w:sz w:val="20"/>
              </w:rPr>
              <w:t>
5) Өнім берушінің атауы, заңды мекенжайы, орналасқан (тұрғылықты) жері бойынша мемлекеттік кірістер органның коды мен жөнелту мекенжайы 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6) Жөнелту мекенжайының мемлекеттік кірістер органының коды ______________</w:t>
            </w:r>
            <w:r>
              <w:br/>
            </w:r>
            <w:r>
              <w:rPr>
                <w:rFonts w:ascii="Times New Roman"/>
                <w:b w:val="false"/>
                <w:i w:val="false"/>
                <w:color w:val="000000"/>
                <w:sz w:val="20"/>
              </w:rPr>
              <w:t>
7) Өнім берушінің түрі ____________________________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жеке сәйкестендіру нөмірі/бизнес сәйкестендіру нөмірі _________________________</w:t>
            </w:r>
            <w:r>
              <w:br/>
            </w:r>
            <w:r>
              <w:rPr>
                <w:rFonts w:ascii="Times New Roman"/>
                <w:b w:val="false"/>
                <w:i w:val="false"/>
                <w:color w:val="000000"/>
                <w:sz w:val="20"/>
              </w:rPr>
              <w:t>
9) Алушының атауы, заңды мекенжайы, жеткізу мекенжайы 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10) Алушының жеткізу мекенжайы бойынша мемлекеттік кірістер органының коды ___________</w:t>
            </w:r>
          </w:p>
        </w:tc>
      </w:tr>
      <w:tr>
        <w:trPr>
          <w:trHeight w:val="30" w:hRule="atLeast"/>
        </w:trPr>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(шартқа қосымшаның) нөмірі __________</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Шарттың күні 20__ жылы "____"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Көлік түрі: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Темір жол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Әуе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Теңіз немесе ішкі су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Құбыржол</w:t>
            </w:r>
            <w:r>
              <w:br/>
            </w:r>
            <w:r>
              <w:rPr>
                <w:rFonts w:ascii="Times New Roman"/>
                <w:b w:val="false"/>
                <w:i w:val="false"/>
                <w:color w:val="000000"/>
                <w:sz w:val="20"/>
              </w:rPr>
              <w:t>
14) Тасымалдаушы туралы мәліметтер ______________________________________</w:t>
            </w:r>
            <w:r>
              <w:br/>
            </w:r>
            <w:r>
              <w:rPr>
                <w:rFonts w:ascii="Times New Roman"/>
                <w:b w:val="false"/>
                <w:i w:val="false"/>
                <w:color w:val="000000"/>
                <w:sz w:val="20"/>
              </w:rPr>
              <w:t>
15) Көлік құралы туралы мәліметтер ________________________________________</w:t>
            </w:r>
            <w:r>
              <w:br/>
            </w:r>
            <w:r>
              <w:rPr>
                <w:rFonts w:ascii="Times New Roman"/>
                <w:b w:val="false"/>
                <w:i w:val="false"/>
                <w:color w:val="000000"/>
                <w:sz w:val="20"/>
              </w:rPr>
              <w:t>
16) Экспедитор туралы мәліметтер 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Өткізілетін (түсірілетін) мұнай өнімінің жалпы саны. Барлығы:______(тонна)</w:t>
            </w:r>
            <w:r>
              <w:br/>
            </w:r>
            <w:r>
              <w:rPr>
                <w:rFonts w:ascii="Times New Roman"/>
                <w:b w:val="false"/>
                <w:i w:val="false"/>
                <w:color w:val="000000"/>
                <w:sz w:val="20"/>
              </w:rPr>
              <w:t>
18) Өткізілетін (түсірілетін) мұнай өнімінің жалпы құны. Барлығы:______(теңгеде)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445"/>
              <w:gridCol w:w="817"/>
              <w:gridCol w:w="815"/>
              <w:gridCol w:w="815"/>
              <w:gridCol w:w="815"/>
              <w:gridCol w:w="815"/>
              <w:gridCol w:w="856"/>
              <w:gridCol w:w="510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Мұнай өнімінің түрі, атауы, маркасы (бар болса)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Дербес сәйкестендіру нөмір - коды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Ыдыстың сыйымдылығы (тоннада)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Ыдыстың саны (данада)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Санның жиыны (тоннада)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Өнімнің құны (теңгеде)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Өнімнің жалпы құны (теңгеде)</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Алушы жазып берген Қазақстан Республикасы аумағына импортталатын мұнай өнімін алғашқы межелі пунктке дейін тасымалдау кезінде, Өнім беруші жазып берген мұнай өнімдеріне ілеспе жүкқұжатының нөмірі (мұнай өнімін қайтарған, мұнай өнімдеріне ілеспе жүкқұжатын күшін жойған немесе бас тартқан жағдайда толтырылады)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28) Барлығы: __________ жол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Басшының тегі, аты, әкесінің аты (ол болған кезде): ____________________ ___________ </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алу, беру, есепке алу, сақтау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12" w:id="28"/>
    <w:p>
      <w:pPr>
        <w:spacing w:after="0"/>
        <w:ind w:left="0"/>
        <w:jc w:val="both"/>
      </w:pPr>
      <w:r>
        <w:rPr>
          <w:rFonts w:ascii="Times New Roman"/>
          <w:b w:val="false"/>
          <w:i w:val="false"/>
          <w:color w:val="000000"/>
          <w:sz w:val="28"/>
        </w:rPr>
        <w:t>
      Нысан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өнімдеріне ілеспе жүкқұжаттан бас тарту,</w:t>
            </w:r>
          </w:p>
          <w:p>
            <w:pPr>
              <w:spacing w:after="20"/>
              <w:ind w:left="20"/>
              <w:jc w:val="both"/>
            </w:pPr>
            <w:r>
              <w:rPr>
                <w:rFonts w:ascii="Times New Roman"/>
                <w:b w:val="false"/>
                <w:i w:val="false"/>
                <w:color w:val="000000"/>
                <w:sz w:val="20"/>
              </w:rPr>
              <w:t>
</w:t>
            </w:r>
            <w:r>
              <w:rPr>
                <w:rFonts w:ascii="Times New Roman"/>
                <w:b/>
                <w:i w:val="false"/>
                <w:color w:val="000000"/>
                <w:sz w:val="20"/>
              </w:rPr>
              <w:t>оны</w:t>
            </w:r>
            <w:r>
              <w:rPr>
                <w:rFonts w:ascii="Times New Roman"/>
                <w:b/>
                <w:i w:val="false"/>
                <w:color w:val="000000"/>
                <w:sz w:val="20"/>
              </w:rPr>
              <w:t xml:space="preserve"> растау немесе растамау туралы</w:t>
            </w:r>
          </w:p>
          <w:p>
            <w:pPr>
              <w:spacing w:after="20"/>
              <w:ind w:left="20"/>
              <w:jc w:val="both"/>
            </w:pPr>
            <w:r>
              <w:rPr>
                <w:rFonts w:ascii="Times New Roman"/>
                <w:b w:val="false"/>
                <w:i w:val="false"/>
                <w:color w:val="000000"/>
                <w:sz w:val="20"/>
              </w:rPr>
              <w:t>
</w:t>
            </w:r>
            <w:r>
              <w:rPr>
                <w:rFonts w:ascii="Times New Roman"/>
                <w:b/>
                <w:i w:val="false"/>
                <w:color w:val="000000"/>
                <w:sz w:val="20"/>
              </w:rPr>
              <w:t>хабарландыру</w:t>
            </w:r>
          </w:p>
          <w:p>
            <w:pPr>
              <w:spacing w:after="20"/>
              <w:ind w:left="20"/>
              <w:jc w:val="both"/>
            </w:pPr>
            <w:r>
              <w:rPr>
                <w:rFonts w:ascii="Times New Roman"/>
                <w:b w:val="false"/>
                <w:i w:val="false"/>
                <w:color w:val="000000"/>
                <w:sz w:val="20"/>
              </w:rPr>
              <w:t>
20__ ж. "___" 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(салық органының атауы)</w:t>
            </w:r>
          </w:p>
          <w:p>
            <w:pPr>
              <w:spacing w:after="20"/>
              <w:ind w:left="20"/>
              <w:jc w:val="both"/>
            </w:pPr>
            <w:r>
              <w:rPr>
                <w:rFonts w:ascii="Times New Roman"/>
                <w:b w:val="false"/>
                <w:i w:val="false"/>
                <w:color w:val="000000"/>
                <w:sz w:val="20"/>
              </w:rPr>
              <w:t>
Қазақстан Республикасы Қаржы министрінің 2015 жылғы "___" ______ бұйрығымен бекітілген Ілеспе жүкқұжаттарды ресімдеу, алу, беру, есепке алу, сақтау және ұсыну қағидаларына 10-тармағына сайкес</w:t>
            </w:r>
          </w:p>
          <w:p>
            <w:pPr>
              <w:spacing w:after="20"/>
              <w:ind w:left="20"/>
              <w:jc w:val="both"/>
            </w:pPr>
            <w:r>
              <w:rPr>
                <w:rFonts w:ascii="Times New Roman"/>
                <w:b w:val="false"/>
                <w:i w:val="false"/>
                <w:color w:val="000000"/>
                <w:sz w:val="20"/>
              </w:rPr>
              <w:t>
     Сізге</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(Салық төлеушінің аты-жөні немесе атауы)</w:t>
            </w:r>
          </w:p>
          <w:p>
            <w:pPr>
              <w:spacing w:after="20"/>
              <w:ind w:left="20"/>
              <w:jc w:val="both"/>
            </w:pPr>
            <w:r>
              <w:rPr>
                <w:rFonts w:ascii="Times New Roman"/>
                <w:b w:val="false"/>
                <w:i w:val="false"/>
                <w:color w:val="000000"/>
                <w:sz w:val="20"/>
              </w:rPr>
              <w:t>
     ЖСН(БСН) _____________________________________________________</w:t>
            </w:r>
          </w:p>
          <w:p>
            <w:pPr>
              <w:spacing w:after="20"/>
              <w:ind w:left="20"/>
              <w:jc w:val="both"/>
            </w:pPr>
            <w:r>
              <w:rPr>
                <w:rFonts w:ascii="Times New Roman"/>
                <w:b w:val="false"/>
                <w:i w:val="false"/>
                <w:color w:val="000000"/>
                <w:sz w:val="20"/>
              </w:rPr>
              <w:t>
мұнай өнімдеріне ілеспе жүкқұжатты растамағаныңыз немесе бас тартқаныңыз, мерзімінде растамағаныңыз туралы хабардар етеді</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(табыс ету нөмірі мен кезеңі)</w:t>
            </w:r>
          </w:p>
          <w:p>
            <w:pPr>
              <w:spacing w:after="20"/>
              <w:ind w:left="20"/>
              <w:jc w:val="both"/>
            </w:pPr>
            <w:r>
              <w:rPr>
                <w:rFonts w:ascii="Times New Roman"/>
                <w:b w:val="false"/>
                <w:i w:val="false"/>
                <w:color w:val="000000"/>
                <w:sz w:val="20"/>
              </w:rPr>
              <w:t>
Осыған байланысты Сізге 5 жұмыс күні ішінде тіркеу орны бойынша салық органына келіп түсініктеме беруіңіз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алу, беру, есепке алу, сақтау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p>
        </w:tc>
      </w:tr>
    </w:tbl>
    <w:bookmarkStart w:name="z14" w:id="29"/>
    <w:p>
      <w:pPr>
        <w:spacing w:after="0"/>
        <w:ind w:left="0"/>
        <w:jc w:val="both"/>
      </w:pPr>
      <w:r>
        <w:rPr>
          <w:rFonts w:ascii="Times New Roman"/>
          <w:b w:val="false"/>
          <w:i w:val="false"/>
          <w:color w:val="000000"/>
          <w:sz w:val="28"/>
        </w:rPr>
        <w:t>
      Нысан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56"/>
        <w:gridCol w:w="958"/>
        <w:gridCol w:w="1743"/>
        <w:gridCol w:w="1374"/>
        <w:gridCol w:w="961"/>
        <w:gridCol w:w="1329"/>
        <w:gridCol w:w="1747"/>
        <w:gridCol w:w="962"/>
        <w:gridCol w:w="589"/>
        <w:gridCol w:w="109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МІЖ тіркеу журналы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МІЖ күні                       МІЖ растау/бас тарту күні</w:t>
            </w:r>
          </w:p>
          <w:p>
            <w:pPr>
              <w:spacing w:after="20"/>
              <w:ind w:left="20"/>
              <w:jc w:val="both"/>
            </w:pPr>
            <w:r>
              <w:rPr>
                <w:rFonts w:ascii="Times New Roman"/>
                <w:b w:val="false"/>
                <w:i w:val="false"/>
                <w:color w:val="000000"/>
                <w:sz w:val="20"/>
              </w:rPr>
              <w:t>
___ жылғы ____ бастап _____    _____ жылғы ______ бастап ______</w:t>
            </w:r>
          </w:p>
          <w:p>
            <w:pPr>
              <w:spacing w:after="20"/>
              <w:ind w:left="20"/>
              <w:jc w:val="both"/>
            </w:pPr>
            <w:r>
              <w:rPr>
                <w:rFonts w:ascii="Times New Roman"/>
                <w:b w:val="false"/>
                <w:i w:val="false"/>
                <w:color w:val="000000"/>
                <w:sz w:val="20"/>
              </w:rPr>
              <w:t>
жылғы ________ қоса алғанда    жылғы ________________ қоса алғанда</w:t>
            </w:r>
          </w:p>
          <w:p>
            <w:pPr>
              <w:spacing w:after="20"/>
              <w:ind w:left="20"/>
              <w:jc w:val="both"/>
            </w:pPr>
            <w:r>
              <w:rPr>
                <w:rFonts w:ascii="Times New Roman"/>
                <w:b w:val="false"/>
                <w:i w:val="false"/>
                <w:color w:val="000000"/>
                <w:sz w:val="20"/>
              </w:rPr>
              <w:t>
Өнім берушінің ЖСН/БСН_____    Алушының ЖСН/БСН____________________</w:t>
            </w:r>
          </w:p>
          <w:p>
            <w:pPr>
              <w:spacing w:after="20"/>
              <w:ind w:left="20"/>
              <w:jc w:val="both"/>
            </w:pPr>
            <w:r>
              <w:rPr>
                <w:rFonts w:ascii="Times New Roman"/>
                <w:b w:val="false"/>
                <w:i w:val="false"/>
                <w:color w:val="000000"/>
                <w:sz w:val="20"/>
              </w:rPr>
              <w:t>
МІЖ нөмірі:________________</w:t>
            </w:r>
          </w:p>
          <w:p>
            <w:pPr>
              <w:spacing w:after="20"/>
              <w:ind w:left="20"/>
              <w:jc w:val="both"/>
            </w:pPr>
            <w:r>
              <w:rPr>
                <w:rFonts w:ascii="Times New Roman"/>
                <w:b w:val="false"/>
                <w:i w:val="false"/>
                <w:color w:val="000000"/>
                <w:sz w:val="20"/>
              </w:rPr>
              <w:t xml:space="preserve">
МІЖ мәртебесі: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Шимай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Жойылды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Жіберілді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Расталды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Алынды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Бас тартылды</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МІЖ 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МІЖ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ЖСН/БСН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түрі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Растау/бас тарту күні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өтті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__________________ көрсетілген жол саны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