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4462" w14:textId="5b64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304 бұйрығы. Қазақстан Республикасының Әділет министрлігінде 2015 жылы 7 сәуірде № 10632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304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w:t>
      </w:r>
    </w:p>
    <w:bookmarkEnd w:id="8"/>
    <w:bookmarkStart w:name="z5"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16.08.2019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6" w:id="10"/>
    <w:p>
      <w:pPr>
        <w:spacing w:after="0"/>
        <w:ind w:left="0"/>
        <w:jc w:val="both"/>
      </w:pPr>
      <w:r>
        <w:rPr>
          <w:rFonts w:ascii="Times New Roman"/>
          <w:b w:val="false"/>
          <w:i w:val="false"/>
          <w:color w:val="000000"/>
          <w:sz w:val="28"/>
        </w:rPr>
        <w:t xml:space="preserve">
      1. Осы Бюджеттік қаражаттың және мемлекеттік инвестициялардың өзге нысандары есебінен объектілердің құрылысына арналған жобаларды (техникалық-экономикалық негіздемелерді және жобалау-сметалық құжаттамаларды) бекіту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11-6) тармақшасына сәйкес әзірленді.</w:t>
      </w:r>
    </w:p>
    <w:bookmarkEnd w:id="10"/>
    <w:bookmarkStart w:name="z17" w:id="11"/>
    <w:p>
      <w:pPr>
        <w:spacing w:after="0"/>
        <w:ind w:left="0"/>
        <w:jc w:val="both"/>
      </w:pPr>
      <w:r>
        <w:rPr>
          <w:rFonts w:ascii="Times New Roman"/>
          <w:b w:val="false"/>
          <w:i w:val="false"/>
          <w:color w:val="000000"/>
          <w:sz w:val="28"/>
        </w:rPr>
        <w:t>
      2. Қағидалар жаңа ғимараттар мен құрылыстар, олардың кешендерін, инженерлік және көлік коммуникацияларын салу, сондай-ақ қолданыстағыларын өзгерту (кеңейту, жаңғырту, техникамен қайта жарақтандыру, реконструкциялау және күрделі жөндеу) жобаларын (техникалық-экономикалық негіздемелерді және жобалау-сметалық құжаттамаларды) бекіту кезінде міндетті болып табылады.</w:t>
      </w:r>
    </w:p>
    <w:bookmarkEnd w:id="11"/>
    <w:bookmarkStart w:name="z18"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xml:space="preserve">
      1) бюджеттік бағдарламалардың әкімшісі - бюджеттік бағдарламаларды жоспарлауға, негіздеуге, іске асыруға және оның нәтижелеріне қол жеткізуге жауапты мемлекеттік орган; </w:t>
      </w:r>
    </w:p>
    <w:bookmarkEnd w:id="13"/>
    <w:bookmarkStart w:name="z20" w:id="14"/>
    <w:p>
      <w:pPr>
        <w:spacing w:after="0"/>
        <w:ind w:left="0"/>
        <w:jc w:val="both"/>
      </w:pPr>
      <w:r>
        <w:rPr>
          <w:rFonts w:ascii="Times New Roman"/>
          <w:b w:val="false"/>
          <w:i w:val="false"/>
          <w:color w:val="000000"/>
          <w:sz w:val="28"/>
        </w:rPr>
        <w:t xml:space="preserve">
      2) бюджеттік инвестициялар - бюджеттік инвестициялық жобаларды іске асыру арқылы заңды тұлғалардың жарғылық капиталдарын қалыптастыру және ұлғайту, мемлекеттің активтерін құру есебінен мемлекет активтерінің құнын ұлғайтуға бағытталған республикалық немесе жергілікті бюджеттен қаржыландыру; </w:t>
      </w:r>
    </w:p>
    <w:bookmarkEnd w:id="14"/>
    <w:bookmarkStart w:name="z21" w:id="15"/>
    <w:p>
      <w:pPr>
        <w:spacing w:after="0"/>
        <w:ind w:left="0"/>
        <w:jc w:val="both"/>
      </w:pPr>
      <w:r>
        <w:rPr>
          <w:rFonts w:ascii="Times New Roman"/>
          <w:b w:val="false"/>
          <w:i w:val="false"/>
          <w:color w:val="000000"/>
          <w:sz w:val="28"/>
        </w:rPr>
        <w:t xml:space="preserve">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жаңартуға бағытталған іс-шаралар жиынтығы; </w:t>
      </w:r>
    </w:p>
    <w:bookmarkEnd w:id="15"/>
    <w:bookmarkStart w:name="z22" w:id="16"/>
    <w:p>
      <w:pPr>
        <w:spacing w:after="0"/>
        <w:ind w:left="0"/>
        <w:jc w:val="both"/>
      </w:pPr>
      <w:r>
        <w:rPr>
          <w:rFonts w:ascii="Times New Roman"/>
          <w:b w:val="false"/>
          <w:i w:val="false"/>
          <w:color w:val="000000"/>
          <w:sz w:val="28"/>
        </w:rPr>
        <w:t xml:space="preserve">
      4) еншілес ұйым - жарғылық капиталының басым бөлігін басқа заңды тұлға қалыптастырған заңды тұлға; </w:t>
      </w:r>
    </w:p>
    <w:bookmarkEnd w:id="16"/>
    <w:bookmarkStart w:name="z23" w:id="17"/>
    <w:p>
      <w:pPr>
        <w:spacing w:after="0"/>
        <w:ind w:left="0"/>
        <w:jc w:val="both"/>
      </w:pPr>
      <w:r>
        <w:rPr>
          <w:rFonts w:ascii="Times New Roman"/>
          <w:b w:val="false"/>
          <w:i w:val="false"/>
          <w:color w:val="000000"/>
          <w:sz w:val="28"/>
        </w:rPr>
        <w:t xml:space="preserve">
      5) концедент - тиісті уәкілеттік берген мемлекеттік орган арқылы әрекет ететін Қазақстан Республикасы, оның атынан Қазақстан Республикасының Үкіметі немесе жергілікті атқарушы орган; </w:t>
      </w:r>
    </w:p>
    <w:bookmarkEnd w:id="17"/>
    <w:bookmarkStart w:name="z24" w:id="18"/>
    <w:p>
      <w:pPr>
        <w:spacing w:after="0"/>
        <w:ind w:left="0"/>
        <w:jc w:val="both"/>
      </w:pPr>
      <w:r>
        <w:rPr>
          <w:rFonts w:ascii="Times New Roman"/>
          <w:b w:val="false"/>
          <w:i w:val="false"/>
          <w:color w:val="000000"/>
          <w:sz w:val="28"/>
        </w:rPr>
        <w:t xml:space="preserve">
      6) концессионер - концессия шартына сәйкес концессия объектісіне құқығы бар заңды тұлға (мемлекеттік мекемелер мен мемлекеттік кәсіпорындарды қоспағанда); </w:t>
      </w:r>
    </w:p>
    <w:bookmarkEnd w:id="18"/>
    <w:bookmarkStart w:name="z25" w:id="19"/>
    <w:p>
      <w:pPr>
        <w:spacing w:after="0"/>
        <w:ind w:left="0"/>
        <w:jc w:val="both"/>
      </w:pPr>
      <w:r>
        <w:rPr>
          <w:rFonts w:ascii="Times New Roman"/>
          <w:b w:val="false"/>
          <w:i w:val="false"/>
          <w:color w:val="000000"/>
          <w:sz w:val="28"/>
        </w:rPr>
        <w:t xml:space="preserve">
      7) концессия объектісі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p>
    <w:bookmarkEnd w:id="19"/>
    <w:bookmarkStart w:name="z26" w:id="20"/>
    <w:p>
      <w:pPr>
        <w:spacing w:after="0"/>
        <w:ind w:left="0"/>
        <w:jc w:val="both"/>
      </w:pPr>
      <w:r>
        <w:rPr>
          <w:rFonts w:ascii="Times New Roman"/>
          <w:b w:val="false"/>
          <w:i w:val="false"/>
          <w:color w:val="000000"/>
          <w:sz w:val="28"/>
        </w:rPr>
        <w:t>
      8) құрылыстағы мемлекеттік инвестициялар - жаңа ғимараттар мен құрылыстардың, олардың кешендерінің, инженерлік және көлік коммуникацияларының құрылысына, сондай-ақ қолданыстағы объектілерді реконструкциялауға немесе күрделі жөндеуге (кеңейтуге, жаңғыртуға, техникамен қайта жарақтандыруға) инвестициялар, мыналар:</w:t>
      </w:r>
    </w:p>
    <w:bookmarkEnd w:id="20"/>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бөлінген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 асыруға бөлінген қаражат олардың көздері болып табалады;</w:t>
      </w:r>
    </w:p>
    <w:bookmarkStart w:name="z27" w:id="21"/>
    <w:p>
      <w:pPr>
        <w:spacing w:after="0"/>
        <w:ind w:left="0"/>
        <w:jc w:val="both"/>
      </w:pPr>
      <w:r>
        <w:rPr>
          <w:rFonts w:ascii="Times New Roman"/>
          <w:b w:val="false"/>
          <w:i w:val="false"/>
          <w:color w:val="000000"/>
          <w:sz w:val="28"/>
        </w:rPr>
        <w:t xml:space="preserve">
      9) құрылыстың есеп айырысу құны - техникалық-экономикалық негіздеме сатысында құрылыстың есеп айырысу құнын айқындау тәртібіне сәйкес құрылысқа арналған техникалық-экономикалық негіздемені әзірлеген кезде айқындалатын құрылыс объектісінің құны; </w:t>
      </w:r>
    </w:p>
    <w:bookmarkEnd w:id="21"/>
    <w:bookmarkStart w:name="z28" w:id="22"/>
    <w:p>
      <w:pPr>
        <w:spacing w:after="0"/>
        <w:ind w:left="0"/>
        <w:jc w:val="both"/>
      </w:pPr>
      <w:r>
        <w:rPr>
          <w:rFonts w:ascii="Times New Roman"/>
          <w:b w:val="false"/>
          <w:i w:val="false"/>
          <w:color w:val="000000"/>
          <w:sz w:val="28"/>
        </w:rPr>
        <w:t xml:space="preserve">
      10) құрылыстың сметалық құны - құрылысқа арналған жобалау-сметалық құжаттаманы әзірлеген кезде сметалық нормативтерге сәйкес айқындалатын құрылыс объектісінің құны; </w:t>
      </w:r>
    </w:p>
    <w:bookmarkEnd w:id="22"/>
    <w:bookmarkStart w:name="z29" w:id="23"/>
    <w:p>
      <w:pPr>
        <w:spacing w:after="0"/>
        <w:ind w:left="0"/>
        <w:jc w:val="both"/>
      </w:pPr>
      <w:r>
        <w:rPr>
          <w:rFonts w:ascii="Times New Roman"/>
          <w:b w:val="false"/>
          <w:i w:val="false"/>
          <w:color w:val="000000"/>
          <w:sz w:val="28"/>
        </w:rPr>
        <w:t xml:space="preserve">
      11) құрылыстың бекітілген сметалық құны - тапсырыс берушінің сметалық құжаттаманы бекіту кезіндегі құрылыс объектісінің құны; </w:t>
      </w:r>
    </w:p>
    <w:bookmarkEnd w:id="23"/>
    <w:bookmarkStart w:name="z30" w:id="24"/>
    <w:p>
      <w:pPr>
        <w:spacing w:after="0"/>
        <w:ind w:left="0"/>
        <w:jc w:val="both"/>
      </w:pPr>
      <w:r>
        <w:rPr>
          <w:rFonts w:ascii="Times New Roman"/>
          <w:b w:val="false"/>
          <w:i w:val="false"/>
          <w:color w:val="000000"/>
          <w:sz w:val="28"/>
        </w:rPr>
        <w:t>
      12) тапсырыс беруші - мемлекеттік инвестициялар есебінен және оның қатысуымен құрылысты жүзеге асыратын мемлекеттік органдар, мемлекеттік мекемелер, мемлекеттік кәсіпорындар, мемлекеттің, дауыс беретін акцияларының (жарғылық капиталындағы қатысу үлестерінің) елу және одан да көп пайызы мемлекетке және онымен аффилиирленген заңды тұлғаларға тиесілі заңды тұлғалар, сондай-ақ ұлттық басқарушы холдингтер, ұлттық холдингтер, ұлттық басқарушы компаниялар, ұлттық компаниялар мен онымен аффилиирленген заңды тұлғалар, Қазақстан Республикасының Ұлттық банкі, оларға қатысты бойынша құрылтайшысы (уәкілетті орган) немесе акционері болып табылатын заңды тұлғалар.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4. Құрылысқа арналған техникалық-экономикалық негіздеме және жобалау-сметалық құжаттама мемлекеттік сараптаманың оң қорытындысын алғаннан кейін он бес күнтізбелік күннен кешіктірмей бекітуге ұсынылуға тиіс.</w:t>
      </w:r>
    </w:p>
    <w:bookmarkEnd w:id="25"/>
    <w:p>
      <w:pPr>
        <w:spacing w:after="0"/>
        <w:ind w:left="0"/>
        <w:jc w:val="both"/>
      </w:pPr>
      <w:r>
        <w:rPr>
          <w:rFonts w:ascii="Times New Roman"/>
          <w:b w:val="false"/>
          <w:i w:val="false"/>
          <w:color w:val="000000"/>
          <w:sz w:val="28"/>
        </w:rPr>
        <w:t>
      Құрылысқа арналған техникалық-экономикалық негіздеме және жобалау-сметалық құжаттама бекітуге ұсынылғаннан кейін жиырма күнтізбелік күннен кешіктірмей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5. Мемлекеттік инвестицялар есебінен салынатын объектілер техникалық-экономикалық негіздеме және жобалау-сметалық құжаттама бекітілгеннен кейін іске асырылуға тиіс.</w:t>
      </w:r>
    </w:p>
    <w:bookmarkEnd w:id="26"/>
    <w:bookmarkStart w:name="z7" w:id="27"/>
    <w:p>
      <w:pPr>
        <w:spacing w:after="0"/>
        <w:ind w:left="0"/>
        <w:jc w:val="left"/>
      </w:pPr>
      <w:r>
        <w:rPr>
          <w:rFonts w:ascii="Times New Roman"/>
          <w:b/>
          <w:i w:val="false"/>
          <w:color w:val="000000"/>
        </w:rPr>
        <w:t xml:space="preserve"> 2-тарау. Құрылыс объектілеріне арналған техникалық-экономикалық негіздемелерді және жобалау-сметалық құжаттамаларды бекіту тәртібі</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16.08.2019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8" w:id="28"/>
    <w:p>
      <w:pPr>
        <w:spacing w:after="0"/>
        <w:ind w:left="0"/>
        <w:jc w:val="both"/>
      </w:pPr>
      <w:r>
        <w:rPr>
          <w:rFonts w:ascii="Times New Roman"/>
          <w:b w:val="false"/>
          <w:i w:val="false"/>
          <w:color w:val="000000"/>
          <w:sz w:val="28"/>
        </w:rPr>
        <w:t>
      6. Ведомстводан тыс кешенді сараптаманың оң қорытындысын алғаннан кейін нысаналы бюджет қаражаты есебінен қаржыланатын объектілерді (ғимараттар мен құрылыстарды, олардың кешендерін, инженерлік және көлік коммуникацияларын) салуға арналған техникалық-экономикалық негіздемелерді немесе жобалау-сметалық құжаттамаларды бюджеттік бағдарламалар әкімшісі (бірінші басшы не бірінші басшы өкілеттік берген тұлға) бекітуге тиіс.</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6-1. Объектілер мен кешендер жергілікті бюджет есебінен қаржыландырылған кезде техникалық-экономикалық негіздемені және (немесе) жобалау-сметалық құжаттаманы жергілікті атқарушы орган (бірінші басшы не бірінші басшы өкілеттік берген тұлға) бекітуге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6-2. Республикалық бюджет есебінен нысаналы трансферт арқылы жергілікті бюджет инвестициясын дамыту үшін қаржыландырған кезде, техникалық-экономикалық негіздемені және (немесе) жобалау-сметалық құжаттаманы жергілікті бюджеттік бағдарламалар әкімшісі (бірінші басшы не бірінші басшы өкілеттік берген тұлға) бекітуге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6-2-тармақпен толықтырылды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7. Егер құрылысқа арналған техникалық-экономикалық негіздеме немесе жобалау-сметалық құжаттама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іске асыру шеңберінде әзірленсе, онда осы құжаттаманы "Самұрық-Қазына" ұлттық әл-ауқат қоры" акционерлік қоғамын (бұдан әрі - Қор) қоспағанда, осы ұлттық холдингтер және ұлттық басқарушы холдинг (бірінші басшы не бірінші басшы өкілеттік берген тұлға) бекітеді.</w:t>
      </w:r>
    </w:p>
    <w:bookmarkEnd w:id="31"/>
    <w:p>
      <w:pPr>
        <w:spacing w:after="0"/>
        <w:ind w:left="0"/>
        <w:jc w:val="both"/>
      </w:pPr>
      <w:r>
        <w:rPr>
          <w:rFonts w:ascii="Times New Roman"/>
          <w:b w:val="false"/>
          <w:i w:val="false"/>
          <w:color w:val="000000"/>
          <w:sz w:val="28"/>
        </w:rPr>
        <w:t>
      Егер құрылысқа арналған техникалық-экономикалық негіздеме немесе жобалау-сметалық құжаттама Қордың жарғылық капиталына мемлекеттің қатысуы арқылы бюджеттік инвестицияларды іске асыру шеңберінде әзірленсе, онда осы құжаттаманы тапсырыс беруші не тапсырыс берушінің акцияларын (қатысу үлестерін) тікелей немесе жанама түрде, меншік немесе сенімгерлік басқару құқығында иеленуші болып табылатын Қордың еншілес ұйымы (бірінші басшы не бірінші басшы өкілеттік берген тұлға) бекітуге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7-1. Мемлекеттік инвестициялар есебінен әзірленген, жеңілрельстік көлікке және оларға жататын көлік инфрақұрылымы объектілеріне арналған, астана аумағында орналасқан жеке бөлінген жолдарды қоспағанда, Қазақстан Республикасының аумағындағы халықаралық мамандандырылған көрме объектілері бойынша жобалау (жобалау-сметалық) құжаттамасын Қазақстан Республикасы Үкіметінің шешімімен құрылған Қазақстан Республикасының аумағында халықаралық мамандандырылған көрмені ұйымдастыру және өткізу бойынша қызметті жүзеге асыратын заңды тұлға бекітеді.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33"/>
    <w:p>
      <w:pPr>
        <w:spacing w:after="0"/>
        <w:ind w:left="0"/>
        <w:jc w:val="both"/>
      </w:pPr>
      <w:r>
        <w:rPr>
          <w:rFonts w:ascii="Times New Roman"/>
          <w:b w:val="false"/>
          <w:i w:val="false"/>
          <w:color w:val="000000"/>
          <w:sz w:val="28"/>
        </w:rPr>
        <w:t>
      7-2. Қызметі бюджеттен нысаналы салымдар салуды қаржыландыру есебінен жүзеге асырылатын дербес білім беру ұйымдарының объектілердің құрылысына арналған техникалық-экономикалық негіздемені және (немесе) жобалау-сметалық құжаттаманы дербес білім беру ұйымдарының басшысы не басшы өкілдік берген тұлға бекітеді.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Инвестициялар және даму министрінің 21.06.2017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8. Құрылысын қаржыландыру мемлекеттік кепілдікпен не мемлекет кепілгерлігімен берілетін мемлекеттік емес қарыз қаражаты есебінен жүзеге асырылатын объектілердің құрылысына арналған техникалық-экономикалық негіздемені немесе жобалау-сметалық құжаттаманы тапсырыс беруші бекітуге және қайта бекітуге тиіс.</w:t>
      </w:r>
    </w:p>
    <w:bookmarkEnd w:id="34"/>
    <w:bookmarkStart w:name="z42" w:id="35"/>
    <w:p>
      <w:pPr>
        <w:spacing w:after="0"/>
        <w:ind w:left="0"/>
        <w:jc w:val="both"/>
      </w:pPr>
      <w:r>
        <w:rPr>
          <w:rFonts w:ascii="Times New Roman"/>
          <w:b w:val="false"/>
          <w:i w:val="false"/>
          <w:color w:val="000000"/>
          <w:sz w:val="28"/>
        </w:rPr>
        <w:t>
      Бір кезеңді рәсімдерді пайдалана отырып, концессионердің таңдауы бойынша конкурс өткізу туралы шешім қабылданған жағдайда, құрылысын қаржыландыру мемлекеттік кепілдікпен не мемлекет кепілгерлігімен берілетін мемлекеттік емес қарыз қаражаты есебінен жоспарланған (жүзеге асырылатын) объектілердің құрылысына арналған техникалық-экономикалық негіздемені немесе жобалау-сметалық құжаттаманы концедент бекітеді және қайта бекітеді.</w:t>
      </w:r>
    </w:p>
    <w:bookmarkEnd w:id="35"/>
    <w:bookmarkStart w:name="z43" w:id="36"/>
    <w:p>
      <w:pPr>
        <w:spacing w:after="0"/>
        <w:ind w:left="0"/>
        <w:jc w:val="both"/>
      </w:pPr>
      <w:r>
        <w:rPr>
          <w:rFonts w:ascii="Times New Roman"/>
          <w:b w:val="false"/>
          <w:i w:val="false"/>
          <w:color w:val="000000"/>
          <w:sz w:val="28"/>
        </w:rPr>
        <w:t>
      Екі кезеңді рәсімдерді пайдалана отырып, концессионердің таңдауы бойынша конкурс өткізу туралы шешім қабылданған жағдайда, құрылысын қаржыландыру мемлекеттік кепілдікпен не мемлекет кепілгерлігімен берілетін мемлекеттік емес қарыз қаражаты есебінен жоспарланған (жүзеге асырылатын) объектілердің құрылысына арналған техникалық-экономикалық негіздемені немесе жобалау-сметалық құжаттаманы әлеуетті концессионер (қарыз алушы) бекітеді және қайта бекітеді.</w:t>
      </w:r>
    </w:p>
    <w:bookmarkEnd w:id="36"/>
    <w:bookmarkStart w:name="z44" w:id="37"/>
    <w:p>
      <w:pPr>
        <w:spacing w:after="0"/>
        <w:ind w:left="0"/>
        <w:jc w:val="both"/>
      </w:pPr>
      <w:r>
        <w:rPr>
          <w:rFonts w:ascii="Times New Roman"/>
          <w:b w:val="false"/>
          <w:i w:val="false"/>
          <w:color w:val="000000"/>
          <w:sz w:val="28"/>
        </w:rPr>
        <w:t>
      9. Бекіту үшін техникалық-экономикалық негіздемелердің және (немесе) жобалау-сметалық құжаттамалардың материалдары, сондай-ақ оларға қоса берілген ведомстводан тыс кешенді сараптаманың оң қорытындылары ұсынылады.</w:t>
      </w:r>
    </w:p>
    <w:bookmarkEnd w:id="37"/>
    <w:bookmarkStart w:name="z45" w:id="38"/>
    <w:p>
      <w:pPr>
        <w:spacing w:after="0"/>
        <w:ind w:left="0"/>
        <w:jc w:val="both"/>
      </w:pPr>
      <w:r>
        <w:rPr>
          <w:rFonts w:ascii="Times New Roman"/>
          <w:b w:val="false"/>
          <w:i w:val="false"/>
          <w:color w:val="000000"/>
          <w:sz w:val="28"/>
        </w:rPr>
        <w:t>
      Техникалық-экономикалық негіздемелерді немесе (немесе) жобалау-сметалық құжаттамаларды бекіту бекітілген негізгі техникалық-экономикалық көрсеткіштерді, оның ішінде құрылыстың есеп айырысу (техникалық-экономикалық негіздемелер үшін) немесе сметалық (жобалау-сметалық құжаттамасы үшін) құнын көрсете отырып,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16.08.2019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11. Техникалық-экономикалық негіздемелер немесе (немесе) жобалау-сметалық құжаттамалар бекітілген сәттен бастап оларды әзірлеу аяқталды деп саналады.</w:t>
      </w:r>
    </w:p>
    <w:bookmarkEnd w:id="39"/>
    <w:bookmarkStart w:name="z48" w:id="40"/>
    <w:p>
      <w:pPr>
        <w:spacing w:after="0"/>
        <w:ind w:left="0"/>
        <w:jc w:val="both"/>
      </w:pPr>
      <w:r>
        <w:rPr>
          <w:rFonts w:ascii="Times New Roman"/>
          <w:b w:val="false"/>
          <w:i w:val="false"/>
          <w:color w:val="000000"/>
          <w:sz w:val="28"/>
        </w:rPr>
        <w:t>
      12. Қазақстан Республикасының заңнамасында белгіленген тәртіппен бекітілгеннен кейін үш және одан да көп жыл ішінде жобалау-сметалық құжаттама әзірленбеген және бекітілмеген техникалық-экономикалық негіздеме ескірген болып есептеледі және осы Қағидалардың 3-бөліміне сәйкес түзетілгеннен (бастапқы материалдар жаңартылғаннан, жобалық материалдар өзектендірілгеннен), қайта сараптама жүргізілгеннен және қайта бекітілгеннен кейін іске асыру үшін пайдаланылады.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13. Қазақстан Республикасының заңнамасында белгіленген тәртіппен бекітілгеннен кейін үш және одан да көп жыл ішінде құрылыс басталмаған жобалау-сметалық құжаттама ескірген болып есептеледі және осы Қағидалардың 3-бөліміне сәйкес түзетілгеннен (бастапқы материалдар жаңартылғаннан, жобалық материалдар өзектендірілгеннен), қайта сараптама жүргізілгеннен және қайта бекітілгеннен кейін іске асыру үшін пайдаланылады.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3-тарау. Техникалық-экономикалық негіздемелерді және жобалау-сметалық құжаттамаларды түзету, қайтадан бекітуді (қайта бекіту) жүргізу ерекшеліктері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16.08.2019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0" w:id="43"/>
    <w:p>
      <w:pPr>
        <w:spacing w:after="0"/>
        <w:ind w:left="0"/>
        <w:jc w:val="both"/>
      </w:pPr>
      <w:r>
        <w:rPr>
          <w:rFonts w:ascii="Times New Roman"/>
          <w:b w:val="false"/>
          <w:i w:val="false"/>
          <w:color w:val="000000"/>
          <w:sz w:val="28"/>
        </w:rPr>
        <w:t>
      14. Бұрын бекітілген техникалық-экономикалық негіздемелер мен жобалау-сметалық құжаттама осы Қағидалардың 12 және 13-тармақтарында көзделген жағдайларда түзетуге (бастапқы құжаттарды жаңартуға, жобалау материалдарын өзектендіруге) және қайта бекітуге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15. Бұрын бекітілген техникалық-экономикалық негіздеме техникалық шешімдердің өзгеруіне және қосымша шығыстарға әкеп соғатын, белгіленген техникалық-экономикалық параметрді өзгертудің негізделген қажеттілігі туындаған жағдайда,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 түзетілуге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м.а. 06.01.2016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16.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End w:id="45"/>
    <w:p>
      <w:pPr>
        <w:spacing w:after="0"/>
        <w:ind w:left="0"/>
        <w:jc w:val="both"/>
      </w:pPr>
      <w:r>
        <w:rPr>
          <w:rFonts w:ascii="Times New Roman"/>
          <w:b w:val="false"/>
          <w:i w:val="false"/>
          <w:color w:val="000000"/>
          <w:sz w:val="28"/>
        </w:rPr>
        <w:t xml:space="preserve">
      Қазақстан Республикасы Азаматтық кодекстің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16-1.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Индустрия және инфрақұрылымдық даму министрінің 24.01.2023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xml:space="preserve">
      16-2 Енгізілетін өзгерістердің сметалық құны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қағидаларының 11-тармағының </w:t>
      </w:r>
      <w:r>
        <w:rPr>
          <w:rFonts w:ascii="Times New Roman"/>
          <w:b w:val="false"/>
          <w:i w:val="false"/>
          <w:color w:val="000000"/>
          <w:sz w:val="28"/>
        </w:rPr>
        <w:t>19) тармақшасында</w:t>
      </w:r>
      <w:r>
        <w:rPr>
          <w:rFonts w:ascii="Times New Roman"/>
          <w:b w:val="false"/>
          <w:i w:val="false"/>
          <w:color w:val="000000"/>
          <w:sz w:val="28"/>
        </w:rPr>
        <w:t xml:space="preserve"> көзделген жалпы сметалық құнның 30% асатын болса, онда жобалау-сметалық құжаттама түзетуге жатады.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16-2-тармақпен толықтырылды - ҚР Өнеркәсіп және құрылыс министрінің м.а.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17. Бюджеттік комиссияның қарауынсыз және ұсынысынсыз бекітілген техникалық-экономикалық негіздемеде немесе бюджеттік инвестициялық жобаның үлгілік жобасында көзделмеген, бюджеттің қосымша шығыстарына әкеп соғатын жобалау-сметалық құжаттаманы түзетуге немесе оған қосымша компоненттерді енгізуге байланысты бюджеттік инвестициялық жобалар мен мемлекеттік кепілдікпен мемлекеттік емес қарыздардың нысаналы қаражаты есебінен іске асырылатын жобалар сметалық құнын ұлғайтуға жол берілмейді.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17-1. Мемлекеттік кепілдікпен мемлекеттік емес қарыздардың нысаналы қаражаты есебінен іске асырылатын жобалардың құнын өзгерту мәселелерін шығару екі кезеңде жүзеге асырылады.</w:t>
      </w:r>
    </w:p>
    <w:bookmarkEnd w:id="49"/>
    <w:p>
      <w:pPr>
        <w:spacing w:after="0"/>
        <w:ind w:left="0"/>
        <w:jc w:val="both"/>
      </w:pPr>
      <w:r>
        <w:rPr>
          <w:rFonts w:ascii="Times New Roman"/>
          <w:b w:val="false"/>
          <w:i w:val="false"/>
          <w:color w:val="000000"/>
          <w:sz w:val="28"/>
        </w:rPr>
        <w:t>
      Бірінші кезең - бюджеттік бағдарламалардың әкімшісі ұсынатын құжаттар негізінде бюджеттік жоспарлау жөніндегі орталық уәкілетті органның қорытындысы негізінде жобалау-сметалық құжаттаманы не жоба бойынша инвестициялық ұсынысты түзетудің орындылығын айқындау жөніндегі тиісті бюджеттік комиссияның шешімі.</w:t>
      </w:r>
    </w:p>
    <w:p>
      <w:pPr>
        <w:spacing w:after="0"/>
        <w:ind w:left="0"/>
        <w:jc w:val="both"/>
      </w:pPr>
      <w:r>
        <w:rPr>
          <w:rFonts w:ascii="Times New Roman"/>
          <w:b w:val="false"/>
          <w:i w:val="false"/>
          <w:color w:val="000000"/>
          <w:sz w:val="28"/>
        </w:rPr>
        <w:t>
      Екінші кезең - техникалық экономикалық негіздемені әзірлеуді немесе түзетуді талап етпейтін жобаның түзетілген жобалау-сметалық құжаттамасын не жоба бойынша инвестициялық ұсыныс бойынша ұлғайтылған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бюджеттік бағдарламалардың әкімшісінің бірінші кезеңінде жобаның ерекшелігіне қарай бюджеттік жоспарлау жөніндегі орталық уәкілетті органға ұсынылады:</w:t>
      </w:r>
    </w:p>
    <w:p>
      <w:pPr>
        <w:spacing w:after="0"/>
        <w:ind w:left="0"/>
        <w:jc w:val="both"/>
      </w:pPr>
      <w:r>
        <w:rPr>
          <w:rFonts w:ascii="Times New Roman"/>
          <w:b w:val="false"/>
          <w:i w:val="false"/>
          <w:color w:val="000000"/>
          <w:sz w:val="28"/>
        </w:rPr>
        <w:t>
      1) бағаның болжамды сомасын көрсете отырып, мемлекеттік органның бірінші басшысының – бюджеттік бағдарламалардың әкімшісі не оны алмастыратын адамның не әрбір жоба бойынша жеке уәкілеттік берілген адамның – бюджеттік бағдарламалардың әкімшісі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 – бюджеттік бағдарламалардың әкімшісі не оны алмастыратын адам не әрбір жоба бойынша жеке уәкілеттік берілген адам- бюджеттік бағдарламалардың әкімшісі қол қойған түсіндірме жазбада келесідей ақпарат қамтылған:</w:t>
      </w:r>
    </w:p>
    <w:p>
      <w:pPr>
        <w:spacing w:after="0"/>
        <w:ind w:left="0"/>
        <w:jc w:val="both"/>
      </w:pPr>
      <w:r>
        <w:rPr>
          <w:rFonts w:ascii="Times New Roman"/>
          <w:b w:val="false"/>
          <w:i w:val="false"/>
          <w:color w:val="000000"/>
          <w:sz w:val="28"/>
        </w:rPr>
        <w:t>
      - жобаларды іске асыруды аяқтау үшін талап етілетін болжамды қосымша бюджет шығыстарының негіздемесі;</w:t>
      </w:r>
    </w:p>
    <w:p>
      <w:pPr>
        <w:spacing w:after="0"/>
        <w:ind w:left="0"/>
        <w:jc w:val="both"/>
      </w:pPr>
      <w:r>
        <w:rPr>
          <w:rFonts w:ascii="Times New Roman"/>
          <w:b w:val="false"/>
          <w:i w:val="false"/>
          <w:color w:val="000000"/>
          <w:sz w:val="28"/>
        </w:rPr>
        <w:t>
      - мемлекеттік сатып алуды жүргізу нәтижесінде үнемдеу сомасын көрсете отырып, жобаларды іске асыру (жобалау-сметалық құжаттаманы әзірлеу және басқалар) шеңберінде жасалған шарттар туралы ақпарат (егер үнемдеу болған жағдайда);</w:t>
      </w:r>
    </w:p>
    <w:p>
      <w:pPr>
        <w:spacing w:after="0"/>
        <w:ind w:left="0"/>
        <w:jc w:val="both"/>
      </w:pPr>
      <w:r>
        <w:rPr>
          <w:rFonts w:ascii="Times New Roman"/>
          <w:b w:val="false"/>
          <w:i w:val="false"/>
          <w:color w:val="000000"/>
          <w:sz w:val="28"/>
        </w:rPr>
        <w:t>
      - жобаны әр жыл үшін бюджеттен қаржыландыру (жобалау-сметалық құжаттаманы әзірлеу басталғаннан бастап құрылыс үшін). Бұл ақпарат, егер бар болса, игерілмеу себептерін көрсете отырып, әр жыл үшін жоспар мен фактімен бірге жүреді;</w:t>
      </w:r>
    </w:p>
    <w:p>
      <w:pPr>
        <w:spacing w:after="0"/>
        <w:ind w:left="0"/>
        <w:jc w:val="both"/>
      </w:pPr>
      <w:r>
        <w:rPr>
          <w:rFonts w:ascii="Times New Roman"/>
          <w:b w:val="false"/>
          <w:i w:val="false"/>
          <w:color w:val="000000"/>
          <w:sz w:val="28"/>
        </w:rPr>
        <w:t>
      - қымбаттауға әкелетін себептерді егжей-тегжейлі көрсету (Шартта көрсетілген бағадан (сметадан) асып кету қажеттігі туралы бюджеттік бағдарламалардың әкімшісінің уақтылы ескертуін растайтын мердігерлер хаттарының көшірмелерін қоса);</w:t>
      </w:r>
    </w:p>
    <w:p>
      <w:pPr>
        <w:spacing w:after="0"/>
        <w:ind w:left="0"/>
        <w:jc w:val="both"/>
      </w:pPr>
      <w:r>
        <w:rPr>
          <w:rFonts w:ascii="Times New Roman"/>
          <w:b w:val="false"/>
          <w:i w:val="false"/>
          <w:color w:val="000000"/>
          <w:sz w:val="28"/>
        </w:rPr>
        <w:t>
      - техникалық тексерумен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3) ресми хат нысанында ұсынылатын, мемлекеттік органның бірінші басшысының не оның міндетін атқаратын адамның не мемлекеттік органның бірінші басшысының мөрмен расталған әрбір жоба бойынша жеке уәкілеттік берілген адамның қолы қойылған және бюджеттік бағдарламалардың әкімшісі түсіндірмелерін қоса бере отырып, жобаның сметалық құнын ұлғайтудың негізділігі мен дәйектілігін растайтын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бастапқы құнына жобалау-сметалық құжаттамасының кешенді ведомстводан тыс сараптамасының қорытындысы;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мәніне, сондай-ақ егер жоба бойынша құжаттарды ұсынған күннен бастап 6 (алты) айдан кешіктірілмей қаржыландыру басталған болса, бұзушылықтардың болмауы туралы актісі ұсынылады;</w:t>
      </w:r>
    </w:p>
    <w:p>
      <w:pPr>
        <w:spacing w:after="0"/>
        <w:ind w:left="0"/>
        <w:jc w:val="both"/>
      </w:pPr>
      <w:r>
        <w:rPr>
          <w:rFonts w:ascii="Times New Roman"/>
          <w:b w:val="false"/>
          <w:i w:val="false"/>
          <w:color w:val="000000"/>
          <w:sz w:val="28"/>
        </w:rPr>
        <w:t>
      7) мемлекеттік органның бірінші басшысының – бюджеттік бағдарламалардың әкімшісі не оны алмастыратын адамның не әрбір жоба бойынша жеке уәкілеттік берілген адамның – бюджеттік бағдарламалардың әкімшісі электрондық цифрлық қолтаңбасы арқылы куәландырылған, бюджеттік жоспарлау жөніндегі орталық уәкілетті органға электрондық нысанда ұсынылатын, құнын ұлғайтуды болжайтын жобалар бойынша салыстырмалы кесте мен құжаттаманың тізбесі;</w:t>
      </w:r>
    </w:p>
    <w:p>
      <w:pPr>
        <w:spacing w:after="0"/>
        <w:ind w:left="0"/>
        <w:jc w:val="both"/>
      </w:pPr>
      <w:r>
        <w:rPr>
          <w:rFonts w:ascii="Times New Roman"/>
          <w:b w:val="false"/>
          <w:i w:val="false"/>
          <w:color w:val="000000"/>
          <w:sz w:val="28"/>
        </w:rPr>
        <w:t>
      8) Объектінің нақты жай-күйі туралы толық түсінік беретін, құжаттарды тапсыру күніне дейін 1 (бір) айдан ерте емес түсірілген материалдар, фотосуреттер немесе бейнетүсірілімдер;</w:t>
      </w:r>
    </w:p>
    <w:p>
      <w:pPr>
        <w:spacing w:after="0"/>
        <w:ind w:left="0"/>
        <w:jc w:val="both"/>
      </w:pPr>
      <w:r>
        <w:rPr>
          <w:rFonts w:ascii="Times New Roman"/>
          <w:b w:val="false"/>
          <w:i w:val="false"/>
          <w:color w:val="000000"/>
          <w:sz w:val="28"/>
        </w:rPr>
        <w:t>
      9) бұрын бекітілген жобаның жобалау-сметалық құжаттамасының жобалық шешімдеріне енгізілетін болжамды өзгерістердің орындылығы туралы ведомстводан тыс кешенді сараптама хаты.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Бюджеттік бағдарламалардың әкімшісі екінші кезеңде бюджеттік жоспарлау жөніндегі орталық уәкілетті органға түзетілген жобалау-сметалық құжаттама енгізеді:</w:t>
      </w:r>
    </w:p>
    <w:p>
      <w:pPr>
        <w:spacing w:after="0"/>
        <w:ind w:left="0"/>
        <w:jc w:val="both"/>
      </w:pPr>
      <w:r>
        <w:rPr>
          <w:rFonts w:ascii="Times New Roman"/>
          <w:b w:val="false"/>
          <w:i w:val="false"/>
          <w:color w:val="000000"/>
          <w:sz w:val="28"/>
        </w:rPr>
        <w:t>
      - жобалау-сметалық құжаттаманың кешенді ведомстводан тыс сараптамасының қорытындысы;</w:t>
      </w:r>
    </w:p>
    <w:p>
      <w:pPr>
        <w:spacing w:after="0"/>
        <w:ind w:left="0"/>
        <w:jc w:val="both"/>
      </w:pPr>
      <w:r>
        <w:rPr>
          <w:rFonts w:ascii="Times New Roman"/>
          <w:b w:val="false"/>
          <w:i w:val="false"/>
          <w:color w:val="000000"/>
          <w:sz w:val="28"/>
        </w:rPr>
        <w:t>
      - салалық уәкілетті мемлекеттік органның қорытындысы.</w:t>
      </w:r>
    </w:p>
    <w:p>
      <w:pPr>
        <w:spacing w:after="0"/>
        <w:ind w:left="0"/>
        <w:jc w:val="both"/>
      </w:pPr>
      <w:r>
        <w:rPr>
          <w:rFonts w:ascii="Times New Roman"/>
          <w:b w:val="false"/>
          <w:i w:val="false"/>
          <w:color w:val="000000"/>
          <w:sz w:val="28"/>
        </w:rPr>
        <w:t>
      Бюджеттік жоспарлау жөніндегі орталық уәкілетті орган жобаның ерекшелігіне қарай тиісті бюджеттік комиссияның қарауына бюджеттік бағдарламалардың әкімшісі ұсынған құжаттар негізінде түзетілген жобалау-сметалық құжаттамасы бойынша жобаның құнын ұлғайтуды, сондай-ақ түзетілген жобаның жобалау-сметалық құжаттамасына ведомстводан тыс кешенді сараптаманың қорытындысын енгізеді.</w:t>
      </w:r>
    </w:p>
    <w:p>
      <w:pPr>
        <w:spacing w:after="0"/>
        <w:ind w:left="0"/>
        <w:jc w:val="both"/>
      </w:pPr>
      <w:r>
        <w:rPr>
          <w:rFonts w:ascii="Times New Roman"/>
          <w:b w:val="false"/>
          <w:i w:val="false"/>
          <w:color w:val="000000"/>
          <w:sz w:val="28"/>
        </w:rPr>
        <w:t>
      Екінші кезеңде құнын ұлғайтуды республикалық бюджет қаражаты есебінен қаржыландыру көзделетін жобалар құнының ұлғаюын қаржыландырудың орындылығын республикалық бюджет комиссиясы қарайды.</w:t>
      </w:r>
    </w:p>
    <w:p>
      <w:pPr>
        <w:spacing w:after="0"/>
        <w:ind w:left="0"/>
        <w:jc w:val="both"/>
      </w:pPr>
      <w:r>
        <w:rPr>
          <w:rFonts w:ascii="Times New Roman"/>
          <w:b w:val="false"/>
          <w:i w:val="false"/>
          <w:color w:val="000000"/>
          <w:sz w:val="28"/>
        </w:rPr>
        <w:t>
      Тиісті бюджеттік комиссиялар іріктеп алған, құнын ұлғайтуды көздейтін жобалар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Ұлттық экономика министрінің м.а. 06.01.2016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Start w:name="z55" w:id="50"/>
    <w:p>
      <w:pPr>
        <w:spacing w:after="0"/>
        <w:ind w:left="0"/>
        <w:jc w:val="both"/>
      </w:pPr>
      <w:r>
        <w:rPr>
          <w:rFonts w:ascii="Times New Roman"/>
          <w:b w:val="false"/>
          <w:i w:val="false"/>
          <w:color w:val="000000"/>
          <w:sz w:val="28"/>
        </w:rPr>
        <w:t xml:space="preserve">
      19. Жобалау-сметалық құжаттаманы түзету және қайта бекіту қажеттілігі құрылыс үдерісінде туындаған жағдайда, онда құрылыстың жай-күйі туралы мәліметтер мен орындалған жұмыстар актілерінің көшірмелері осы Қағидалардың 2-бөліміне сәйкес қайтадан мемлекеттік </w:t>
      </w:r>
      <w:r>
        <w:rPr>
          <w:rFonts w:ascii="Times New Roman"/>
          <w:b w:val="false"/>
          <w:i w:val="false"/>
          <w:color w:val="000000"/>
          <w:sz w:val="28"/>
        </w:rPr>
        <w:t>сараптама</w:t>
      </w:r>
      <w:r>
        <w:rPr>
          <w:rFonts w:ascii="Times New Roman"/>
          <w:b w:val="false"/>
          <w:i w:val="false"/>
          <w:color w:val="000000"/>
          <w:sz w:val="28"/>
        </w:rPr>
        <w:t xml:space="preserve"> жүргізу және қайта бекіту үшін ұсынылатын құжаттаманың құрамына енгізіледі, бұл ретте жобалау-сметалық құжаттаманың атқарылған жұмыстар көлемі бар бөлігі түзетуге жатпайды.</w:t>
      </w:r>
    </w:p>
    <w:bookmarkEnd w:id="50"/>
    <w:bookmarkStart w:name="z56" w:id="51"/>
    <w:p>
      <w:pPr>
        <w:spacing w:after="0"/>
        <w:ind w:left="0"/>
        <w:jc w:val="both"/>
      </w:pPr>
      <w:r>
        <w:rPr>
          <w:rFonts w:ascii="Times New Roman"/>
          <w:b w:val="false"/>
          <w:i w:val="false"/>
          <w:color w:val="000000"/>
          <w:sz w:val="28"/>
        </w:rPr>
        <w:t>
      Бюджеттік инвестициялық жобалар бойынша тиісті бюджет комиссиясының шешімі қосымша ұсынылады.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Инвестициялар және даму министрінің 21.06.2017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21. Егер бұрын бекітілген жоба бойынша құрылыс толық көлемде орындалса, онда жобалау-сметалық құжаттама түзетуге және қайта бекітілуге жатпайды.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24.01.2023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