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2f6e" w14:textId="a7f2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қарап тексеруді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128 бұйрығы. Қазақстан Республикасының Әділет министрлігінде 2015 жылы 8 сәуірде № 10634 тіркелді. Күші жойылды - Қазақстан Республикасы Денсаулық сақтау министрінің м.а. 2020 жылғы 15 қазандағы № ҚР ДСМ-131/2020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медициналық қарап тексеруді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5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128 бұйрығымен бекітілген</w:t>
            </w:r>
          </w:p>
        </w:tc>
      </w:tr>
    </w:tbl>
    <w:bookmarkStart w:name="z10" w:id="8"/>
    <w:p>
      <w:pPr>
        <w:spacing w:after="0"/>
        <w:ind w:left="0"/>
        <w:jc w:val="left"/>
      </w:pPr>
      <w:r>
        <w:rPr>
          <w:rFonts w:ascii="Times New Roman"/>
          <w:b/>
          <w:i w:val="false"/>
          <w:color w:val="000000"/>
        </w:rPr>
        <w:t xml:space="preserve"> Міндетті медициналық қарап тексеруді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Міндетті медициналық қарап тексеруді өткізу қағидалары (бұдан әрі – Қағидалар) міндетті медициналық қарап тексеруді өткізудің тәртібі мен кезеңділігін айқындайды. Осы Қағидаларды жеке және заңды тұлғалардың, сондай-ақ ведомстволық қатыстылығына және меншік нысанына қарамастан денсаулық сақтау субъектілерінің орындауы міндетті.</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1"/>
    <w:bookmarkStart w:name="z14" w:id="12"/>
    <w:p>
      <w:pPr>
        <w:spacing w:after="0"/>
        <w:ind w:left="0"/>
        <w:jc w:val="both"/>
      </w:pPr>
      <w:r>
        <w:rPr>
          <w:rFonts w:ascii="Times New Roman"/>
          <w:b w:val="false"/>
          <w:i w:val="false"/>
          <w:color w:val="000000"/>
          <w:sz w:val="28"/>
        </w:rPr>
        <w:t>
      1) алдын ала медициналық тексеріп-қараулар – жұмысқа тұру немесе оқуға түсу алдында кәсіп немесе оқу бойынша міндеттерін орындауға жарамдылығын анықтау, сондай-ақ жалпы және кәсіптік аурулардың алдын алу мақсатында жүргізілетін міндетті медициналық тексеріп-қараулар;</w:t>
      </w:r>
    </w:p>
    <w:bookmarkEnd w:id="12"/>
    <w:bookmarkStart w:name="z15" w:id="13"/>
    <w:p>
      <w:pPr>
        <w:spacing w:after="0"/>
        <w:ind w:left="0"/>
        <w:jc w:val="both"/>
      </w:pPr>
      <w:r>
        <w:rPr>
          <w:rFonts w:ascii="Times New Roman"/>
          <w:b w:val="false"/>
          <w:i w:val="false"/>
          <w:color w:val="000000"/>
          <w:sz w:val="28"/>
        </w:rPr>
        <w:t>
      2) мерзімдік медициналық тексеріп-қараулар –денсаулық жағдайына динамикалық қадағалауды қамтамасыз ету, аурулардың бастапқы белгілерін уақтылы анықтау, жалпы, кәсіптік, инфекциялық және паразиттік ауруларды таратпауды қамтамасыз ету мақсатында жүргізілеін міндетті медициналық тексеріп-қараулар;</w:t>
      </w:r>
    </w:p>
    <w:bookmarkEnd w:id="13"/>
    <w:bookmarkStart w:name="z16" w:id="14"/>
    <w:p>
      <w:pPr>
        <w:spacing w:after="0"/>
        <w:ind w:left="0"/>
        <w:jc w:val="both"/>
      </w:pPr>
      <w:r>
        <w:rPr>
          <w:rFonts w:ascii="Times New Roman"/>
          <w:b w:val="false"/>
          <w:i w:val="false"/>
          <w:color w:val="000000"/>
          <w:sz w:val="28"/>
        </w:rPr>
        <w:t>
      3) халықтың декреттелген тобы – айналасындағыларға инфекциялық және паразиттік ауруларды жұқтыруы үшін барынша қауіп төндіретін қызмет көрсету саласында жұмыс істейтін адамдар;</w:t>
      </w:r>
    </w:p>
    <w:bookmarkEnd w:id="14"/>
    <w:bookmarkStart w:name="z17" w:id="15"/>
    <w:p>
      <w:pPr>
        <w:spacing w:after="0"/>
        <w:ind w:left="0"/>
        <w:jc w:val="both"/>
      </w:pPr>
      <w:r>
        <w:rPr>
          <w:rFonts w:ascii="Times New Roman"/>
          <w:b w:val="false"/>
          <w:i w:val="false"/>
          <w:color w:val="000000"/>
          <w:sz w:val="28"/>
        </w:rPr>
        <w:t>
      4) жеке медициналық кітапша – халықтың декреттелген тобы өкіліне берілетін, міндетті медициналық тексеріп-қараулар нәтижелері жазылатын жұмысқа рұқсат туралы белгісі бар дербес құжат.</w:t>
      </w:r>
    </w:p>
    <w:bookmarkEnd w:id="15"/>
    <w:bookmarkStart w:name="z18" w:id="16"/>
    <w:p>
      <w:pPr>
        <w:spacing w:after="0"/>
        <w:ind w:left="0"/>
        <w:jc w:val="left"/>
      </w:pPr>
      <w:r>
        <w:rPr>
          <w:rFonts w:ascii="Times New Roman"/>
          <w:b/>
          <w:i w:val="false"/>
          <w:color w:val="000000"/>
        </w:rPr>
        <w:t xml:space="preserve"> 2-тарау. Зиянды және (немесе) қауіпті заттармен және өндірістік факторлармен байланыста жұмыс істейтіндерді міндетті (алдын ала және мерзімдік) медициналық тексеріп-қарауларды жүргізу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3. Міндетті медициналық тексеріп-қарауларды (алдын ала және мерзімдік) зертханалық және функционалдық зерттеулердің толық көлемін жүзеге асыру үшін білікті мамандармен және материалдық-техникалық ресурстары бар медициналық ұйымдар жүргізеді.</w:t>
      </w:r>
    </w:p>
    <w:bookmarkEnd w:id="17"/>
    <w:bookmarkStart w:name="z20" w:id="18"/>
    <w:p>
      <w:pPr>
        <w:spacing w:after="0"/>
        <w:ind w:left="0"/>
        <w:jc w:val="both"/>
      </w:pPr>
      <w:r>
        <w:rPr>
          <w:rFonts w:ascii="Times New Roman"/>
          <w:b w:val="false"/>
          <w:i w:val="false"/>
          <w:color w:val="000000"/>
          <w:sz w:val="28"/>
        </w:rPr>
        <w:t xml:space="preserve">
      4. Авиациялық персоналды (оқуға түсетін және ұшқыштарды даярлау жөніндегі авиациялық оқыту орталықтарында оқитын адамдар, әуе қозғалысына қызмет көрсететін авиадиспетчерлер, ұшқыштар, бортинженерлер (бортмеханиктер), штурмандар, авиадиспетчерлер, бортжолсеріктер, бортоператорлар, әуесқой ұшқыштар (ұшақ немесе тікұшақ), жеңіл авиация ұшқыштары, бортрадистер) міндетті медициналық тексеріп-қараулар осы Қағидалардың </w:t>
      </w:r>
      <w:r>
        <w:rPr>
          <w:rFonts w:ascii="Times New Roman"/>
          <w:b w:val="false"/>
          <w:i w:val="false"/>
          <w:color w:val="000000"/>
          <w:sz w:val="28"/>
        </w:rPr>
        <w:t>10-тармағы</w:t>
      </w:r>
      <w:r>
        <w:rPr>
          <w:rFonts w:ascii="Times New Roman"/>
          <w:b w:val="false"/>
          <w:i w:val="false"/>
          <w:color w:val="000000"/>
          <w:sz w:val="28"/>
        </w:rPr>
        <w:t xml:space="preserve">, 13-тармағының </w:t>
      </w:r>
      <w:r>
        <w:rPr>
          <w:rFonts w:ascii="Times New Roman"/>
          <w:b w:val="false"/>
          <w:i w:val="false"/>
          <w:color w:val="000000"/>
          <w:sz w:val="28"/>
        </w:rPr>
        <w:t>4-тармақшасы</w:t>
      </w:r>
      <w:r>
        <w:rPr>
          <w:rFonts w:ascii="Times New Roman"/>
          <w:b w:val="false"/>
          <w:i w:val="false"/>
          <w:color w:val="000000"/>
          <w:sz w:val="28"/>
        </w:rPr>
        <w:t xml:space="preserve"> және </w:t>
      </w:r>
      <w:r>
        <w:rPr>
          <w:rFonts w:ascii="Times New Roman"/>
          <w:b w:val="false"/>
          <w:i w:val="false"/>
          <w:color w:val="000000"/>
          <w:sz w:val="28"/>
        </w:rPr>
        <w:t>14-тармағының</w:t>
      </w:r>
      <w:r>
        <w:rPr>
          <w:rFonts w:ascii="Times New Roman"/>
          <w:b w:val="false"/>
          <w:i w:val="false"/>
          <w:color w:val="000000"/>
          <w:sz w:val="28"/>
        </w:rPr>
        <w:t xml:space="preserve"> талаптарын сақтай отырып, "Қазақстан Республикасының азаматтық авиациясында медициналық куәландыру және қарап-тексеру қағидаларын бекіту туралы" Қазақстан Республикасының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15325 болып тіркелген) сәйкес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Параграф 1. Зиянды және (немесе) қауіпті заттармен және өндірістік факторлармен байланыста жұмыс істейтіндерді алдын ала медициналық тексеріп-қарауларды жүргізу тәртібі</w:t>
      </w:r>
    </w:p>
    <w:bookmarkEnd w:id="19"/>
    <w:bookmarkStart w:name="z22" w:id="20"/>
    <w:p>
      <w:pPr>
        <w:spacing w:after="0"/>
        <w:ind w:left="0"/>
        <w:jc w:val="both"/>
      </w:pPr>
      <w:r>
        <w:rPr>
          <w:rFonts w:ascii="Times New Roman"/>
          <w:b w:val="false"/>
          <w:i w:val="false"/>
          <w:color w:val="000000"/>
          <w:sz w:val="28"/>
        </w:rPr>
        <w:t>
      5. Міндетті алдын ала медициналық тексеріп-қарауларды жүргізуге қатысатын медициналық ұйымдардың медициналық қызметкерлері қызметкерді тексеріп-қарауды жүзеге асырады және тексерілушіні зертханалық зерттеуге жібереді.</w:t>
      </w:r>
    </w:p>
    <w:bookmarkEnd w:id="20"/>
    <w:bookmarkStart w:name="z23" w:id="21"/>
    <w:p>
      <w:pPr>
        <w:spacing w:after="0"/>
        <w:ind w:left="0"/>
        <w:jc w:val="both"/>
      </w:pPr>
      <w:r>
        <w:rPr>
          <w:rFonts w:ascii="Times New Roman"/>
          <w:b w:val="false"/>
          <w:i w:val="false"/>
          <w:color w:val="000000"/>
          <w:sz w:val="28"/>
        </w:rPr>
        <w:t xml:space="preserve">
      6. Міндетті алдын ала медициналық тексеріп-қараулардың деректері қызметкердің орындайтын жұмысқа (өндірістік практикаға) денсаулық жағдайының сәйкестігі немесе сәйкессіздігі туралы қорытындыны ресімдей отырып, амбулаторлық пациенттің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 6697) тіркелді (бұдан әрі - № 907 Бұйрық) бекітілген 025/е нысан бойынша медициналық картасына енгізіледі.</w:t>
      </w:r>
    </w:p>
    <w:bookmarkEnd w:id="21"/>
    <w:bookmarkStart w:name="z24" w:id="22"/>
    <w:p>
      <w:pPr>
        <w:spacing w:after="0"/>
        <w:ind w:left="0"/>
        <w:jc w:val="both"/>
      </w:pPr>
      <w:r>
        <w:rPr>
          <w:rFonts w:ascii="Times New Roman"/>
          <w:b w:val="false"/>
          <w:i w:val="false"/>
          <w:color w:val="000000"/>
          <w:sz w:val="28"/>
        </w:rPr>
        <w:t>
      7. Міндетті алдын ала медициналық тексеріп-қарауларды өткен және зиянды өндірістік факторлары бар жұмысқа жарамды болып танылған тұлғаларға № 907 Бұйрықпен бекітілген 086/е нысан бойынша медициналық анықтама беріледі.</w:t>
      </w:r>
    </w:p>
    <w:bookmarkEnd w:id="22"/>
    <w:bookmarkStart w:name="z25" w:id="23"/>
    <w:p>
      <w:pPr>
        <w:spacing w:after="0"/>
        <w:ind w:left="0"/>
        <w:jc w:val="both"/>
      </w:pPr>
      <w:r>
        <w:rPr>
          <w:rFonts w:ascii="Times New Roman"/>
          <w:b w:val="false"/>
          <w:i w:val="false"/>
          <w:color w:val="000000"/>
          <w:sz w:val="28"/>
        </w:rPr>
        <w:t>
      8. Денсаулық жағдайының жұмысты орындау үшін, оның ішінде оқитындардың оқу кезеңін өндірістік практикасында көзделген қажетті талаптарға сәйкестігі туралы қорытындыны оқу орындарында медициналық ұйым басшысының бұйрығымен тағайындалған жауапты медициналық қызметкер қабылдайды.</w:t>
      </w:r>
    </w:p>
    <w:bookmarkEnd w:id="23"/>
    <w:bookmarkStart w:name="z26" w:id="24"/>
    <w:p>
      <w:pPr>
        <w:spacing w:after="0"/>
        <w:ind w:left="0"/>
        <w:jc w:val="left"/>
      </w:pPr>
      <w:r>
        <w:rPr>
          <w:rFonts w:ascii="Times New Roman"/>
          <w:b/>
          <w:i w:val="false"/>
          <w:color w:val="000000"/>
        </w:rPr>
        <w:t xml:space="preserve"> Параграф 2. Зиянды және (немесе) қауіпті заттармен және өндірістік факторлармен байланыста жұмыс істейтіндерді міндетті мерзімдік медициналық тексеріп-қарауларды жүргізу тәртібі</w:t>
      </w:r>
    </w:p>
    <w:bookmarkEnd w:id="24"/>
    <w:bookmarkStart w:name="z27" w:id="25"/>
    <w:p>
      <w:pPr>
        <w:spacing w:after="0"/>
        <w:ind w:left="0"/>
        <w:jc w:val="both"/>
      </w:pPr>
      <w:r>
        <w:rPr>
          <w:rFonts w:ascii="Times New Roman"/>
          <w:b w:val="false"/>
          <w:i w:val="false"/>
          <w:color w:val="000000"/>
          <w:sz w:val="28"/>
        </w:rPr>
        <w:t>
      9. Міндетті мерзімдік медициналық тексеріп-қарауларды жүргізу кезеңділігі: жыл сайынғы медициналық тексеріп-қарау жылына 1 рет.</w:t>
      </w:r>
    </w:p>
    <w:bookmarkEnd w:id="25"/>
    <w:bookmarkStart w:name="z28" w:id="2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(оның ішінде көліктегі) мемлекеттік орган ведомствосының аумақтық бөлімшелері:</w:t>
      </w:r>
    </w:p>
    <w:bookmarkEnd w:id="26"/>
    <w:bookmarkStart w:name="z29" w:id="27"/>
    <w:p>
      <w:pPr>
        <w:spacing w:after="0"/>
        <w:ind w:left="0"/>
        <w:jc w:val="both"/>
      </w:pPr>
      <w:r>
        <w:rPr>
          <w:rFonts w:ascii="Times New Roman"/>
          <w:b w:val="false"/>
          <w:i w:val="false"/>
          <w:color w:val="000000"/>
          <w:sz w:val="28"/>
        </w:rPr>
        <w:t>
      1) міндетті медициналық тексеріп-қараулармен толық қамтуға, сапасына және уақтылы өткізуге бақылауды жүзеге асырады;</w:t>
      </w:r>
    </w:p>
    <w:bookmarkEnd w:id="27"/>
    <w:bookmarkStart w:name="z30" w:id="28"/>
    <w:p>
      <w:pPr>
        <w:spacing w:after="0"/>
        <w:ind w:left="0"/>
        <w:jc w:val="both"/>
      </w:pPr>
      <w:r>
        <w:rPr>
          <w:rFonts w:ascii="Times New Roman"/>
          <w:b w:val="false"/>
          <w:i w:val="false"/>
          <w:color w:val="000000"/>
          <w:sz w:val="28"/>
        </w:rPr>
        <w:t>
      2) жұмыскерлердің міндетті медициналық тексеріп-қараулары нәтижелерін қорытындылауға қатысады;</w:t>
      </w:r>
    </w:p>
    <w:bookmarkEnd w:id="28"/>
    <w:bookmarkStart w:name="z31" w:id="29"/>
    <w:p>
      <w:pPr>
        <w:spacing w:after="0"/>
        <w:ind w:left="0"/>
        <w:jc w:val="both"/>
      </w:pPr>
      <w:r>
        <w:rPr>
          <w:rFonts w:ascii="Times New Roman"/>
          <w:b w:val="false"/>
          <w:i w:val="false"/>
          <w:color w:val="000000"/>
          <w:sz w:val="28"/>
        </w:rPr>
        <w:t>
      3) медициналық ұйымның сұрауы бойынша еңбек жағдайының санитариялық-эпидемиологиялық сипаттамасын ұсынады.</w:t>
      </w:r>
    </w:p>
    <w:bookmarkEnd w:id="29"/>
    <w:bookmarkStart w:name="z32" w:id="30"/>
    <w:p>
      <w:pPr>
        <w:spacing w:after="0"/>
        <w:ind w:left="0"/>
        <w:jc w:val="both"/>
      </w:pPr>
      <w:r>
        <w:rPr>
          <w:rFonts w:ascii="Times New Roman"/>
          <w:b w:val="false"/>
          <w:i w:val="false"/>
          <w:color w:val="000000"/>
          <w:sz w:val="28"/>
        </w:rPr>
        <w:t>
      11. Орындалатын жұмысқа қарсы айғақ болып табылатын инфекциялық немесе паразиттік аурулар диагностикаланған, инфекциялық аурулардың қоздырғыштарын тасымалдаушылық анықталған жағдайда медициналық ұйымның жауапты медицина қызметкері халықтың санитариялық-эпидемиологиялық саламаттылығы саласындағы мемлекеттік органдарына ведомствасының аумақтық бөлімшесіне шұғыл хабарлама жібереді және науқасты емделуі үшін тұратын жері бойынша тиісті емдеу-профилактикалық ұйымына жібереді.</w:t>
      </w:r>
    </w:p>
    <w:bookmarkEnd w:id="30"/>
    <w:bookmarkStart w:name="z33" w:id="31"/>
    <w:p>
      <w:pPr>
        <w:spacing w:after="0"/>
        <w:ind w:left="0"/>
        <w:jc w:val="both"/>
      </w:pPr>
      <w:r>
        <w:rPr>
          <w:rFonts w:ascii="Times New Roman"/>
          <w:b w:val="false"/>
          <w:i w:val="false"/>
          <w:color w:val="000000"/>
          <w:sz w:val="28"/>
        </w:rPr>
        <w:t>
      12. Халықтың санитариялық-эпидемиологиялық саламаттылығы саласындағы (оның ішінде көліктегі) мемлекеттік орган ведомствосының аумақтық бөлімшелері тұлғаларды міндетті медициналық тексеріп-қарауды өтпеген жағдайда жұмыстан шеттетеді.</w:t>
      </w:r>
    </w:p>
    <w:bookmarkEnd w:id="31"/>
    <w:bookmarkStart w:name="z34" w:id="32"/>
    <w:p>
      <w:pPr>
        <w:spacing w:after="0"/>
        <w:ind w:left="0"/>
        <w:jc w:val="both"/>
      </w:pPr>
      <w:r>
        <w:rPr>
          <w:rFonts w:ascii="Times New Roman"/>
          <w:b w:val="false"/>
          <w:i w:val="false"/>
          <w:color w:val="000000"/>
          <w:sz w:val="28"/>
        </w:rPr>
        <w:t>
      13. Медициналық ұйым:</w:t>
      </w:r>
    </w:p>
    <w:bookmarkEnd w:id="32"/>
    <w:bookmarkStart w:name="z35" w:id="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ведомстволарымен келісілген міндетті мерзімдік медициналық тексеріп-қарауға жататын контингенттердің тізімдерін алған кезде міндетті мерзімдік медициналық тексеріп-қарау өткізу үшін комиссия құрады және дәрігерлік комиссия құрамын, әсер ететін зиянды өндірістік факторлардың ерекшеліктерін есепке ала отырып зертханалық және басқа да зерттеулердің түрі мен көлемін, дәрігерлік комиссия жұмысының уақыты мен мерзімін айқындайтын күнтізбелік жоспар құрады. Міндетті мерзімдік медициналық тексеріп-қараулар өткізетін медицина қызметкері болмағанда және жеткіліксіз болғанда қажетті зерттеулер қызметтің аталған түріне лицензиясы бар басқа медициналық ұйымдарда жүргізіледі. Жоспар ұйымның әкімшілігімен (жұмыс берушімен) келісіледі;</w:t>
      </w:r>
    </w:p>
    <w:bookmarkEnd w:id="33"/>
    <w:bookmarkStart w:name="z36" w:id="34"/>
    <w:p>
      <w:pPr>
        <w:spacing w:after="0"/>
        <w:ind w:left="0"/>
        <w:jc w:val="both"/>
      </w:pPr>
      <w:r>
        <w:rPr>
          <w:rFonts w:ascii="Times New Roman"/>
          <w:b w:val="false"/>
          <w:i w:val="false"/>
          <w:color w:val="000000"/>
          <w:sz w:val="28"/>
        </w:rPr>
        <w:t>
      2) медициналық ұйымның басшысы дәрігерлік комиссия құрамын бекітеді, комиссияның төрағасы кәсіптік патология бойынша кәсіби қайта даярлығы және маман (кәсіптік патолог) сертификаты бар және міндетті мерзімдік медициналық тексеріп-қарау жүргізуге жауапты болып табылатын дәрігер-кәсіптік патолог болып табылады. Дәрігерлік комиссия құрамына өз мамандықтары шеңберінде кәсіптік патология бойынша даярлықтан өткен терапевт, хирург, невропатолог, отоларинголог, офтальмолог, дерматовенеролог, гинеколог, рентгенолог, функционалдық диагностика бойынша дәрігер, дәрігер-зертханашы медицина қызметкерлері кіреді. Дәрігерлік комиссияның жұмысына қажет болған жағдайда өз мамандықтары шеңберінде кәсіптік потология бойынша даярлықтан өткен басқа мамандар да (тіс дәрігері, кардиолог, аллерголог, эндокринолог, фтизиатр, гематолог) тартылады. Міндетті мерзімдік медициналық тексеріп-қарауларға қатысатын медицина қызметкерлері жұмыс беруші ұсынған кәсіптік қызметінің сипаттамасымен және жұмыскерлердің еңбек жағдайымен танысуы тиіс;</w:t>
      </w:r>
    </w:p>
    <w:bookmarkEnd w:id="34"/>
    <w:bookmarkStart w:name="z37" w:id="35"/>
    <w:p>
      <w:pPr>
        <w:spacing w:after="0"/>
        <w:ind w:left="0"/>
        <w:jc w:val="both"/>
      </w:pPr>
      <w:r>
        <w:rPr>
          <w:rFonts w:ascii="Times New Roman"/>
          <w:b w:val="false"/>
          <w:i w:val="false"/>
          <w:color w:val="000000"/>
          <w:sz w:val="28"/>
        </w:rPr>
        <w:t xml:space="preserve">
      3) тоқсан сайын міндетті мерзімдік медициналық тексеріп-қарауларды өткізу бойынша медициналық ұйымның жұмысы туралы жиынтық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(оның ішінде көліктегі) мемлекеттік орган ведомствасының аумақтық бөлімшесіне ұсынады;</w:t>
      </w:r>
    </w:p>
    <w:bookmarkEnd w:id="35"/>
    <w:bookmarkStart w:name="z38" w:id="36"/>
    <w:p>
      <w:pPr>
        <w:spacing w:after="0"/>
        <w:ind w:left="0"/>
        <w:jc w:val="both"/>
      </w:pPr>
      <w:r>
        <w:rPr>
          <w:rFonts w:ascii="Times New Roman"/>
          <w:b w:val="false"/>
          <w:i w:val="false"/>
          <w:color w:val="000000"/>
          <w:sz w:val="28"/>
        </w:rPr>
        <w:t xml:space="preserve">
      4) міндетті мерзімдік медициналық тексеріп-қараулар аяқталған соң ауыр жұмыстарда, зиянды (өте зиянды) және (немесе) қауіпті еңбек жағдайларында жұмыс істейтін жұмыскерлердің нәтижелерін қорытындылайды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5 данада қорытынды акт жасайды, оны өткізілген міндетті мерзімдік медициналық тексеріп-қараудан кейін күнтізбелік 30 күн ішінде халықтың санитариялық-эпидемиологиялық саламаттылығы саласындағы (оның ішінде көліктегі) мемлекеттік органның аумақтық бөлімшесіне ұсынады. Актіге қосымшаларда басқа жұмысқа ауысу ұсынылған, стационарлық және санаториялық-курорттық емдеу, диеталық тамақтану, динамикалық бақылау көрсетілген адамдардың аты-жөні жазылған тізім беріледі. Қорытынды актілер қол қойылғаннан кейін орындалуы үшін ұйымның әкімшілігіне, кәсіподақ комитетіне, бақылау үшін халықтың санитариялық-эпидемиологиялық саламаттылығы саласындағы (оның ішінде көліктегі) мемлекеттік орган ведомствасының аумақтық бөлімшесіне, жұмыс үшін жұмыс берушінің орналасқан орны бойынша аумақтық медициналық ұйымдарға беріледі, бір данасы міндетті мерзімдік медициналық тексеріп-қарау өткізген медициналық ұйымда қалады;</w:t>
      </w:r>
    </w:p>
    <w:bookmarkEnd w:id="36"/>
    <w:bookmarkStart w:name="z39" w:id="37"/>
    <w:p>
      <w:pPr>
        <w:spacing w:after="0"/>
        <w:ind w:left="0"/>
        <w:jc w:val="both"/>
      </w:pPr>
      <w:r>
        <w:rPr>
          <w:rFonts w:ascii="Times New Roman"/>
          <w:b w:val="false"/>
          <w:i w:val="false"/>
          <w:color w:val="000000"/>
          <w:sz w:val="28"/>
        </w:rPr>
        <w:t xml:space="preserve">
      5) міндетті мерзімдік медициналық тексеріп-қарау деректері денсаулық сақтау саласындағы № 907 Бұйрығымен бекітілген 025/е нысан бойынша амбулаториялық пациенттің медициналық картасына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амбулаториялық пациенттің медициналық картасына тіркелген қосымша параққа енгізіледі. Бұл ретте, міндетті мерзімдік медициналық тексеріп-қарауға қатысатын әрбір медицина қызметкері кәсіптік жарамдылық туралы өз қорытындысын береді. Амбулаториялық пациенттің медициналық картасының қосымша парағына кәсіптік бағдардың деректері енгізіледі. Жұмыстан шығу және басқа ұйымға ауысу кезінде амбулаториялық пациенттің міндетті медициналық тексеріп-қараулар деректері бар медициналық картасы жаңа жұмыс орны бойынша медициналық ұйымға беріледі. Міндетті мерзімдік медициналық тексеріп-қарау амбулаториялық пациенттің тұратын жері бойынша медициналық картасы немесе оның көшірмесі болған жағдайда жүргізілуі тиіс;</w:t>
      </w:r>
    </w:p>
    <w:bookmarkEnd w:id="37"/>
    <w:bookmarkStart w:name="z40" w:id="38"/>
    <w:p>
      <w:pPr>
        <w:spacing w:after="0"/>
        <w:ind w:left="0"/>
        <w:jc w:val="both"/>
      </w:pPr>
      <w:r>
        <w:rPr>
          <w:rFonts w:ascii="Times New Roman"/>
          <w:b w:val="false"/>
          <w:i w:val="false"/>
          <w:color w:val="000000"/>
          <w:sz w:val="28"/>
        </w:rPr>
        <w:t>
      6) медициналық қарап тексеру түріне қарамастан, тұратын жерінің медициналық құжаттамасын есепке ала отырып, дәрігерлік комиссияның кәсіптік жарамдылық туралы сараптамалық қорытындысын ресімдейді. Бұл ретте зиянды және (немесе) қауіпті еңбек жағдайларында жұмыс істеуге қарсы айғақ болған адамдарға дәрігерлік комиссияның қорытындысы берілмейді. Сараптама қорытындысы үш жұмыс күні ішінде зиянды өндірістік факторлармен жұмыс істеуге қарсы айғақ болған адам бір мезгілде хабардар етіле отырып, жұмыс берушіге жіберіледі.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23.11.2016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14. Жұмыс беруші:</w:t>
      </w:r>
    </w:p>
    <w:bookmarkEnd w:id="39"/>
    <w:bookmarkStart w:name="z42" w:id="40"/>
    <w:p>
      <w:pPr>
        <w:spacing w:after="0"/>
        <w:ind w:left="0"/>
        <w:jc w:val="both"/>
      </w:pPr>
      <w:r>
        <w:rPr>
          <w:rFonts w:ascii="Times New Roman"/>
          <w:b w:val="false"/>
          <w:i w:val="false"/>
          <w:color w:val="000000"/>
          <w:sz w:val="28"/>
        </w:rPr>
        <w:t xml:space="preserve">
      1) 1 желтоқсаннан кешіктірмей, кейіннен халықтың санитариялық-эпидемиологиялық саламаттылығы саласындағы (оның ішінде көліктегі) мемлекеттік орган ведомствосының аумақтық бөлімшелерімен келісе отырып, осы Қағидаларға 3-1-қосымшаға сәйкес нысан бойынша Қазақстан Республикасы Ұлттық экономика министрінің 2015 жылғы 28 ақпандағы № 175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10987 болып тіркелген) Міндетті медициналық қарап тексеру өткізілетін зиянды өндірістік факторлардың, кәсіптердің тізбесін басшылыққа ала отырып міндетті медициналық қарап тексеруге жататын адамдардың тізімін жасайды;</w:t>
      </w:r>
    </w:p>
    <w:bookmarkEnd w:id="40"/>
    <w:bookmarkStart w:name="z43" w:id="41"/>
    <w:p>
      <w:pPr>
        <w:spacing w:after="0"/>
        <w:ind w:left="0"/>
        <w:jc w:val="both"/>
      </w:pPr>
      <w:r>
        <w:rPr>
          <w:rFonts w:ascii="Times New Roman"/>
          <w:b w:val="false"/>
          <w:i w:val="false"/>
          <w:color w:val="000000"/>
          <w:sz w:val="28"/>
        </w:rPr>
        <w:t>
      2) өз қаражаты есебінен мерзімдік медициналық тексеріп-қарау өткізуді ұйымдастырады;</w:t>
      </w:r>
    </w:p>
    <w:bookmarkEnd w:id="41"/>
    <w:bookmarkStart w:name="z44" w:id="42"/>
    <w:p>
      <w:pPr>
        <w:spacing w:after="0"/>
        <w:ind w:left="0"/>
        <w:jc w:val="both"/>
      </w:pPr>
      <w:r>
        <w:rPr>
          <w:rFonts w:ascii="Times New Roman"/>
          <w:b w:val="false"/>
          <w:i w:val="false"/>
          <w:color w:val="000000"/>
          <w:sz w:val="28"/>
        </w:rPr>
        <w:t>
      3) кәсіпорынға қызмет көрсететін медициналық ұйыммен немесе жұмыс берушінің орналасқан жері бойынша аумақтық медициналық ұйыммен бірлесіп, кәсіптік аурулармен ауыратын және оларға күдікті адамдарды терең зерттеу және кәсіби патология орталықтарына емдеу үшін медициналық ұйымға уақтылы жіберуді қамтамасыз етеді;</w:t>
      </w:r>
    </w:p>
    <w:bookmarkEnd w:id="42"/>
    <w:bookmarkStart w:name="z45" w:id="43"/>
    <w:p>
      <w:pPr>
        <w:spacing w:after="0"/>
        <w:ind w:left="0"/>
        <w:jc w:val="both"/>
      </w:pPr>
      <w:r>
        <w:rPr>
          <w:rFonts w:ascii="Times New Roman"/>
          <w:b w:val="false"/>
          <w:i w:val="false"/>
          <w:color w:val="000000"/>
          <w:sz w:val="28"/>
        </w:rPr>
        <w:t>
      4) кәсіпорынға қызмет көрсететін медициналық ұйыммен немесе жұмыс берушінің орналасқан жері бойынша аумақтық медициналық ұйыммен бірлесіп, жыл сайын халықтың санитариялық-эпидемиологиялық салауаттылығы саласындағы (оның ішінде көліктегі) мемлекеттік орган ведомствосының аумақтық бөлімшесімен келісілген, анықталған науқастарды сауықтыру жөніндегі іс-шаралар жоспарын әзірлейді.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23.11.2016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15. Кәсіпорынға қызмет көрсететін медициналық ұйымның немесе жұмыс берушінің орналасқан жері бойынша аумақтық медициналық ұйымның міндетті мерзімдік медициналық тексеріп-қарау нәтижелері бойынша кейін жұмыскердің диспансерлік топтардың біріне тиесілілігін анықтай отырып және кәсіптік аурулардың және әлеуметтік маңызды аурулардың профилактикасы бойынша ұсынымдарды ресімдей отырып – одан әрі бақылау, емдеу және оңалту бойынша:</w:t>
      </w:r>
    </w:p>
    <w:bookmarkEnd w:id="44"/>
    <w:bookmarkStart w:name="z47" w:id="45"/>
    <w:p>
      <w:pPr>
        <w:spacing w:after="0"/>
        <w:ind w:left="0"/>
        <w:jc w:val="both"/>
      </w:pPr>
      <w:r>
        <w:rPr>
          <w:rFonts w:ascii="Times New Roman"/>
          <w:b w:val="false"/>
          <w:i w:val="false"/>
          <w:color w:val="000000"/>
          <w:sz w:val="28"/>
        </w:rPr>
        <w:t>
      1) оңалтуды қажет етпейтін дені сау жұмыскерлер;</w:t>
      </w:r>
    </w:p>
    <w:bookmarkEnd w:id="45"/>
    <w:bookmarkStart w:name="z48" w:id="46"/>
    <w:p>
      <w:pPr>
        <w:spacing w:after="0"/>
        <w:ind w:left="0"/>
        <w:jc w:val="both"/>
      </w:pPr>
      <w:r>
        <w:rPr>
          <w:rFonts w:ascii="Times New Roman"/>
          <w:b w:val="false"/>
          <w:i w:val="false"/>
          <w:color w:val="000000"/>
          <w:sz w:val="28"/>
        </w:rPr>
        <w:t>
      2) әртүрлі ағзалары мен жүйелерінде тұрақты емес функционалдық өзгерістері бар, іс жүзінде дені сау жұмыскерлер;</w:t>
      </w:r>
    </w:p>
    <w:bookmarkEnd w:id="46"/>
    <w:bookmarkStart w:name="z49" w:id="47"/>
    <w:p>
      <w:pPr>
        <w:spacing w:after="0"/>
        <w:ind w:left="0"/>
        <w:jc w:val="both"/>
      </w:pPr>
      <w:r>
        <w:rPr>
          <w:rFonts w:ascii="Times New Roman"/>
          <w:b w:val="false"/>
          <w:i w:val="false"/>
          <w:color w:val="000000"/>
          <w:sz w:val="28"/>
        </w:rPr>
        <w:t>
      3) жалпы аурулардың бастапқы түрлерімен ауыратын жұмыскерлер;</w:t>
      </w:r>
    </w:p>
    <w:bookmarkEnd w:id="47"/>
    <w:bookmarkStart w:name="z50" w:id="48"/>
    <w:p>
      <w:pPr>
        <w:spacing w:after="0"/>
        <w:ind w:left="0"/>
        <w:jc w:val="both"/>
      </w:pPr>
      <w:r>
        <w:rPr>
          <w:rFonts w:ascii="Times New Roman"/>
          <w:b w:val="false"/>
          <w:i w:val="false"/>
          <w:color w:val="000000"/>
          <w:sz w:val="28"/>
        </w:rPr>
        <w:t>
      4) мамандығында жұмысын жалғастыруға қарсы айғақ болып табылатын, сонымен қатар қарсы айғақ болып табылмайтын жалпы аурулардың айқын түрлері бар жұмыскерлер;</w:t>
      </w:r>
    </w:p>
    <w:bookmarkEnd w:id="48"/>
    <w:bookmarkStart w:name="z51" w:id="49"/>
    <w:p>
      <w:pPr>
        <w:spacing w:after="0"/>
        <w:ind w:left="0"/>
        <w:jc w:val="both"/>
      </w:pPr>
      <w:r>
        <w:rPr>
          <w:rFonts w:ascii="Times New Roman"/>
          <w:b w:val="false"/>
          <w:i w:val="false"/>
          <w:color w:val="000000"/>
          <w:sz w:val="28"/>
        </w:rPr>
        <w:t>
      5) организмге зиянды өндірістік факторлар әсерінің белгілері бар жұмыскерлер;</w:t>
      </w:r>
    </w:p>
    <w:bookmarkEnd w:id="49"/>
    <w:bookmarkStart w:name="z52" w:id="50"/>
    <w:p>
      <w:pPr>
        <w:spacing w:after="0"/>
        <w:ind w:left="0"/>
        <w:jc w:val="both"/>
      </w:pPr>
      <w:r>
        <w:rPr>
          <w:rFonts w:ascii="Times New Roman"/>
          <w:b w:val="false"/>
          <w:i w:val="false"/>
          <w:color w:val="000000"/>
          <w:sz w:val="28"/>
        </w:rPr>
        <w:t>
      6) кәсіптік аурулардың белгілері бар жұмыскерлер топтар құрылады.</w:t>
      </w:r>
    </w:p>
    <w:bookmarkEnd w:id="50"/>
    <w:bookmarkStart w:name="z53" w:id="51"/>
    <w:p>
      <w:pPr>
        <w:spacing w:after="0"/>
        <w:ind w:left="0"/>
        <w:jc w:val="both"/>
      </w:pPr>
      <w:r>
        <w:rPr>
          <w:rFonts w:ascii="Times New Roman"/>
          <w:b w:val="false"/>
          <w:i w:val="false"/>
          <w:color w:val="000000"/>
          <w:sz w:val="28"/>
        </w:rPr>
        <w:t>
      16. Жұмыс берушінің орналасқан жері бойынша аумақтық медициналық ұйым кәсіпорынға қызмет көрсететін медициналық ұйым болмаған жағдайда одан әрі диспансерлік тексеру үшін жұмыскерлердің тұратын жері бойынша медициналық ұйымдарға диспансерлік тексерудің қалыптасқан топтарынан тұлғалардың тізімдерін жібереді.</w:t>
      </w:r>
    </w:p>
    <w:bookmarkEnd w:id="51"/>
    <w:p>
      <w:pPr>
        <w:spacing w:after="0"/>
        <w:ind w:left="0"/>
        <w:jc w:val="both"/>
      </w:pPr>
      <w:r>
        <w:rPr>
          <w:rFonts w:ascii="Times New Roman"/>
          <w:b w:val="false"/>
          <w:i w:val="false"/>
          <w:color w:val="000000"/>
          <w:sz w:val="28"/>
        </w:rPr>
        <w:t>
      Кәсіпорынға қызмет көрсететін медициналық ұйымда немесе жұмыс берушінің орналасқан жері бойынша аумақтық медициналық ұйымда міндетті мерзімдік медициналық тексеріп-қарау нәтижелері бойынша диспансерлік тексеруге әртүрлі ағзалары мен жүйелерінде тұрақты емес функционалдық өзгерістері бар, іс жүзінде дені сау жұмыскерлер, жалпы аурулардың бастапқы түрлерімен ауыратын жұмыскерлер; мамандығында жұмысын жалғастыруға қарсы айғақ болып табылатын және қарсы айғақ болып табылмайтын жалпы аурулардың айқын түрлері бар жұмыскерлер жатады.</w:t>
      </w:r>
    </w:p>
    <w:bookmarkStart w:name="z54" w:id="52"/>
    <w:p>
      <w:pPr>
        <w:spacing w:after="0"/>
        <w:ind w:left="0"/>
        <w:jc w:val="both"/>
      </w:pPr>
      <w:r>
        <w:rPr>
          <w:rFonts w:ascii="Times New Roman"/>
          <w:b w:val="false"/>
          <w:i w:val="false"/>
          <w:color w:val="000000"/>
          <w:sz w:val="28"/>
        </w:rPr>
        <w:t>
      17. Мамандығында жұмысты жалғастыруға қарсы айғақ болып табылатын және қарсы айғақ болып табылмайтын жалпы аурулардың айқын түрлері бар жұмыскерлер емдеу-оңалту бейініндегі медициналық ұйымдарға оңалтуға жіберіледі, содан кейін оларға қатысты кәсіптік жарамдылыққа сараптау жүргізіледі. Медициналық оңалту кезеңінен кейін еңбекке жарамды деп танылған жұмыскерлер жалпы аурулардың алғашқы түрлері бар адамдар тобында диспансерлік бақылауға жатады.</w:t>
      </w:r>
    </w:p>
    <w:bookmarkEnd w:id="52"/>
    <w:bookmarkStart w:name="z55" w:id="53"/>
    <w:p>
      <w:pPr>
        <w:spacing w:after="0"/>
        <w:ind w:left="0"/>
        <w:jc w:val="both"/>
      </w:pPr>
      <w:r>
        <w:rPr>
          <w:rFonts w:ascii="Times New Roman"/>
          <w:b w:val="false"/>
          <w:i w:val="false"/>
          <w:color w:val="000000"/>
          <w:sz w:val="28"/>
        </w:rPr>
        <w:t>
      18. Организмге зиянды өндірістік факторлардың әсер ету белгілері және кәсіптік аурулар белгілері бар жұмыскерлер аурудың мамандықпен байланысын белгілеу бойынша қызметті жүзеге асыратын медициналық ұйымға жіберіледі.</w:t>
      </w:r>
    </w:p>
    <w:bookmarkEnd w:id="53"/>
    <w:bookmarkStart w:name="z56" w:id="54"/>
    <w:p>
      <w:pPr>
        <w:spacing w:after="0"/>
        <w:ind w:left="0"/>
        <w:jc w:val="both"/>
      </w:pPr>
      <w:r>
        <w:rPr>
          <w:rFonts w:ascii="Times New Roman"/>
          <w:b w:val="false"/>
          <w:i w:val="false"/>
          <w:color w:val="000000"/>
          <w:sz w:val="28"/>
        </w:rPr>
        <w:t>
      19. Кәсіптік аурулармен ауыратын адамдар өнеркәсіптік кәсіпорынға қызмет көрсететін немесе тұратын жері бойынша медициналық ұйымның кәсіптік патологында диспансерлік есепте тұрады.</w:t>
      </w:r>
    </w:p>
    <w:bookmarkEnd w:id="54"/>
    <w:bookmarkStart w:name="z57" w:id="55"/>
    <w:p>
      <w:pPr>
        <w:spacing w:after="0"/>
        <w:ind w:left="0"/>
        <w:jc w:val="both"/>
      </w:pPr>
      <w:r>
        <w:rPr>
          <w:rFonts w:ascii="Times New Roman"/>
          <w:b w:val="false"/>
          <w:i w:val="false"/>
          <w:color w:val="000000"/>
          <w:sz w:val="28"/>
        </w:rPr>
        <w:t>
      20. Міндетті мерзімдік медициналық тексеріп-қарау нәтижелері бойынша жұмыскерлерді емдеуге жатқызу мынадай үш негізгі кезеңнен тұратын кезеңдік оңалту қағидалары негізінде жүзеге асырылады:</w:t>
      </w:r>
    </w:p>
    <w:bookmarkEnd w:id="55"/>
    <w:bookmarkStart w:name="z58" w:id="56"/>
    <w:p>
      <w:pPr>
        <w:spacing w:after="0"/>
        <w:ind w:left="0"/>
        <w:jc w:val="both"/>
      </w:pPr>
      <w:r>
        <w:rPr>
          <w:rFonts w:ascii="Times New Roman"/>
          <w:b w:val="false"/>
          <w:i w:val="false"/>
          <w:color w:val="000000"/>
          <w:sz w:val="28"/>
        </w:rPr>
        <w:t>
      1) бірінші кезең: өнеркәсіптік кәсіпорындар жанындағы денсаулық сақтау пункттерінде, санаторий-профилакторийлерде іс жүзінде дені сау жұмыскерлерде аурулардың профилактикасы бойынша іс-шаралар;</w:t>
      </w:r>
    </w:p>
    <w:bookmarkEnd w:id="56"/>
    <w:bookmarkStart w:name="z59" w:id="57"/>
    <w:p>
      <w:pPr>
        <w:spacing w:after="0"/>
        <w:ind w:left="0"/>
        <w:jc w:val="both"/>
      </w:pPr>
      <w:r>
        <w:rPr>
          <w:rFonts w:ascii="Times New Roman"/>
          <w:b w:val="false"/>
          <w:i w:val="false"/>
          <w:color w:val="000000"/>
          <w:sz w:val="28"/>
        </w:rPr>
        <w:t>
      2) екінші кезең: "тәуекел тобы" адамдарын: суық тиіп жиі және ұзақ ауыратын, әртүрлі функционалдық бұзылулары бар, жалпы аурулардың алғашқы түрлері бар, кәсіптік аурулардың клиникаға дейінгі белгілері бар адамдарды диспансерлік бақылауды және санаториялық-курорттық сауықтыру кезеңін міндетті түрде қоса отырып, амбулаториялық және стационарлық жағдайларда тұрақты профилактикалық емдеу жолымен медициналық оңалту;</w:t>
      </w:r>
    </w:p>
    <w:bookmarkEnd w:id="57"/>
    <w:bookmarkStart w:name="z60" w:id="58"/>
    <w:p>
      <w:pPr>
        <w:spacing w:after="0"/>
        <w:ind w:left="0"/>
        <w:jc w:val="both"/>
      </w:pPr>
      <w:r>
        <w:rPr>
          <w:rFonts w:ascii="Times New Roman"/>
          <w:b w:val="false"/>
          <w:i w:val="false"/>
          <w:color w:val="000000"/>
          <w:sz w:val="28"/>
        </w:rPr>
        <w:t>
      3) үшінші кезең: кәсіптік аурулары бар науқастарды, оның ішінде осы аурулардың салдарынан мүгедек болған адамдарды аурудың мамандықпен байланысын белгілеу бойынша қызметті жүзеге асыратын медициналық ұйым жағдайларында, қызметтің осы түріне лицензиясы бар санаторийлік-курорттық сауықтыру орындарында оңалту.</w:t>
      </w:r>
    </w:p>
    <w:bookmarkEnd w:id="58"/>
    <w:bookmarkStart w:name="z61" w:id="59"/>
    <w:p>
      <w:pPr>
        <w:spacing w:after="0"/>
        <w:ind w:left="0"/>
        <w:jc w:val="both"/>
      </w:pPr>
      <w:r>
        <w:rPr>
          <w:rFonts w:ascii="Times New Roman"/>
          <w:b w:val="false"/>
          <w:i w:val="false"/>
          <w:color w:val="000000"/>
          <w:sz w:val="28"/>
        </w:rPr>
        <w:t>
      21. Кәсіпорындардағы науқастарды, жұмыскерлерді емдеуге жатқызуды және медициналық оңалтуды бақылау аумақтық медициналық ұйымдарды және кәсіпорындарға қызмет көрсетуді жүзеге асыратын медициналық ұйымдарды тарта отырып, облыстық (қалалық) кәсіптік патология кабинеттеріне жүктеледі</w:t>
      </w:r>
      <w:r>
        <w:rPr>
          <w:rFonts w:ascii="Times New Roman"/>
          <w:b w:val="false"/>
          <w:i/>
          <w:color w:val="000000"/>
          <w:sz w:val="28"/>
        </w:rPr>
        <w:t>.</w:t>
      </w:r>
    </w:p>
    <w:bookmarkEnd w:id="59"/>
    <w:bookmarkStart w:name="z62" w:id="60"/>
    <w:p>
      <w:pPr>
        <w:spacing w:after="0"/>
        <w:ind w:left="0"/>
        <w:jc w:val="both"/>
      </w:pPr>
      <w:r>
        <w:rPr>
          <w:rFonts w:ascii="Times New Roman"/>
          <w:b w:val="false"/>
          <w:i w:val="false"/>
          <w:color w:val="000000"/>
          <w:sz w:val="28"/>
        </w:rPr>
        <w:t>
      22. Кәсібі бойынша міндеттерді орындауға жарамдылықты анықтау кезінде жалпы медициналық қарсы айғақтарды денсаулық сақтау саласындағы уәкілетті орган белгілейді.</w:t>
      </w:r>
    </w:p>
    <w:bookmarkEnd w:id="60"/>
    <w:bookmarkStart w:name="z63" w:id="61"/>
    <w:p>
      <w:pPr>
        <w:spacing w:after="0"/>
        <w:ind w:left="0"/>
        <w:jc w:val="left"/>
      </w:pPr>
      <w:r>
        <w:rPr>
          <w:rFonts w:ascii="Times New Roman"/>
          <w:b/>
          <w:i w:val="false"/>
          <w:color w:val="000000"/>
        </w:rPr>
        <w:t xml:space="preserve"> 3-тарау. Халықтың декреттелген тобына міндетті медициналық қарап-тексеруді өткізу тәртібі</w:t>
      </w:r>
    </w:p>
    <w:bookmarkEnd w:id="61"/>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4" w:id="62"/>
    <w:p>
      <w:pPr>
        <w:spacing w:after="0"/>
        <w:ind w:left="0"/>
        <w:jc w:val="both"/>
      </w:pPr>
      <w:r>
        <w:rPr>
          <w:rFonts w:ascii="Times New Roman"/>
          <w:b w:val="false"/>
          <w:i w:val="false"/>
          <w:color w:val="000000"/>
          <w:sz w:val="28"/>
        </w:rPr>
        <w:t>
      23. Міндетті медициналық тексеріп-қарауларды, зертханалық зерттеулерді көрсетілген медициналық қызмет түрлеріне арналған мемлекеттік лицензиясы бар медициналық ұйымдар жүргізеді.</w:t>
      </w:r>
    </w:p>
    <w:bookmarkEnd w:id="62"/>
    <w:bookmarkStart w:name="z65" w:id="63"/>
    <w:p>
      <w:pPr>
        <w:spacing w:after="0"/>
        <w:ind w:left="0"/>
        <w:jc w:val="both"/>
      </w:pPr>
      <w:r>
        <w:rPr>
          <w:rFonts w:ascii="Times New Roman"/>
          <w:b w:val="false"/>
          <w:i w:val="false"/>
          <w:color w:val="000000"/>
          <w:sz w:val="28"/>
        </w:rPr>
        <w:t>
      24. Жұмысқа рұқсатты міндетті медициналық тексеріп-қарауларды жүргізуге арналған мемлекеттік лицензиясы бар ұйымдар береді.</w:t>
      </w:r>
    </w:p>
    <w:bookmarkEnd w:id="63"/>
    <w:bookmarkStart w:name="z66" w:id="64"/>
    <w:p>
      <w:pPr>
        <w:spacing w:after="0"/>
        <w:ind w:left="0"/>
        <w:jc w:val="both"/>
      </w:pPr>
      <w:r>
        <w:rPr>
          <w:rFonts w:ascii="Times New Roman"/>
          <w:b w:val="false"/>
          <w:i w:val="false"/>
          <w:color w:val="000000"/>
          <w:sz w:val="28"/>
        </w:rPr>
        <w:t>
      25. Міндетті медициналық тексеріп-қарауларды жүзеге асыратын ұйым басшысының бұйрығымен міндетті медициналық тексеріп-қарауларды жүргізуге, жұмысқа рұқсат беруге жауапты тұлға (терапевт дәрігер) тағайындалады.</w:t>
      </w:r>
    </w:p>
    <w:bookmarkEnd w:id="64"/>
    <w:bookmarkStart w:name="z67" w:id="65"/>
    <w:p>
      <w:pPr>
        <w:spacing w:after="0"/>
        <w:ind w:left="0"/>
        <w:jc w:val="both"/>
      </w:pPr>
      <w:r>
        <w:rPr>
          <w:rFonts w:ascii="Times New Roman"/>
          <w:b w:val="false"/>
          <w:i w:val="false"/>
          <w:color w:val="000000"/>
          <w:sz w:val="28"/>
        </w:rPr>
        <w:t xml:space="preserve">
      26. Міндетті медициналық тексеріп-қараулардың және зертханалық зерттеулердің нәтижелері жеке медициналық кітапшаларды беру, есепке алу мен жүргізу тәртібін Кодекстің 155-бап </w:t>
      </w:r>
      <w:r>
        <w:rPr>
          <w:rFonts w:ascii="Times New Roman"/>
          <w:b w:val="false"/>
          <w:i w:val="false"/>
          <w:color w:val="000000"/>
          <w:sz w:val="28"/>
        </w:rPr>
        <w:t>10-тармағына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медициналық кітапшада жазылады.</w:t>
      </w:r>
    </w:p>
    <w:bookmarkEnd w:id="65"/>
    <w:bookmarkStart w:name="z68" w:id="66"/>
    <w:p>
      <w:pPr>
        <w:spacing w:after="0"/>
        <w:ind w:left="0"/>
        <w:jc w:val="both"/>
      </w:pPr>
      <w:r>
        <w:rPr>
          <w:rFonts w:ascii="Times New Roman"/>
          <w:b w:val="false"/>
          <w:i w:val="false"/>
          <w:color w:val="000000"/>
          <w:sz w:val="28"/>
        </w:rPr>
        <w:t>
      27. Инфекциялық немесе паразиттік аурулар диагностикаланған, сондай-ақ жұмысты орындауға (іріктеуге) берілетін рұқсатқа қарсы айғақ болып табылатын инфекциялық аурулар қоздырғыштарын тасымалдау анықталған жағдайда рұқсат беруге жауапты тұлға науқасты емдеу үшін тұрақты мекенжайы бойынша тиісті емдеу-профилактиткалық ұйымына жібереді.</w:t>
      </w:r>
    </w:p>
    <w:bookmarkEnd w:id="66"/>
    <w:bookmarkStart w:name="z69" w:id="67"/>
    <w:p>
      <w:pPr>
        <w:spacing w:after="0"/>
        <w:ind w:left="0"/>
        <w:jc w:val="both"/>
      </w:pPr>
      <w:r>
        <w:rPr>
          <w:rFonts w:ascii="Times New Roman"/>
          <w:b w:val="false"/>
          <w:i w:val="false"/>
          <w:color w:val="000000"/>
          <w:sz w:val="28"/>
        </w:rPr>
        <w:t>
      28. Декреттелген тұлғаларға жеке медициналық кітапшаларға жұмысқа рұқсат беру белгісі қойылған соң жұмыс істеуге рұқсат етіледі.</w:t>
      </w:r>
    </w:p>
    <w:bookmarkEnd w:id="67"/>
    <w:bookmarkStart w:name="z70" w:id="68"/>
    <w:p>
      <w:pPr>
        <w:spacing w:after="0"/>
        <w:ind w:left="0"/>
        <w:jc w:val="both"/>
      </w:pPr>
      <w:r>
        <w:rPr>
          <w:rFonts w:ascii="Times New Roman"/>
          <w:b w:val="false"/>
          <w:i w:val="false"/>
          <w:color w:val="000000"/>
          <w:sz w:val="28"/>
        </w:rPr>
        <w:t>
      29. Жұмыскерлердің жеке медициналық кітапшалары жұмыс орнында сақталуы тиіс.</w:t>
      </w:r>
    </w:p>
    <w:bookmarkEnd w:id="68"/>
    <w:bookmarkStart w:name="z71" w:id="69"/>
    <w:p>
      <w:pPr>
        <w:spacing w:after="0"/>
        <w:ind w:left="0"/>
        <w:jc w:val="both"/>
      </w:pPr>
      <w:r>
        <w:rPr>
          <w:rFonts w:ascii="Times New Roman"/>
          <w:b w:val="false"/>
          <w:i w:val="false"/>
          <w:color w:val="000000"/>
          <w:sz w:val="28"/>
        </w:rPr>
        <w:t>
      30. Жауапты тұлға және зертхана мамандары медициналық тексеріп-қараулардың, зертханалық зерттеулердің растығы мен сапасын, сондай-ақ инфекциялық, паразиттік аурулар мен бактерия тасымалдау диагнозы қойылған жағдайда халықтың санитариялық-эпидемиологиялық саламаттылығы саласындағы мемлекеттік орган ведомствасының құрылымдық бөлімшесіне шұғыл хабарлама жіберуді қамтамасыз етеді.</w:t>
      </w:r>
    </w:p>
    <w:bookmarkEnd w:id="69"/>
    <w:bookmarkStart w:name="z72" w:id="70"/>
    <w:p>
      <w:pPr>
        <w:spacing w:after="0"/>
        <w:ind w:left="0"/>
        <w:jc w:val="both"/>
      </w:pPr>
      <w:r>
        <w:rPr>
          <w:rFonts w:ascii="Times New Roman"/>
          <w:b w:val="false"/>
          <w:i w:val="false"/>
          <w:color w:val="000000"/>
          <w:sz w:val="28"/>
        </w:rPr>
        <w:t>
      32. Міндетті медициналық тексеріп-қарауларға жататын жұмыскерлердің тізбесі, сондай-ақ эпидемиологиялық маңызды объектілерде жұмыс істейтін тұлғаларды зертханалық және функционалдық зерттеулердің жиілігі мен көлемі осы Қағидаларға 4-қосымшада көрсетілген.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Ұлттық экономика министрінің 23.11.2016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34. Әкімшілік шаруашылық қызметтің жұмыскерлері: бухгалтер, күзетші, аула сыпырушы, күзет қызметі, қызметтік-әкімшілік үй-жайларды жинайтын техникалық персонал халықтың декреттелген тобының тізбесіне кірмейді.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34-тармақпен толықтырылды - ҚР Ұлттық экономика министрінің 23.11.2016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Эпидемиологиялық маңызды объектілерде жұмыс істейтін тұлғалардың зертханалық және функциялық зерттеулерінің жиілігі мен көлемі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w:t>
            </w:r>
            <w:r>
              <w:br/>
            </w:r>
            <w:r>
              <w:rPr>
                <w:rFonts w:ascii="Times New Roman"/>
                <w:b w:val="false"/>
                <w:i w:val="false"/>
                <w:color w:val="000000"/>
                <w:sz w:val="20"/>
              </w:rPr>
              <w:t>қарап тексеруді өткізу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__________ тоқсанға мерзімдік медициналық тексеріп-қарауды жүргізу туралы денсаулық сақтау субъектісінің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1294"/>
        <w:gridCol w:w="1294"/>
        <w:gridCol w:w="2261"/>
        <w:gridCol w:w="2275"/>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ауруларға күдікті адамдар анықталды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70"/>
        <w:gridCol w:w="1489"/>
        <w:gridCol w:w="1489"/>
        <w:gridCol w:w="1682"/>
        <w:gridCol w:w="1682"/>
        <w:gridCol w:w="36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Соматикалық аурулармен анықталды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етеді</w:t>
            </w:r>
          </w:p>
        </w:tc>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тексеруге және емдеуге жіберілді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ауыстыруды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ауыстыруды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басшысы 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w:t>
            </w:r>
            <w:r>
              <w:br/>
            </w:r>
            <w:r>
              <w:rPr>
                <w:rFonts w:ascii="Times New Roman"/>
                <w:b w:val="false"/>
                <w:i w:val="false"/>
                <w:color w:val="000000"/>
                <w:sz w:val="20"/>
              </w:rPr>
              <w:t>қарап тексеруді өткізу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79" w:id="72"/>
    <w:p>
      <w:pPr>
        <w:spacing w:after="0"/>
        <w:ind w:left="0"/>
        <w:jc w:val="left"/>
      </w:pPr>
      <w:r>
        <w:rPr>
          <w:rFonts w:ascii="Times New Roman"/>
          <w:b/>
          <w:i w:val="false"/>
          <w:color w:val="000000"/>
        </w:rPr>
        <w:t xml:space="preserve"> ҚОРЫТЫНДЫ АКТ</w:t>
      </w:r>
      <w:r>
        <w:br/>
      </w:r>
      <w:r>
        <w:rPr>
          <w:rFonts w:ascii="Times New Roman"/>
          <w:b/>
          <w:i w:val="false"/>
          <w:color w:val="000000"/>
        </w:rPr>
        <w:t>20______ жылғы "____" ___________</w:t>
      </w:r>
    </w:p>
    <w:bookmarkEnd w:id="72"/>
    <w:p>
      <w:pPr>
        <w:spacing w:after="0"/>
        <w:ind w:left="0"/>
        <w:jc w:val="both"/>
      </w:pPr>
      <w:r>
        <w:rPr>
          <w:rFonts w:ascii="Times New Roman"/>
          <w:b w:val="false"/>
          <w:i w:val="false"/>
          <w:color w:val="000000"/>
          <w:sz w:val="28"/>
        </w:rPr>
        <w:t>
      20______ жылы __________________________________ жұмыскерлеріне</w:t>
      </w:r>
    </w:p>
    <w:p>
      <w:pPr>
        <w:spacing w:after="0"/>
        <w:ind w:left="0"/>
        <w:jc w:val="both"/>
      </w:pPr>
      <w:r>
        <w:rPr>
          <w:rFonts w:ascii="Times New Roman"/>
          <w:b w:val="false"/>
          <w:i w:val="false"/>
          <w:color w:val="000000"/>
          <w:sz w:val="28"/>
        </w:rPr>
        <w:t>
      (ұйымның (кәсіпорынның), цехтың атауы)</w:t>
      </w:r>
    </w:p>
    <w:p>
      <w:pPr>
        <w:spacing w:after="0"/>
        <w:ind w:left="0"/>
        <w:jc w:val="both"/>
      </w:pPr>
      <w:r>
        <w:rPr>
          <w:rFonts w:ascii="Times New Roman"/>
          <w:b w:val="false"/>
          <w:i w:val="false"/>
          <w:color w:val="000000"/>
          <w:sz w:val="28"/>
        </w:rPr>
        <w:t>
      өткізілген мерзімдік медициналық тексеріп-қарау (зерттеу) нәтижелері</w:t>
      </w:r>
    </w:p>
    <w:p>
      <w:pPr>
        <w:spacing w:after="0"/>
        <w:ind w:left="0"/>
        <w:jc w:val="both"/>
      </w:pPr>
      <w:r>
        <w:rPr>
          <w:rFonts w:ascii="Times New Roman"/>
          <w:b w:val="false"/>
          <w:i w:val="false"/>
          <w:color w:val="000000"/>
          <w:sz w:val="28"/>
        </w:rPr>
        <w:t>
      бойынша мыналардың қатысуымен қорытынды акт жасалды:</w:t>
      </w:r>
    </w:p>
    <w:p>
      <w:pPr>
        <w:spacing w:after="0"/>
        <w:ind w:left="0"/>
        <w:jc w:val="both"/>
      </w:pPr>
      <w:r>
        <w:rPr>
          <w:rFonts w:ascii="Times New Roman"/>
          <w:b w:val="false"/>
          <w:i w:val="false"/>
          <w:color w:val="000000"/>
          <w:sz w:val="28"/>
        </w:rPr>
        <w:t>
      Дәрігерлік комиссияның төрағасы________________________________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Халықтың санитариялық-эпидемиологиялық саламаттылығы</w:t>
      </w:r>
    </w:p>
    <w:p>
      <w:pPr>
        <w:spacing w:after="0"/>
        <w:ind w:left="0"/>
        <w:jc w:val="both"/>
      </w:pPr>
      <w:r>
        <w:rPr>
          <w:rFonts w:ascii="Times New Roman"/>
          <w:b w:val="false"/>
          <w:i w:val="false"/>
          <w:color w:val="000000"/>
          <w:sz w:val="28"/>
        </w:rPr>
        <w:t>
      саласындағы мемлекеттік орган ведомствосының аумақтық бөлімшесінің</w:t>
      </w:r>
    </w:p>
    <w:p>
      <w:pPr>
        <w:spacing w:after="0"/>
        <w:ind w:left="0"/>
        <w:jc w:val="both"/>
      </w:pPr>
      <w:r>
        <w:rPr>
          <w:rFonts w:ascii="Times New Roman"/>
          <w:b w:val="false"/>
          <w:i w:val="false"/>
          <w:color w:val="000000"/>
          <w:sz w:val="28"/>
        </w:rPr>
        <w:t>
      еңбек гигиенасы жөніндегі маманы 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Жұмыс берушінің өкілі _________________________________________</w:t>
      </w:r>
    </w:p>
    <w:p>
      <w:pPr>
        <w:spacing w:after="0"/>
        <w:ind w:left="0"/>
        <w:jc w:val="both"/>
      </w:pPr>
      <w:r>
        <w:rPr>
          <w:rFonts w:ascii="Times New Roman"/>
          <w:b w:val="false"/>
          <w:i w:val="false"/>
          <w:color w:val="000000"/>
          <w:sz w:val="28"/>
        </w:rPr>
        <w:t>
       еңбек ұжымы өкілінің (Т.А.Ә., лауазымы)</w:t>
      </w:r>
    </w:p>
    <w:bookmarkStart w:name="z80" w:id="73"/>
    <w:p>
      <w:pPr>
        <w:spacing w:after="0"/>
        <w:ind w:left="0"/>
        <w:jc w:val="both"/>
      </w:pPr>
      <w:r>
        <w:rPr>
          <w:rFonts w:ascii="Times New Roman"/>
          <w:b w:val="false"/>
          <w:i w:val="false"/>
          <w:color w:val="000000"/>
          <w:sz w:val="28"/>
        </w:rPr>
        <w:t>
      1. Ұйым (кәсіпорын), цех жұмыскерлерінің 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2. Ұйымның (кәсіпорынның), цехтың зиянды және (немесе) қауіпті</w:t>
      </w:r>
    </w:p>
    <w:bookmarkEnd w:id="74"/>
    <w:p>
      <w:pPr>
        <w:spacing w:after="0"/>
        <w:ind w:left="0"/>
        <w:jc w:val="both"/>
      </w:pPr>
      <w:r>
        <w:rPr>
          <w:rFonts w:ascii="Times New Roman"/>
          <w:b w:val="false"/>
          <w:i w:val="false"/>
          <w:color w:val="000000"/>
          <w:sz w:val="28"/>
        </w:rPr>
        <w:t>
      заттармен және өндірістік факторлармен жұмыс істейтін, сондай-ақ</w:t>
      </w:r>
    </w:p>
    <w:p>
      <w:pPr>
        <w:spacing w:after="0"/>
        <w:ind w:left="0"/>
        <w:jc w:val="both"/>
      </w:pPr>
      <w:r>
        <w:rPr>
          <w:rFonts w:ascii="Times New Roman"/>
          <w:b w:val="false"/>
          <w:i w:val="false"/>
          <w:color w:val="000000"/>
          <w:sz w:val="28"/>
        </w:rPr>
        <w:t>
      жұмыстардағы* жұмыскерлерінің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3. Мерзімдік медициналық тексеріп-қарауға (зерттеуге) жататын</w:t>
      </w:r>
    </w:p>
    <w:bookmarkEnd w:id="75"/>
    <w:p>
      <w:pPr>
        <w:spacing w:after="0"/>
        <w:ind w:left="0"/>
        <w:jc w:val="both"/>
      </w:pPr>
      <w:r>
        <w:rPr>
          <w:rFonts w:ascii="Times New Roman"/>
          <w:b w:val="false"/>
          <w:i w:val="false"/>
          <w:color w:val="000000"/>
          <w:sz w:val="28"/>
        </w:rPr>
        <w:t>
      зиянды және (немесе) қауіпті заттармен және өндірістік факторлармен</w:t>
      </w:r>
    </w:p>
    <w:p>
      <w:pPr>
        <w:spacing w:after="0"/>
        <w:ind w:left="0"/>
        <w:jc w:val="both"/>
      </w:pPr>
      <w:r>
        <w:rPr>
          <w:rFonts w:ascii="Times New Roman"/>
          <w:b w:val="false"/>
          <w:i w:val="false"/>
          <w:color w:val="000000"/>
          <w:sz w:val="28"/>
        </w:rPr>
        <w:t>
      жұмыс істейтін, сондай-ақ осы жылғы жұмыстардағы жұмыскерлердің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4. Мерзімдік медициналық тексеріп-қараудан (зерттеуден) өткен жұмыскерлер саны: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5. Мерзімдік медициналық тексерумен қамтылу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6. Мерзімдік медициналық тексеріп-қарауды (зерттеуді)</w:t>
      </w:r>
    </w:p>
    <w:bookmarkEnd w:id="78"/>
    <w:p>
      <w:pPr>
        <w:spacing w:after="0"/>
        <w:ind w:left="0"/>
        <w:jc w:val="both"/>
      </w:pPr>
      <w:r>
        <w:rPr>
          <w:rFonts w:ascii="Times New Roman"/>
          <w:b w:val="false"/>
          <w:i w:val="false"/>
          <w:color w:val="000000"/>
          <w:sz w:val="28"/>
        </w:rPr>
        <w:t>
      аяқтамаған/өтпеген жұмыскерлер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Мерзімдік медициналық тексеріп-қарауды (зерттеуді) аяқтамаған</w:t>
      </w:r>
    </w:p>
    <w:p>
      <w:pPr>
        <w:spacing w:after="0"/>
        <w:ind w:left="0"/>
        <w:jc w:val="both"/>
      </w:pPr>
      <w:r>
        <w:rPr>
          <w:rFonts w:ascii="Times New Roman"/>
          <w:b w:val="false"/>
          <w:i w:val="false"/>
          <w:color w:val="000000"/>
          <w:sz w:val="28"/>
        </w:rPr>
        <w:t>
      жұмыскерлердің аты-жөні жазылған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6344"/>
        <w:gridCol w:w="2498"/>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бөлімшесі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7. Мерзімдік медициналық тексеріп-қараудан (зерттеуден) өтпеген</w:t>
      </w:r>
    </w:p>
    <w:bookmarkEnd w:id="79"/>
    <w:p>
      <w:pPr>
        <w:spacing w:after="0"/>
        <w:ind w:left="0"/>
        <w:jc w:val="both"/>
      </w:pPr>
      <w:r>
        <w:rPr>
          <w:rFonts w:ascii="Times New Roman"/>
          <w:b w:val="false"/>
          <w:i w:val="false"/>
          <w:color w:val="000000"/>
          <w:sz w:val="28"/>
        </w:rPr>
        <w:t>
      жұмыскерлер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 жалпы санның:</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парағы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бас тарту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Мерзімдік медициналық тексеруден (зерттеуден) өтпеген</w:t>
      </w:r>
    </w:p>
    <w:p>
      <w:pPr>
        <w:spacing w:after="0"/>
        <w:ind w:left="0"/>
        <w:jc w:val="both"/>
      </w:pPr>
      <w:r>
        <w:rPr>
          <w:rFonts w:ascii="Times New Roman"/>
          <w:b w:val="false"/>
          <w:i w:val="false"/>
          <w:color w:val="000000"/>
          <w:sz w:val="28"/>
        </w:rPr>
        <w:t>
      жұмыскерлердің аты-жөні жазылған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5639"/>
        <w:gridCol w:w="2220"/>
        <w:gridCol w:w="1366"/>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бөлімшесі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8. Осы мерзімдік медициналық тексеріп-қарау (зерттеу)</w:t>
      </w:r>
    </w:p>
    <w:bookmarkEnd w:id="80"/>
    <w:p>
      <w:pPr>
        <w:spacing w:after="0"/>
        <w:ind w:left="0"/>
        <w:jc w:val="both"/>
      </w:pPr>
      <w:r>
        <w:rPr>
          <w:rFonts w:ascii="Times New Roman"/>
          <w:b w:val="false"/>
          <w:i w:val="false"/>
          <w:color w:val="000000"/>
          <w:sz w:val="28"/>
        </w:rPr>
        <w:t>
      нәтижелері бойынша қорытынды</w:t>
      </w:r>
    </w:p>
    <w:p>
      <w:pPr>
        <w:spacing w:after="0"/>
        <w:ind w:left="0"/>
        <w:jc w:val="both"/>
      </w:pPr>
      <w:r>
        <w:rPr>
          <w:rFonts w:ascii="Times New Roman"/>
          <w:b w:val="false"/>
          <w:i w:val="false"/>
          <w:color w:val="000000"/>
          <w:sz w:val="28"/>
        </w:rPr>
        <w:t>
      № 1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4"/>
        <w:gridCol w:w="690"/>
        <w:gridCol w:w="1556"/>
      </w:tblGrid>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медициналық тексеріп-қарау (зерттеу) нәтижелері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кәсіптік жарамды адамдар саны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уақытша кәсіптік жарамсыз адамдар саны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тұрақты кәсіптік жарамсыз адамдар саны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зерттеуді қажет ететін адамдар саны (қорытынды берілмеген)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ауруға күдікті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тексеруді қажет ететін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ететін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ететін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ететін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ететін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ететін адамдар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19"/>
        <w:gridCol w:w="284"/>
        <w:gridCol w:w="463"/>
        <w:gridCol w:w="284"/>
        <w:gridCol w:w="284"/>
        <w:gridCol w:w="3253"/>
        <w:gridCol w:w="3789"/>
        <w:gridCol w:w="248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 жұмыс түрлері**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 жұмыс түрлерімен жұмыс өтілі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 диспансерлік бақылау тобы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8"/>
        <w:gridCol w:w="2554"/>
        <w:gridCol w:w="2554"/>
        <w:gridCol w:w="1209"/>
        <w:gridCol w:w="222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алғаш рет анықталды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кәсіптік жарамды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уақытша кәсіптік жарамсыз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тұрақты кәсіптік жарамсыз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берілген жоқ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зерттеуді қажет етеді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2737"/>
        <w:gridCol w:w="2459"/>
        <w:gridCol w:w="2459"/>
        <w:gridCol w:w="1908"/>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етеді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етеді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етеді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етеді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етеді</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9. Кәсіптік ауруға күдікті тұлғалар анықталды: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2572"/>
        <w:gridCol w:w="1193"/>
        <w:gridCol w:w="1653"/>
        <w:gridCol w:w="5174"/>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бөлімшесі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лауазымы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10. Өмірінде бірінші рет соматикалық аурулар анықталды: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6169"/>
        <w:gridCol w:w="389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11. Өмірінде бірінші рет созылмалы кәсіптік аурулар анықталды: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6863"/>
        <w:gridCol w:w="4332"/>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12. Жұмыскерлерге өткізілген мерзімдік медициналық</w:t>
      </w:r>
    </w:p>
    <w:bookmarkEnd w:id="84"/>
    <w:p>
      <w:pPr>
        <w:spacing w:after="0"/>
        <w:ind w:left="0"/>
        <w:jc w:val="both"/>
      </w:pPr>
      <w:r>
        <w:rPr>
          <w:rFonts w:ascii="Times New Roman"/>
          <w:b w:val="false"/>
          <w:i w:val="false"/>
          <w:color w:val="000000"/>
          <w:sz w:val="28"/>
        </w:rPr>
        <w:t>
      тексеріп-қарау (зерттеу) нәтижелері бойынша 20___жылғы "___"</w:t>
      </w:r>
    </w:p>
    <w:p>
      <w:pPr>
        <w:spacing w:after="0"/>
        <w:ind w:left="0"/>
        <w:jc w:val="both"/>
      </w:pPr>
      <w:r>
        <w:rPr>
          <w:rFonts w:ascii="Times New Roman"/>
          <w:b w:val="false"/>
          <w:i w:val="false"/>
          <w:color w:val="000000"/>
          <w:sz w:val="28"/>
        </w:rPr>
        <w:t>
      __________ алдыңғы қорытынды актінің ұсынымдарын орындау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535"/>
        <w:gridCol w:w="2898"/>
        <w:gridCol w:w="1432"/>
        <w:gridCol w:w="3451"/>
      </w:tblGrid>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зерттеу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және зерттеу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 және зерттеу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тамақтану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бақылауға алынды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13. Жұмыс берушіге ұсынымдар: санитариялық-профилактикалық және сауықтыру іс-шаралары және т.б.: ____________________________________</w:t>
      </w:r>
    </w:p>
    <w:bookmarkEnd w:id="85"/>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 тармақтарын санамалау.</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Дәрігер (кәсіптік патолог, терапевт) 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w:t>
      </w:r>
    </w:p>
    <w:p>
      <w:pPr>
        <w:spacing w:after="0"/>
        <w:ind w:left="0"/>
        <w:jc w:val="both"/>
      </w:pPr>
      <w:r>
        <w:rPr>
          <w:rFonts w:ascii="Times New Roman"/>
          <w:b w:val="false"/>
          <w:i w:val="false"/>
          <w:color w:val="000000"/>
          <w:sz w:val="28"/>
        </w:rPr>
        <w:t>
      саласындағы мемлекеттік орган маманы ________________________________</w:t>
      </w:r>
    </w:p>
    <w:p>
      <w:pPr>
        <w:spacing w:after="0"/>
        <w:ind w:left="0"/>
        <w:jc w:val="both"/>
      </w:pPr>
      <w:r>
        <w:rPr>
          <w:rFonts w:ascii="Times New Roman"/>
          <w:b w:val="false"/>
          <w:i w:val="false"/>
          <w:color w:val="000000"/>
          <w:sz w:val="28"/>
        </w:rPr>
        <w:t>
      Жұмыс берушінің өкілі _________________________________________</w:t>
      </w:r>
    </w:p>
    <w:p>
      <w:pPr>
        <w:spacing w:after="0"/>
        <w:ind w:left="0"/>
        <w:jc w:val="both"/>
      </w:pPr>
      <w:r>
        <w:rPr>
          <w:rFonts w:ascii="Times New Roman"/>
          <w:b w:val="false"/>
          <w:i w:val="false"/>
          <w:color w:val="000000"/>
          <w:sz w:val="28"/>
        </w:rPr>
        <w:t>
      Ұйымның кәсіподақ комитетінің өкілі ___________________________</w:t>
      </w:r>
    </w:p>
    <w:p>
      <w:pPr>
        <w:spacing w:after="0"/>
        <w:ind w:left="0"/>
        <w:jc w:val="both"/>
      </w:pPr>
      <w:r>
        <w:rPr>
          <w:rFonts w:ascii="Times New Roman"/>
          <w:b w:val="false"/>
          <w:i w:val="false"/>
          <w:color w:val="000000"/>
          <w:sz w:val="28"/>
        </w:rPr>
        <w:t>
      Денсаулық сақтау субъектісінің басшысы ________________________</w:t>
      </w:r>
    </w:p>
    <w:p>
      <w:pPr>
        <w:spacing w:after="0"/>
        <w:ind w:left="0"/>
        <w:jc w:val="both"/>
      </w:pPr>
      <w:r>
        <w:rPr>
          <w:rFonts w:ascii="Times New Roman"/>
          <w:b w:val="false"/>
          <w:i w:val="false"/>
          <w:color w:val="000000"/>
          <w:sz w:val="28"/>
        </w:rPr>
        <w:t>
      Мөр орны Т.А.Ә________________________________ Қолы ___________</w:t>
      </w:r>
    </w:p>
    <w:p>
      <w:pPr>
        <w:spacing w:after="0"/>
        <w:ind w:left="0"/>
        <w:jc w:val="both"/>
      </w:pPr>
      <w:r>
        <w:rPr>
          <w:rFonts w:ascii="Times New Roman"/>
          <w:b w:val="false"/>
          <w:i w:val="false"/>
          <w:color w:val="000000"/>
          <w:sz w:val="28"/>
        </w:rPr>
        <w:t>
      Халықтың санитариялық-эпидемиологиялық саламаттылығы</w:t>
      </w:r>
    </w:p>
    <w:p>
      <w:pPr>
        <w:spacing w:after="0"/>
        <w:ind w:left="0"/>
        <w:jc w:val="both"/>
      </w:pPr>
      <w:r>
        <w:rPr>
          <w:rFonts w:ascii="Times New Roman"/>
          <w:b w:val="false"/>
          <w:i w:val="false"/>
          <w:color w:val="000000"/>
          <w:sz w:val="28"/>
        </w:rPr>
        <w:t>
      саласындағы мемлекеттік органының басшысы ___________________________</w:t>
      </w:r>
    </w:p>
    <w:p>
      <w:pPr>
        <w:spacing w:after="0"/>
        <w:ind w:left="0"/>
        <w:jc w:val="both"/>
      </w:pPr>
      <w:r>
        <w:rPr>
          <w:rFonts w:ascii="Times New Roman"/>
          <w:b w:val="false"/>
          <w:i w:val="false"/>
          <w:color w:val="000000"/>
          <w:sz w:val="28"/>
        </w:rPr>
        <w:t>
      Мөр орны Т.А.Ә________________________________ Қолы ___________</w:t>
      </w:r>
    </w:p>
    <w:p>
      <w:pPr>
        <w:spacing w:after="0"/>
        <w:ind w:left="0"/>
        <w:jc w:val="both"/>
      </w:pPr>
      <w:r>
        <w:rPr>
          <w:rFonts w:ascii="Times New Roman"/>
          <w:b w:val="false"/>
          <w:i w:val="false"/>
          <w:color w:val="000000"/>
          <w:sz w:val="28"/>
        </w:rPr>
        <w:t>
      Ұйым басшысы (жұмыс беруші) ___________________________________</w:t>
      </w:r>
    </w:p>
    <w:p>
      <w:pPr>
        <w:spacing w:after="0"/>
        <w:ind w:left="0"/>
        <w:jc w:val="both"/>
      </w:pPr>
      <w:r>
        <w:rPr>
          <w:rFonts w:ascii="Times New Roman"/>
          <w:b w:val="false"/>
          <w:i w:val="false"/>
          <w:color w:val="000000"/>
          <w:sz w:val="28"/>
        </w:rPr>
        <w:t>
      Мөр орны Т.А.Ә________________________________ Қолы ___________</w:t>
      </w:r>
    </w:p>
    <w:p>
      <w:pPr>
        <w:spacing w:after="0"/>
        <w:ind w:left="0"/>
        <w:jc w:val="both"/>
      </w:pPr>
      <w:r>
        <w:rPr>
          <w:rFonts w:ascii="Times New Roman"/>
          <w:b w:val="false"/>
          <w:i w:val="false"/>
          <w:color w:val="000000"/>
          <w:sz w:val="28"/>
        </w:rPr>
        <w:t>
      Ұйымның кәсіподақ комитетінің төрағасы_________________________</w:t>
      </w:r>
    </w:p>
    <w:p>
      <w:pPr>
        <w:spacing w:after="0"/>
        <w:ind w:left="0"/>
        <w:jc w:val="both"/>
      </w:pPr>
      <w:r>
        <w:rPr>
          <w:rFonts w:ascii="Times New Roman"/>
          <w:b w:val="false"/>
          <w:i w:val="false"/>
          <w:color w:val="000000"/>
          <w:sz w:val="28"/>
        </w:rPr>
        <w:t>
      Мөр орны Т.А.Ә________________________________ Қолы ___________</w:t>
      </w:r>
    </w:p>
    <w:bookmarkStart w:name="z93" w:id="86"/>
    <w:p>
      <w:pPr>
        <w:spacing w:after="0"/>
        <w:ind w:left="0"/>
        <w:jc w:val="both"/>
      </w:pPr>
      <w:r>
        <w:rPr>
          <w:rFonts w:ascii="Times New Roman"/>
          <w:b w:val="false"/>
          <w:i w:val="false"/>
          <w:color w:val="000000"/>
          <w:sz w:val="28"/>
        </w:rPr>
        <w:t xml:space="preserve">
      Міндетті медициналық </w:t>
      </w:r>
    </w:p>
    <w:bookmarkEnd w:id="86"/>
    <w:p>
      <w:pPr>
        <w:spacing w:after="0"/>
        <w:ind w:left="0"/>
        <w:jc w:val="both"/>
      </w:pPr>
      <w:r>
        <w:rPr>
          <w:rFonts w:ascii="Times New Roman"/>
          <w:b w:val="false"/>
          <w:i w:val="false"/>
          <w:color w:val="000000"/>
          <w:sz w:val="28"/>
        </w:rPr>
        <w:t>
      қарап тексеруді өткізу</w:t>
      </w:r>
    </w:p>
    <w:p>
      <w:pPr>
        <w:spacing w:after="0"/>
        <w:ind w:left="0"/>
        <w:jc w:val="both"/>
      </w:pPr>
      <w:r>
        <w:rPr>
          <w:rFonts w:ascii="Times New Roman"/>
          <w:b w:val="false"/>
          <w:i w:val="false"/>
          <w:color w:val="000000"/>
          <w:sz w:val="28"/>
        </w:rPr>
        <w:t>
      қағидаларына 3-қосымша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тексеріп-қараудың қосымша парағы</w:t>
      </w:r>
      <w:r>
        <w:br/>
      </w:r>
      <w:r>
        <w:rPr>
          <w:rFonts w:ascii="Times New Roman"/>
          <w:b/>
          <w:i w:val="false"/>
          <w:color w:val="000000"/>
        </w:rPr>
        <w:t>№ _____________</w:t>
      </w:r>
    </w:p>
    <w:p>
      <w:pPr>
        <w:spacing w:after="0"/>
        <w:ind w:left="0"/>
        <w:jc w:val="both"/>
      </w:pPr>
      <w:r>
        <w:rPr>
          <w:rFonts w:ascii="Times New Roman"/>
          <w:b w:val="false"/>
          <w:i w:val="false"/>
          <w:color w:val="000000"/>
          <w:sz w:val="28"/>
        </w:rPr>
        <w:t>
      1. Медициналық тексеріп-қарау өткізілген күн __________________</w:t>
      </w:r>
    </w:p>
    <w:p>
      <w:pPr>
        <w:spacing w:after="0"/>
        <w:ind w:left="0"/>
        <w:jc w:val="both"/>
      </w:pPr>
      <w:r>
        <w:rPr>
          <w:rFonts w:ascii="Times New Roman"/>
          <w:b w:val="false"/>
          <w:i w:val="false"/>
          <w:color w:val="000000"/>
          <w:sz w:val="28"/>
        </w:rPr>
        <w:t>
      2. Кәсіпорынның атауы: ________________________________________</w:t>
      </w:r>
    </w:p>
    <w:p>
      <w:pPr>
        <w:spacing w:after="0"/>
        <w:ind w:left="0"/>
        <w:jc w:val="both"/>
      </w:pPr>
      <w:r>
        <w:rPr>
          <w:rFonts w:ascii="Times New Roman"/>
          <w:b w:val="false"/>
          <w:i w:val="false"/>
          <w:color w:val="000000"/>
          <w:sz w:val="28"/>
        </w:rPr>
        <w:t>
      3. Құрылымдық бөлімшенің атауы (цех, учаске, бөлім, бөлімше</w:t>
      </w:r>
    </w:p>
    <w:p>
      <w:pPr>
        <w:spacing w:after="0"/>
        <w:ind w:left="0"/>
        <w:jc w:val="both"/>
      </w:pPr>
      <w:r>
        <w:rPr>
          <w:rFonts w:ascii="Times New Roman"/>
          <w:b w:val="false"/>
          <w:i w:val="false"/>
          <w:color w:val="000000"/>
          <w:sz w:val="28"/>
        </w:rPr>
        <w:t>
      және т.б.)___________________________________________________________</w:t>
      </w:r>
    </w:p>
    <w:p>
      <w:pPr>
        <w:spacing w:after="0"/>
        <w:ind w:left="0"/>
        <w:jc w:val="both"/>
      </w:pPr>
      <w:r>
        <w:rPr>
          <w:rFonts w:ascii="Times New Roman"/>
          <w:b w:val="false"/>
          <w:i w:val="false"/>
          <w:color w:val="000000"/>
          <w:sz w:val="28"/>
        </w:rPr>
        <w:t>
      4. Жұмысшының Т.А.Ә., туған күні мен жылы, тұратын жері,</w:t>
      </w:r>
    </w:p>
    <w:p>
      <w:pPr>
        <w:spacing w:after="0"/>
        <w:ind w:left="0"/>
        <w:jc w:val="both"/>
      </w:pPr>
      <w:r>
        <w:rPr>
          <w:rFonts w:ascii="Times New Roman"/>
          <w:b w:val="false"/>
          <w:i w:val="false"/>
          <w:color w:val="000000"/>
          <w:sz w:val="28"/>
        </w:rPr>
        <w:t>
      қазіргі уақыттағы кәсібі немесе лауазымы ____________________________</w:t>
      </w:r>
    </w:p>
    <w:p>
      <w:pPr>
        <w:spacing w:after="0"/>
        <w:ind w:left="0"/>
        <w:jc w:val="both"/>
      </w:pPr>
      <w:r>
        <w:rPr>
          <w:rFonts w:ascii="Times New Roman"/>
          <w:b w:val="false"/>
          <w:i w:val="false"/>
          <w:color w:val="000000"/>
          <w:sz w:val="28"/>
        </w:rPr>
        <w:t>
      5. Жалпы жұмыс өтілі __________________________________________</w:t>
      </w:r>
    </w:p>
    <w:p>
      <w:pPr>
        <w:spacing w:after="0"/>
        <w:ind w:left="0"/>
        <w:jc w:val="both"/>
      </w:pPr>
      <w:r>
        <w:rPr>
          <w:rFonts w:ascii="Times New Roman"/>
          <w:b w:val="false"/>
          <w:i w:val="false"/>
          <w:color w:val="000000"/>
          <w:sz w:val="28"/>
        </w:rPr>
        <w:t>
      (жылдар саны көрсетіледі)</w:t>
      </w:r>
    </w:p>
    <w:p>
      <w:pPr>
        <w:spacing w:after="0"/>
        <w:ind w:left="0"/>
        <w:jc w:val="both"/>
      </w:pPr>
      <w:r>
        <w:rPr>
          <w:rFonts w:ascii="Times New Roman"/>
          <w:b w:val="false"/>
          <w:i w:val="false"/>
          <w:color w:val="000000"/>
          <w:sz w:val="28"/>
        </w:rPr>
        <w:t>
      6. Кәсіптегі жұмыс өтілі ______________________________________</w:t>
      </w:r>
    </w:p>
    <w:p>
      <w:pPr>
        <w:spacing w:after="0"/>
        <w:ind w:left="0"/>
        <w:jc w:val="both"/>
      </w:pPr>
      <w:r>
        <w:rPr>
          <w:rFonts w:ascii="Times New Roman"/>
          <w:b w:val="false"/>
          <w:i w:val="false"/>
          <w:color w:val="000000"/>
          <w:sz w:val="28"/>
        </w:rPr>
        <w:t>
      (жылдар саны көрсетіледі)</w:t>
      </w:r>
    </w:p>
    <w:p>
      <w:pPr>
        <w:spacing w:after="0"/>
        <w:ind w:left="0"/>
        <w:jc w:val="both"/>
      </w:pPr>
      <w:r>
        <w:rPr>
          <w:rFonts w:ascii="Times New Roman"/>
          <w:b w:val="false"/>
          <w:i w:val="false"/>
          <w:color w:val="000000"/>
          <w:sz w:val="28"/>
        </w:rPr>
        <w:t>
      7. Қазіргі уақыттағы еңбек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7181"/>
      </w:tblGrid>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фактордың атауы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Фактормен жұмыс істеу өтілі (айтуы бойынша)</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Кәсібі бойынша барлық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9"/>
        <w:gridCol w:w="2386"/>
        <w:gridCol w:w="1467"/>
        <w:gridCol w:w="1468"/>
      </w:tblGrid>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 және аяқталу айы мен жылы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ұзақтығы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Алдын ала (мерзімдік) медициналық тексеріп-қарау (зерттеу)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3110"/>
        <w:gridCol w:w="1227"/>
        <w:gridCol w:w="6264"/>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Тексеріп-қараулар (мамандар)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қорытынды (жарамды, жарамсыз, қорытынды берілмеді)</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2603"/>
        <w:gridCol w:w="1287"/>
        <w:gridCol w:w="6569"/>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(талдаулар)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қорытынды (жарамды, жарамсыз, қорытынды берілмеді)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Еңбекке жарамдылық туралы қорытынды: алдын ала медициналық тексеріп-қарау кезінде: жарамды, жарамсыз (керегінің астын сызу керек) мерзімдік медициналық тексеріп-қарау кезінде: өз кәсібі бойынша еңбекке жарамды, басқа жұмысқа ____ ай мерзіміне уақытша ауысу, басқа жұмысқа тұрақты ауысу (керегінің астын сызу керек)</w:t>
      </w:r>
    </w:p>
    <w:p>
      <w:pPr>
        <w:spacing w:after="0"/>
        <w:ind w:left="0"/>
        <w:jc w:val="both"/>
      </w:pPr>
      <w:r>
        <w:rPr>
          <w:rFonts w:ascii="Times New Roman"/>
          <w:b w:val="false"/>
          <w:i w:val="false"/>
          <w:color w:val="000000"/>
          <w:sz w:val="28"/>
        </w:rPr>
        <w:t>
      11. Ұсынымдар:</w:t>
      </w:r>
    </w:p>
    <w:p>
      <w:pPr>
        <w:spacing w:after="0"/>
        <w:ind w:left="0"/>
        <w:jc w:val="both"/>
      </w:pPr>
      <w:r>
        <w:rPr>
          <w:rFonts w:ascii="Times New Roman"/>
          <w:b w:val="false"/>
          <w:i w:val="false"/>
          <w:color w:val="000000"/>
          <w:sz w:val="28"/>
        </w:rPr>
        <w:t>
      Емханада зерттеу және емдеу; стационарда зерттеу және емдеу; жоғары мамандандырылған медициналық көмек көрсететін медициналық ұйымға жіберу; санаторийлік-курорттық емдеуге жіберу (керегінің астын сызу керек)</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______________</w:t>
      </w:r>
    </w:p>
    <w:p>
      <w:pPr>
        <w:spacing w:after="0"/>
        <w:ind w:left="0"/>
        <w:jc w:val="both"/>
      </w:pPr>
      <w:r>
        <w:rPr>
          <w:rFonts w:ascii="Times New Roman"/>
          <w:b w:val="false"/>
          <w:i w:val="false"/>
          <w:color w:val="000000"/>
          <w:sz w:val="28"/>
        </w:rPr>
        <w:t>
      Комиссия төрағасының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тексеруді өткізу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87"/>
    <w:p>
      <w:pPr>
        <w:spacing w:after="0"/>
        <w:ind w:left="0"/>
        <w:jc w:val="left"/>
      </w:pPr>
      <w:r>
        <w:rPr>
          <w:rFonts w:ascii="Times New Roman"/>
          <w:b/>
          <w:i w:val="false"/>
          <w:color w:val="000000"/>
        </w:rPr>
        <w:t xml:space="preserve"> Міндетті медициналық қарап тексерулерге жататын адамдардың тізімі</w:t>
      </w:r>
    </w:p>
    <w:bookmarkEnd w:id="87"/>
    <w:p>
      <w:pPr>
        <w:spacing w:after="0"/>
        <w:ind w:left="0"/>
        <w:jc w:val="both"/>
      </w:pPr>
      <w:r>
        <w:rPr>
          <w:rFonts w:ascii="Times New Roman"/>
          <w:b w:val="false"/>
          <w:i w:val="false"/>
          <w:color w:val="ff0000"/>
          <w:sz w:val="28"/>
        </w:rPr>
        <w:t xml:space="preserve">
      Ескерту. Қағида 3-1-қосымшамен толықтырылды - ҚР Ұлттық экономика министрінің 23.11.2016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971"/>
        <w:gridCol w:w="972"/>
        <w:gridCol w:w="1242"/>
        <w:gridCol w:w="1242"/>
        <w:gridCol w:w="1509"/>
        <w:gridCol w:w="1509"/>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немесе учаске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 өтілі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қарап тексерілген күні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зияндылығы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тексеруді өткізу қағидаларына</w:t>
            </w:r>
            <w:r>
              <w:br/>
            </w:r>
            <w:r>
              <w:rPr>
                <w:rFonts w:ascii="Times New Roman"/>
                <w:b w:val="false"/>
                <w:i w:val="false"/>
                <w:color w:val="000000"/>
                <w:sz w:val="20"/>
              </w:rPr>
              <w:t>4-қосымша</w:t>
            </w:r>
          </w:p>
        </w:tc>
      </w:tr>
    </w:tbl>
    <w:bookmarkStart w:name="z22" w:id="88"/>
    <w:p>
      <w:pPr>
        <w:spacing w:after="0"/>
        <w:ind w:left="0"/>
        <w:jc w:val="left"/>
      </w:pPr>
      <w:r>
        <w:rPr>
          <w:rFonts w:ascii="Times New Roman"/>
          <w:b/>
          <w:i w:val="false"/>
          <w:color w:val="000000"/>
        </w:rPr>
        <w:t xml:space="preserve"> Міндетті медициналық дәрігерлік қарап тексерулерге жататын жұмыскерлердің тізбесі, сондай-ақ эпидемиологиялық маңызды объектілерде жұмыс істейтін тұлғаларды зертханалық және функционалдық зерттеулердің жиілігі мен көлемі</w:t>
      </w:r>
    </w:p>
    <w:bookmarkEnd w:id="88"/>
    <w:p>
      <w:pPr>
        <w:spacing w:after="0"/>
        <w:ind w:left="0"/>
        <w:jc w:val="both"/>
      </w:pPr>
      <w:r>
        <w:rPr>
          <w:rFonts w:ascii="Times New Roman"/>
          <w:b w:val="false"/>
          <w:i w:val="false"/>
          <w:color w:val="ff0000"/>
          <w:sz w:val="28"/>
        </w:rPr>
        <w:t xml:space="preserve">
      Ескерту. Қағиданың 4-қосымшасы жаңа редакцияда - ҚР Ұлттық экономика министрінің 23.11.2016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77"/>
        <w:gridCol w:w="3410"/>
        <w:gridCol w:w="1674"/>
        <w:gridCol w:w="2737"/>
      </w:tblGrid>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тізбесі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 тексерулер (жұмысқа тұру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медициналық қарап 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 зертханалық және функционалдық зерттеулер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тексерулердің мерзімділігі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 зертханалық және функционалдық зерттеулер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жұмыскерлері</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ішек инфекциялары: дизентерия, сальмонеллез, іш сүзегі, А және В паратифтері қоздырғыштарын тасымалдауына зерттеп-қарау; патогенді стафилококкты тасымалдауына зерттеп-қарау; мерезге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флюорография; гельминт жұмыртқаларына зерттеп-қарау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ішек инфекциялары: дизентерия, сальмонеллез, іш сүзегі, А және В паратифтері қоздырғыштарын тасымалдауына, патогенді стафилококкты тасымалдауына зерттеп-қарау; мерезге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объектілерінің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w:t>
            </w:r>
            <w:r>
              <w:br/>
            </w:r>
            <w:r>
              <w:rPr>
                <w:rFonts w:ascii="Times New Roman"/>
                <w:b w:val="false"/>
                <w:i w:val="false"/>
                <w:color w:val="000000"/>
                <w:sz w:val="20"/>
              </w:rPr>
              <w:t>
ішек инфекциялары: дизентерия,</w:t>
            </w:r>
            <w:r>
              <w:br/>
            </w:r>
            <w:r>
              <w:rPr>
                <w:rFonts w:ascii="Times New Roman"/>
                <w:b w:val="false"/>
                <w:i w:val="false"/>
                <w:color w:val="000000"/>
                <w:sz w:val="20"/>
              </w:rPr>
              <w:t xml:space="preserve">
сальмонеллез, іш сүзегі, </w:t>
            </w:r>
            <w:r>
              <w:br/>
            </w:r>
            <w:r>
              <w:rPr>
                <w:rFonts w:ascii="Times New Roman"/>
                <w:b w:val="false"/>
                <w:i w:val="false"/>
                <w:color w:val="000000"/>
                <w:sz w:val="20"/>
              </w:rPr>
              <w:t>
А және В паратифтері қоздырғыштарын тасымалдауына зерттеп-қарау; мерезге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w:t>
            </w:r>
            <w:r>
              <w:br/>
            </w:r>
            <w:r>
              <w:rPr>
                <w:rFonts w:ascii="Times New Roman"/>
                <w:b w:val="false"/>
                <w:i w:val="false"/>
                <w:color w:val="000000"/>
                <w:sz w:val="20"/>
              </w:rPr>
              <w:t>
ішек инфекциялары: дизентерия,</w:t>
            </w:r>
            <w:r>
              <w:br/>
            </w:r>
            <w:r>
              <w:rPr>
                <w:rFonts w:ascii="Times New Roman"/>
                <w:b w:val="false"/>
                <w:i w:val="false"/>
                <w:color w:val="000000"/>
                <w:sz w:val="20"/>
              </w:rPr>
              <w:t xml:space="preserve">
сальмонеллез, іш сүзегі, </w:t>
            </w:r>
            <w:r>
              <w:br/>
            </w:r>
            <w:r>
              <w:rPr>
                <w:rFonts w:ascii="Times New Roman"/>
                <w:b w:val="false"/>
                <w:i w:val="false"/>
                <w:color w:val="000000"/>
                <w:sz w:val="20"/>
              </w:rPr>
              <w:t>
А және В паратифтері қоздырғыштарын тасымалдауына; мерезге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сауда объектілерінің жұмыскерлері, азық-түлік тауарларын тасымалдаумен айналысатын адамдар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r>
              <w:br/>
            </w:r>
            <w:r>
              <w:rPr>
                <w:rFonts w:ascii="Times New Roman"/>
                <w:b w:val="false"/>
                <w:i w:val="false"/>
                <w:color w:val="000000"/>
                <w:sz w:val="20"/>
              </w:rPr>
              <w:t xml:space="preserve">
гельминт жұмыртқаларына зерттеп-қарау; </w:t>
            </w:r>
            <w:r>
              <w:br/>
            </w:r>
            <w:r>
              <w:rPr>
                <w:rFonts w:ascii="Times New Roman"/>
                <w:b w:val="false"/>
                <w:i w:val="false"/>
                <w:color w:val="000000"/>
                <w:sz w:val="20"/>
              </w:rPr>
              <w:t>
ішек инфекциялары: дизентерия,</w:t>
            </w:r>
            <w:r>
              <w:br/>
            </w:r>
            <w:r>
              <w:rPr>
                <w:rFonts w:ascii="Times New Roman"/>
                <w:b w:val="false"/>
                <w:i w:val="false"/>
                <w:color w:val="000000"/>
                <w:sz w:val="20"/>
              </w:rPr>
              <w:t xml:space="preserve">
сальмонеллез, іш сүзегі, </w:t>
            </w:r>
            <w:r>
              <w:br/>
            </w:r>
            <w:r>
              <w:rPr>
                <w:rFonts w:ascii="Times New Roman"/>
                <w:b w:val="false"/>
                <w:i w:val="false"/>
                <w:color w:val="000000"/>
                <w:sz w:val="20"/>
              </w:rPr>
              <w:t>
А және В паратифтері қоздырғыштарын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r>
              <w:br/>
            </w:r>
            <w:r>
              <w:rPr>
                <w:rFonts w:ascii="Times New Roman"/>
                <w:b w:val="false"/>
                <w:i w:val="false"/>
                <w:color w:val="000000"/>
                <w:sz w:val="20"/>
              </w:rPr>
              <w:t xml:space="preserve">
гельминт жұмыртқаларына зерттеп-қарау; </w:t>
            </w:r>
            <w:r>
              <w:br/>
            </w:r>
            <w:r>
              <w:rPr>
                <w:rFonts w:ascii="Times New Roman"/>
                <w:b w:val="false"/>
                <w:i w:val="false"/>
                <w:color w:val="000000"/>
                <w:sz w:val="20"/>
              </w:rPr>
              <w:t>
ішек инфекциялары: дизентерия,</w:t>
            </w:r>
            <w:r>
              <w:br/>
            </w:r>
            <w:r>
              <w:rPr>
                <w:rFonts w:ascii="Times New Roman"/>
                <w:b w:val="false"/>
                <w:i w:val="false"/>
                <w:color w:val="000000"/>
                <w:sz w:val="20"/>
              </w:rPr>
              <w:t xml:space="preserve">
сальмонеллез, іш сүзегі, </w:t>
            </w:r>
            <w:r>
              <w:br/>
            </w:r>
            <w:r>
              <w:rPr>
                <w:rFonts w:ascii="Times New Roman"/>
                <w:b w:val="false"/>
                <w:i w:val="false"/>
                <w:color w:val="000000"/>
                <w:sz w:val="20"/>
              </w:rPr>
              <w:t>
А және В паратифтері қоздырғыштарын тасымалдауына зерттеп-қарау</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Кремді-кондитерлік өндірістер мен балалар сүт ас үйлерінің жұмыскерлері</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ішек инфекциялары: дизентерия, сальмонеллез, іш сүзегі, А және В паратифтері қоздырғыштарын тасымалдауына зерттеп-қарау; патогенді стафилококкты тасымалдауына зерттеп-қарау;мерезге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флюорография; гельминт жұмыртқаларына зерттеп-қарау;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6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ішек инфекциялары: дизентерия, сальмонеллез, іш сүзегі, А және В паратифтері қоздырғыштарын тасымалдауына, патогенді стафилококкты тасымалдауына зерттеп-қарау; мерезге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бойынша ұйымдардың (теміржол вокзалдарының, аэровокзалдардың әуежайлардың, теңіз және өзен вокзалдарының, автовокзалдардың, метрополитендердің)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жолсеріктері, өзен, теңіз және авиакөлік стюарттары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мерезге зерттеп-қарау; ішек инфекциялары: дизентерия, сальмонеллез, іш сүзегі, А және В паратифтері қоздырғыштарын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мерезге зерттеп-қарау; ішек инфекциялары: дизентерия, сальмонеллез, іш сүзегі, А және В паратифтері қоздырғыштарын тасымалдауына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орта, кәсіптік, жоғары білім беру мекемелерінің, мектептен тыс мекемелердің (балаларға қосымша білім беру мекемелері), компьютер клубтарының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 (оқу жылының басталуы алдында – маусым, шілде, тамыз)</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маусымдық сауықтыру ұйымдарының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мерезге зерттеп-қарау; ішек инфекциялары: дизентерия, сальмонеллез, іш сүзегі, А және В паратифтері қоздырғыштарын тасымалдауына зерттеп-қарау; патогенді стафилококкты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 (маусымның басталуы алдында)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мерезге зерттеп-қарау; ішек инфекциялары: дизентерия, сальмонеллез, іш сүзегі, А және В паратифтері қоздырғыштарын тасымалдауына; патогенді стафилококкты тасымалдауына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мектеп-интернаттардың, балалардың жыл бойы жұмыс істейтін сауықтыру ұйымдарының, балалар үйлерінің, отбасылық үлгідегі үйлердің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мерезге зерттеп-қарау; ішек инфекциялары: дизентерия, сальмонеллез, іш сүзегі, А және В паратифтері қоздырғыштарын тасымалдауына зерттеп-қарау; патогенді стафилококкты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мерезге зерттеп-қарау; ішек инфекциялары: дизентерия, сальмонеллез, іш сүзегі, А және В паратифтері қоздырғыштарын тасымалдауына; патогенді стафилококкты тасымалдауына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жұмысы инвазиялық рәсімдермен байланысты емес жұмыскерлері (осы қосымшаның 12-тармағында көрсетілген контингентті қоспағанда)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xml:space="preserve">
Зертханалық және функционалдық зерттеулер: флюорография, мерезге зерттеп-қарау; патогенді стафилококкты тасымалдауына зерттеп-қарау; В вирусты гепатиті және С вирусты гепатиті маркерлеріне зерттеп-қарау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патогенді стафилококкты тасымалдауына зерттеп-қарау</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инвазиялық диагностикалық және емдік рәсімдерді жүргізетін жұмыскерлері, сондай-ақ биологиялық материалмен байланыста болатын медицина жұмыскерлері</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патогенді стафилококкты тасымалдауына зерттеп-қарау; АИТВ 1,2-ге зерттеп-қарау; "В" вирусты гепатиті және "С" вирусты гепатиті маркерлеріне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патогенді стафилококкты тасымалдауына зерттеп-қарау; АИТВ 1,2-ге зерттеп-қарау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айдан кейін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гепатиті және "С" вирусты гепатиті маркерлеріне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Перзентханалардың (бөлімшелерінің), балалар ауруханаларының (бөлімшелерінің), жаңа туған сәбилер патологиясы бөлімшелерінің, шала туған сәбилер бөлімшелерінің медицина жұмыскерлері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ішек инфекциялары: дизентерия, сальмонеллез, іш сүзегі, А және В паратифтері қоздырғыштарын тасымалдауына зерттеп-қарау; патогенді стафилококкты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ішек инфекциялары: дизентерия, сальмонеллез, іш сүзегі, А және В паратифтері қоздырғыштарын тасымалдауына зерттеп-қарау; патогенді стафилококкты тасымалдауына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материалмен байланыста болатын медициналық ұйымдардың кіші персоналы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патогенді стафилококкты тасымалдауына зерттеп-қарау; В вирусты гепатиті және С вирусты гепатиті маркерлеріне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патогенді стафилококкты тасымалдауына зерттеп-қарау; В вирусты гепатиті және С вирусты гепатиті маркерлеріне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(моншалар, себезгілер, сауналар, шаштараздар, кір жуатын орындар, химиялық тазалау орындары, қоғамдық әжетханалар) жұмыскерлері, бассейндердің және сумен емдеу орындарының, балшықпен емдеу орындарының, спорт-сауықтыру ұйымдарының жұмыскерлері, қонақ үйлердің, мотельдердің, жатақханалардың, кемпингтердің менеджерлері, әкімшілері, олардың қабаттарының меңгерушілері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мерезге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xml:space="preserve">
Зертханалық және функционалдық зерттеулер: флюорография; гельминт жұмыртқаларына; мерезге зерттеп-қарау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салондарының, косметологиялық және косметикалық кабинеттердің тері жабындыларының тұтастығын бұза отырып, манипуляцияларды (маникюр, педикюр, косметикалық қызметтерді) жүзеге асыратын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xml:space="preserve">
Зертханалық және функционалдық зерттеулер: флюорография; мерезге зерттеп-қарау; В және С вирусты гепатиті маркерлеріне зерттеп-қарау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В және С вирусты гепатиті маркерлеріне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Санаторийлердің, демалыс үйлерінің, пансионаттардың, интернаттардың және мүгедектер мен қарттар үйлерінің жұмыскерлері, үйге келетін медициналық-әлеуметтік жұмыскерлер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мерезге зерттеп-қарау; гельминт жұмыртқаларына зерттеп-қарау; ішек инфекциялары: дизентерия, сальмонеллез, іш сүзегі, А және В паратифтері қоздырғыштарын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 мерезге зерттеп-қарау; гельминт жұмыртқаларына зерттеп-қарау; ішек инфекциялары: дизентерия, сальмонеллез, іш сүзегі, А және В паратифтері қоздырғыштарын тасымалдауына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Дәріханалардың, фармацевтикалық ұйымдардың (зауыттар, фабрикалар) дәрілік заттарды дайындаумен, ораумен және өткізумен айналысатын жұмыскерлері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w:t>
            </w:r>
            <w:r>
              <w:br/>
            </w:r>
            <w:r>
              <w:rPr>
                <w:rFonts w:ascii="Times New Roman"/>
                <w:b w:val="false"/>
                <w:i w:val="false"/>
                <w:color w:val="000000"/>
                <w:sz w:val="20"/>
              </w:rPr>
              <w:t>
Зертханалық және функционалдық зерттеулер: флюорография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дайындауға тікелей қатысы бар су құбыры құрылыстарының жұмыскерлері, су құбыры желілеріне қызмет көрсететін адамдар, өндірістік зертханалардың, сумен жабдықтау және кәріз объектілерінің жұмыскерлері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зерттеп-қарау; мерезге зерттеп-қарау; ішек инфекциялары: дизентерия, сальмонеллез, іш сүзегі, А және В паратифтері қоздырғыштарын тасымалдауына зерттеп-қарау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12 айдан кейін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қарап тексеру:</w:t>
            </w:r>
            <w:r>
              <w:br/>
            </w:r>
            <w:r>
              <w:rPr>
                <w:rFonts w:ascii="Times New Roman"/>
                <w:b w:val="false"/>
                <w:i w:val="false"/>
                <w:color w:val="000000"/>
                <w:sz w:val="20"/>
              </w:rPr>
              <w:t>
терапевт; дерматовенеролог;</w:t>
            </w:r>
            <w:r>
              <w:br/>
            </w:r>
            <w:r>
              <w:rPr>
                <w:rFonts w:ascii="Times New Roman"/>
                <w:b w:val="false"/>
                <w:i w:val="false"/>
                <w:color w:val="000000"/>
                <w:sz w:val="20"/>
              </w:rPr>
              <w:t>
Зертханалық және функционалдық зерттеулер: флюорография; гельминт жұмыртқаларына; мерезге зерттеп-қарау; ішек инфекциялары: дизентерия, сальмонеллез, іш сүзегі, А және В паратифтері қоздырғыштарын тасымалдауына зерттеп-қарау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арнайы орта және жоғары оқу орындарының оқушылары (студенттері) міндетті медициналық қарап тексеруге жататын жұмыскерлер сияқты ұйымдарда практикадан өтуді бастаудың алдында және өту кезеңінде</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өтетін ұйымның санатына сәйкес</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Практикадан өтетін ұйымның санатына сәйкес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өтетін ұйымның санатына сәйкес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