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4b79" w14:textId="9d84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ақпаратпен қамтамасыз 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26 бұйрығы. Қазақстан Республикасының Әділет министрлігінде 2015 жылы 17 сәуірде № 10754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ақпаратпен қамтамасыз ету"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Қазақстан Республикасы мемлекеттік органдарының интернет-порталында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2-тармағы 1), 2) және 3) тармақшаларында көзделген іс-шаралардың орындалуы туралы мәліметті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____________Т. Дүйсенова </w:t>
      </w:r>
    </w:p>
    <w:p>
      <w:pPr>
        <w:spacing w:after="0"/>
        <w:ind w:left="0"/>
        <w:jc w:val="both"/>
      </w:pPr>
      <w:r>
        <w:rPr>
          <w:rFonts w:ascii="Times New Roman"/>
          <w:b w:val="false"/>
          <w:i w:val="false"/>
          <w:color w:val="000000"/>
          <w:sz w:val="28"/>
        </w:rPr>
        <w:t>
      2015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2015 жылдың 20 қаңтарындағы</w:t>
            </w:r>
            <w:r>
              <w:br/>
            </w:r>
            <w:r>
              <w:rPr>
                <w:rFonts w:ascii="Times New Roman"/>
                <w:b w:val="false"/>
                <w:i w:val="false"/>
                <w:color w:val="000000"/>
                <w:sz w:val="20"/>
              </w:rPr>
              <w:t>№ 26 бұйрығымен бекітілген</w:t>
            </w:r>
          </w:p>
        </w:tc>
      </w:tr>
    </w:tbl>
    <w:bookmarkStart w:name="z11" w:id="9"/>
    <w:p>
      <w:pPr>
        <w:spacing w:after="0"/>
        <w:ind w:left="0"/>
        <w:jc w:val="left"/>
      </w:pPr>
      <w:r>
        <w:rPr>
          <w:rFonts w:ascii="Times New Roman"/>
          <w:b/>
          <w:i w:val="false"/>
          <w:color w:val="000000"/>
        </w:rPr>
        <w:t xml:space="preserve"> "Аэронавигациялық ақпаратпен қамтамасыз ету" кәсіптік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"Аэронавигациялық ақпаратпен қамтамасыз ету" кәсіптік стандарты оқыту бағдарламаларын қалыптастыруға, оның ішінде кәсіпорындарда персоналды оқытуға, қызметкерлер мен білім беру мекемелерінің түлектеріне сертификаттар беруге, персоналды басқару саласындағы кең ауқымды міндеттерді шешуге арналған.</w:t>
      </w:r>
    </w:p>
    <w:bookmarkEnd w:id="10"/>
    <w:bookmarkStart w:name="z14" w:id="11"/>
    <w:p>
      <w:pPr>
        <w:spacing w:after="0"/>
        <w:ind w:left="0"/>
        <w:jc w:val="both"/>
      </w:pPr>
      <w:r>
        <w:rPr>
          <w:rFonts w:ascii="Times New Roman"/>
          <w:b w:val="false"/>
          <w:i w:val="false"/>
          <w:color w:val="000000"/>
          <w:sz w:val="28"/>
        </w:rPr>
        <w:t>
      2. Осы кәсіпітік стандартта келесі терминдер мен анықтамалар қолданылады:</w:t>
      </w:r>
    </w:p>
    <w:bookmarkEnd w:id="11"/>
    <w:bookmarkStart w:name="z15" w:id="12"/>
    <w:p>
      <w:pPr>
        <w:spacing w:after="0"/>
        <w:ind w:left="0"/>
        <w:jc w:val="both"/>
      </w:pPr>
      <w:r>
        <w:rPr>
          <w:rFonts w:ascii="Times New Roman"/>
          <w:b w:val="false"/>
          <w:i w:val="false"/>
          <w:color w:val="000000"/>
          <w:sz w:val="28"/>
        </w:rPr>
        <w:t xml:space="preserve">
      1) азаматтық авиация - "Қазақстан Республикасының әуе кеңістігін пайдалану және авиация қызметі туралы" Қазақстан Республикасының 2010 жылғы 15 шілдедегі Заңының 6-бабы </w:t>
      </w:r>
      <w:r>
        <w:rPr>
          <w:rFonts w:ascii="Times New Roman"/>
          <w:b w:val="false"/>
          <w:i w:val="false"/>
          <w:color w:val="000000"/>
          <w:sz w:val="28"/>
        </w:rPr>
        <w:t>3-тармағымен</w:t>
      </w:r>
      <w:r>
        <w:rPr>
          <w:rFonts w:ascii="Times New Roman"/>
          <w:b w:val="false"/>
          <w:i w:val="false"/>
          <w:color w:val="000000"/>
          <w:sz w:val="28"/>
        </w:rPr>
        <w:t xml:space="preserve"> қарастырылған мақсаттарда қолданылатын, эксперименттік және мемлекеттік авиация құрамына енбейтін авиация;</w:t>
      </w:r>
    </w:p>
    <w:bookmarkEnd w:id="12"/>
    <w:bookmarkStart w:name="z16" w:id="13"/>
    <w:p>
      <w:pPr>
        <w:spacing w:after="0"/>
        <w:ind w:left="0"/>
        <w:jc w:val="both"/>
      </w:pPr>
      <w:r>
        <w:rPr>
          <w:rFonts w:ascii="Times New Roman"/>
          <w:b w:val="false"/>
          <w:i w:val="false"/>
          <w:color w:val="000000"/>
          <w:sz w:val="28"/>
        </w:rPr>
        <w:t>
      2) әуе кемесі - жер (су) бетінен шағылысатын ауамен өзара әрекетті жоққа шығара отырып, ауамен өзара әрекет есебінен атмосферада ұсталатын аппарат;</w:t>
      </w:r>
    </w:p>
    <w:bookmarkEnd w:id="13"/>
    <w:bookmarkStart w:name="z17" w:id="14"/>
    <w:p>
      <w:pPr>
        <w:spacing w:after="0"/>
        <w:ind w:left="0"/>
        <w:jc w:val="both"/>
      </w:pPr>
      <w:r>
        <w:rPr>
          <w:rFonts w:ascii="Times New Roman"/>
          <w:b w:val="false"/>
          <w:i w:val="false"/>
          <w:color w:val="000000"/>
          <w:sz w:val="28"/>
        </w:rPr>
        <w:t>
      3) біліктілік - қызметкердің белгілі бір еңбек міндеттерін сапалы орындауға дайындық деңгейі;</w:t>
      </w:r>
    </w:p>
    <w:bookmarkEnd w:id="14"/>
    <w:bookmarkStart w:name="z18" w:id="15"/>
    <w:p>
      <w:pPr>
        <w:spacing w:after="0"/>
        <w:ind w:left="0"/>
        <w:jc w:val="both"/>
      </w:pPr>
      <w:r>
        <w:rPr>
          <w:rFonts w:ascii="Times New Roman"/>
          <w:b w:val="false"/>
          <w:i w:val="false"/>
          <w:color w:val="000000"/>
          <w:sz w:val="28"/>
        </w:rPr>
        <w:t>
      4)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және дайындық деңгейіне қатысты талаптар жиынтығы;</w:t>
      </w:r>
    </w:p>
    <w:bookmarkEnd w:id="15"/>
    <w:bookmarkStart w:name="z19"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әрекеттер жинағы;</w:t>
      </w:r>
    </w:p>
    <w:bookmarkEnd w:id="16"/>
    <w:bookmarkStart w:name="z20" w:id="17"/>
    <w:p>
      <w:pPr>
        <w:spacing w:after="0"/>
        <w:ind w:left="0"/>
        <w:jc w:val="both"/>
      </w:pPr>
      <w:r>
        <w:rPr>
          <w:rFonts w:ascii="Times New Roman"/>
          <w:b w:val="false"/>
          <w:i w:val="false"/>
          <w:color w:val="000000"/>
          <w:sz w:val="28"/>
        </w:rPr>
        <w:t>
      6) кәсіп - адамның еңбек қызметінде белгілі білім мен практикалық дағдыны талап ететін, арнайы даярлық нәтижесінде алынған және білімі туралы тиісті құжаттармен расталған негізгі қызмет түрі;</w:t>
      </w:r>
    </w:p>
    <w:bookmarkEnd w:id="17"/>
    <w:bookmarkStart w:name="z21" w:id="18"/>
    <w:p>
      <w:pPr>
        <w:spacing w:after="0"/>
        <w:ind w:left="0"/>
        <w:jc w:val="both"/>
      </w:pPr>
      <w:r>
        <w:rPr>
          <w:rFonts w:ascii="Times New Roman"/>
          <w:b w:val="false"/>
          <w:i w:val="false"/>
          <w:color w:val="000000"/>
          <w:sz w:val="28"/>
        </w:rPr>
        <w:t>
      7) кәсіптік стандарт (КС) - кәсіби қызметтің нақты саласында біліктілік, құзыреттілік, мазмұн, сапа және еңбек жағдайлары деңгейлеріне қойылатын талаптарды анықтайтын стандарт;</w:t>
      </w:r>
    </w:p>
    <w:bookmarkEnd w:id="18"/>
    <w:bookmarkStart w:name="z22" w:id="19"/>
    <w:p>
      <w:pPr>
        <w:spacing w:after="0"/>
        <w:ind w:left="0"/>
        <w:jc w:val="both"/>
      </w:pPr>
      <w:r>
        <w:rPr>
          <w:rFonts w:ascii="Times New Roman"/>
          <w:b w:val="false"/>
          <w:i w:val="false"/>
          <w:color w:val="000000"/>
          <w:sz w:val="28"/>
        </w:rPr>
        <w:t>
      8) негізгі топ - өндірілетін өнімнің, өндіріс технологиясы, негізгі қорлар мен жұмыс істейтіндердің кәсіби дағдылардың ортақтығы тән кәсіпорындар мен ұйымдардың жиынтығы;</w:t>
      </w:r>
    </w:p>
    <w:bookmarkEnd w:id="19"/>
    <w:bookmarkStart w:name="z23" w:id="20"/>
    <w:p>
      <w:pPr>
        <w:spacing w:after="0"/>
        <w:ind w:left="0"/>
        <w:jc w:val="both"/>
      </w:pPr>
      <w:r>
        <w:rPr>
          <w:rFonts w:ascii="Times New Roman"/>
          <w:b w:val="false"/>
          <w:i w:val="false"/>
          <w:color w:val="000000"/>
          <w:sz w:val="28"/>
        </w:rPr>
        <w:t>
      9) кәсіби топ - ортақ интеграциялық негізі бар кәсіби кіші топтар жиынтығы (ұқсас немесе жақын тағайындаулар, объектілер, технологиялар оның ішінде еңбек құралдары) және оларды орындау үшін еңбек функциялары мен құзыреттіліктерінің болжамды ұқсас жиыны;</w:t>
      </w:r>
    </w:p>
    <w:bookmarkEnd w:id="20"/>
    <w:bookmarkStart w:name="z24" w:id="21"/>
    <w:p>
      <w:pPr>
        <w:spacing w:after="0"/>
        <w:ind w:left="0"/>
        <w:jc w:val="both"/>
      </w:pPr>
      <w:r>
        <w:rPr>
          <w:rFonts w:ascii="Times New Roman"/>
          <w:b w:val="false"/>
          <w:i w:val="false"/>
          <w:color w:val="000000"/>
          <w:sz w:val="28"/>
        </w:rPr>
        <w:t>
      10) салалық біліктіліктің шеңбері - салада танылатын біліктілік деңгейлерін құрылымдық сипаттау.</w:t>
      </w:r>
    </w:p>
    <w:bookmarkEnd w:id="21"/>
    <w:bookmarkStart w:name="z25" w:id="22"/>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22"/>
    <w:bookmarkStart w:name="z26" w:id="23"/>
    <w:p>
      <w:pPr>
        <w:spacing w:after="0"/>
        <w:ind w:left="0"/>
        <w:jc w:val="both"/>
      </w:pPr>
      <w:r>
        <w:rPr>
          <w:rFonts w:ascii="Times New Roman"/>
          <w:b w:val="false"/>
          <w:i w:val="false"/>
          <w:color w:val="000000"/>
          <w:sz w:val="28"/>
        </w:rPr>
        <w:t>
      1) АА - азаматтық авиация;</w:t>
      </w:r>
    </w:p>
    <w:bookmarkEnd w:id="23"/>
    <w:bookmarkStart w:name="z27" w:id="24"/>
    <w:p>
      <w:pPr>
        <w:spacing w:after="0"/>
        <w:ind w:left="0"/>
        <w:jc w:val="both"/>
      </w:pPr>
      <w:r>
        <w:rPr>
          <w:rFonts w:ascii="Times New Roman"/>
          <w:b w:val="false"/>
          <w:i w:val="false"/>
          <w:color w:val="000000"/>
          <w:sz w:val="28"/>
        </w:rPr>
        <w:t xml:space="preserve">
      2) БТБА - Жұмысшылардың жұмыстары мен кәсіптерінің </w:t>
      </w:r>
      <w:r>
        <w:rPr>
          <w:rFonts w:ascii="Times New Roman"/>
          <w:b w:val="false"/>
          <w:i w:val="false"/>
          <w:color w:val="000000"/>
          <w:sz w:val="28"/>
        </w:rPr>
        <w:t>бірыңғай тарифті-біліктілік анықтамалығы</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3) БА - басшылар, мамандар мен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4) КС - кәсіптік стандарт;</w:t>
      </w:r>
    </w:p>
    <w:bookmarkEnd w:id="26"/>
    <w:bookmarkStart w:name="z30" w:id="27"/>
    <w:p>
      <w:pPr>
        <w:spacing w:after="0"/>
        <w:ind w:left="0"/>
        <w:jc w:val="both"/>
      </w:pPr>
      <w:r>
        <w:rPr>
          <w:rFonts w:ascii="Times New Roman"/>
          <w:b w:val="false"/>
          <w:i w:val="false"/>
          <w:color w:val="000000"/>
          <w:sz w:val="28"/>
        </w:rPr>
        <w:t>
      5) СБШ - салалық біліктілік шеңбері;</w:t>
      </w:r>
    </w:p>
    <w:bookmarkEnd w:id="27"/>
    <w:p>
      <w:pPr>
        <w:spacing w:after="0"/>
        <w:ind w:left="0"/>
        <w:jc w:val="both"/>
      </w:pPr>
      <w:r>
        <w:rPr>
          <w:rFonts w:ascii="Times New Roman"/>
          <w:b w:val="false"/>
          <w:i w:val="false"/>
          <w:color w:val="000000"/>
          <w:sz w:val="28"/>
        </w:rPr>
        <w:t>
      6) ИКАО(ІСАО) - халықаралық азаматтық авиация ұйымы.</w:t>
      </w:r>
    </w:p>
    <w:bookmarkStart w:name="z31" w:id="28"/>
    <w:p>
      <w:pPr>
        <w:spacing w:after="0"/>
        <w:ind w:left="0"/>
        <w:jc w:val="left"/>
      </w:pPr>
      <w:r>
        <w:rPr>
          <w:rFonts w:ascii="Times New Roman"/>
          <w:b/>
          <w:i w:val="false"/>
          <w:color w:val="000000"/>
        </w:rPr>
        <w:t xml:space="preserve"> 2. Кәсіптік стандарт төлқұжаты</w:t>
      </w:r>
    </w:p>
    <w:bookmarkEnd w:id="28"/>
    <w:bookmarkStart w:name="z32" w:id="29"/>
    <w:p>
      <w:pPr>
        <w:spacing w:after="0"/>
        <w:ind w:left="0"/>
        <w:jc w:val="both"/>
      </w:pPr>
      <w:r>
        <w:rPr>
          <w:rFonts w:ascii="Times New Roman"/>
          <w:b w:val="false"/>
          <w:i w:val="false"/>
          <w:color w:val="000000"/>
          <w:sz w:val="28"/>
        </w:rPr>
        <w:t>
      4. Кәсіптік стандарттың атауы: Аэронавигациялық ақпаратпен қамтамасыз ету.</w:t>
      </w:r>
    </w:p>
    <w:bookmarkEnd w:id="29"/>
    <w:bookmarkStart w:name="z33" w:id="30"/>
    <w:p>
      <w:pPr>
        <w:spacing w:after="0"/>
        <w:ind w:left="0"/>
        <w:jc w:val="both"/>
      </w:pPr>
      <w:r>
        <w:rPr>
          <w:rFonts w:ascii="Times New Roman"/>
          <w:b w:val="false"/>
          <w:i w:val="false"/>
          <w:color w:val="000000"/>
          <w:sz w:val="28"/>
        </w:rPr>
        <w:t>
      5. Кәсіптік стандартты әзірлеудің мақсаты: оқыту бағдарламаларын, оның ішінде құрамды кәсіпорындарда оқыту бағдарламаларын қалыптастыру, қызметкерлер мен білім беру мекемелерінің түлектеріне сертификаттар беру, персоналды басқару саласындағы кең ауқымды міндеттерді шешу.</w:t>
      </w:r>
    </w:p>
    <w:bookmarkEnd w:id="30"/>
    <w:bookmarkStart w:name="z34" w:id="31"/>
    <w:p>
      <w:pPr>
        <w:spacing w:after="0"/>
        <w:ind w:left="0"/>
        <w:jc w:val="both"/>
      </w:pPr>
      <w:r>
        <w:rPr>
          <w:rFonts w:ascii="Times New Roman"/>
          <w:b w:val="false"/>
          <w:i w:val="false"/>
          <w:color w:val="000000"/>
          <w:sz w:val="28"/>
        </w:rPr>
        <w:t>
      6. Кәсіптік стандарттың қысқаша сипаттамасы: Әуе кемелерінің экипажын аэронавигациялық ақпаратпен қамтамасыз ету.</w:t>
      </w:r>
    </w:p>
    <w:bookmarkEnd w:id="31"/>
    <w:bookmarkStart w:name="z35" w:id="32"/>
    <w:p>
      <w:pPr>
        <w:spacing w:after="0"/>
        <w:ind w:left="0"/>
        <w:jc w:val="both"/>
      </w:pPr>
      <w:r>
        <w:rPr>
          <w:rFonts w:ascii="Times New Roman"/>
          <w:b w:val="false"/>
          <w:i w:val="false"/>
          <w:color w:val="000000"/>
          <w:sz w:val="28"/>
        </w:rPr>
        <w:t>
      7. Негізгі топ: әуе көлігі.</w:t>
      </w:r>
    </w:p>
    <w:bookmarkEnd w:id="32"/>
    <w:p>
      <w:pPr>
        <w:spacing w:after="0"/>
        <w:ind w:left="0"/>
        <w:jc w:val="both"/>
      </w:pPr>
      <w:r>
        <w:rPr>
          <w:rFonts w:ascii="Times New Roman"/>
          <w:b w:val="false"/>
          <w:i w:val="false"/>
          <w:color w:val="000000"/>
          <w:sz w:val="28"/>
        </w:rPr>
        <w:t>
      Кәсіби топ: аэронавигациялық қызметтер жұмысы.</w:t>
      </w:r>
    </w:p>
    <w:bookmarkStart w:name="z36" w:id="33"/>
    <w:p>
      <w:pPr>
        <w:spacing w:after="0"/>
        <w:ind w:left="0"/>
        <w:jc w:val="left"/>
      </w:pPr>
      <w:r>
        <w:rPr>
          <w:rFonts w:ascii="Times New Roman"/>
          <w:b/>
          <w:i w:val="false"/>
          <w:color w:val="000000"/>
        </w:rPr>
        <w:t xml:space="preserve"> 3. Кәсіптер карточкалары</w:t>
      </w:r>
    </w:p>
    <w:bookmarkEnd w:id="33"/>
    <w:bookmarkStart w:name="z37" w:id="34"/>
    <w:p>
      <w:pPr>
        <w:spacing w:after="0"/>
        <w:ind w:left="0"/>
        <w:jc w:val="both"/>
      </w:pPr>
      <w:r>
        <w:rPr>
          <w:rFonts w:ascii="Times New Roman"/>
          <w:b w:val="false"/>
          <w:i w:val="false"/>
          <w:color w:val="000000"/>
          <w:sz w:val="28"/>
        </w:rPr>
        <w:t>
      8. Кәсіптер тізбесі:</w:t>
      </w:r>
    </w:p>
    <w:bookmarkEnd w:id="34"/>
    <w:p>
      <w:pPr>
        <w:spacing w:after="0"/>
        <w:ind w:left="0"/>
        <w:jc w:val="both"/>
      </w:pPr>
      <w:r>
        <w:rPr>
          <w:rFonts w:ascii="Times New Roman"/>
          <w:b w:val="false"/>
          <w:i w:val="false"/>
          <w:color w:val="000000"/>
          <w:sz w:val="28"/>
        </w:rPr>
        <w:t>
      аэронавигациялық ақпаратты әзірлеу, құжаттаманы ресімдеу және есебін жүргізумен айналысатын қызметші - СБШ бойынша біліктіліктің 4 деңгейі.</w:t>
      </w:r>
    </w:p>
    <w:p>
      <w:pPr>
        <w:spacing w:after="0"/>
        <w:ind w:left="0"/>
        <w:jc w:val="both"/>
      </w:pPr>
      <w:r>
        <w:rPr>
          <w:rFonts w:ascii="Times New Roman"/>
          <w:b w:val="false"/>
          <w:i w:val="false"/>
          <w:color w:val="000000"/>
          <w:sz w:val="28"/>
        </w:rPr>
        <w:t>
      Кәсіптер карточкасы осы Кәсіптік стандарттың қосымшасында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"Аэронавигациялық ақпаратпен қамтамасыз ету"</w:t>
            </w:r>
            <w:r>
              <w:br/>
            </w:r>
            <w:r>
              <w:rPr>
                <w:rFonts w:ascii="Times New Roman"/>
                <w:b w:val="false"/>
                <w:i w:val="false"/>
                <w:color w:val="000000"/>
                <w:sz w:val="20"/>
              </w:rPr>
              <w:t>кәсіптік 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0093"/>
        <w:gridCol w:w="1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АҚПАРАТТЫ ӘЗІРЛЕУ,</w:t>
            </w:r>
            <w:r>
              <w:br/>
            </w:r>
            <w:r>
              <w:rPr>
                <w:rFonts w:ascii="Times New Roman"/>
                <w:b w:val="false"/>
                <w:i w:val="false"/>
                <w:color w:val="000000"/>
                <w:sz w:val="20"/>
              </w:rPr>
              <w:t>
ҚҰЖАТТАМАНЫ РЕСІМДЕУ ЖӘНЕ ЕСЕБІН ЖҮРГІЗУМЕН АЙНАЛЫСАТЫН ҚЫЗМЕТШІ" КӘСІБИ КАРТОЧКАСЫ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ақпаратты әзірлеу, құжаттаманы</w:t>
            </w:r>
            <w:r>
              <w:br/>
            </w:r>
            <w:r>
              <w:rPr>
                <w:rFonts w:ascii="Times New Roman"/>
                <w:b w:val="false"/>
                <w:i w:val="false"/>
                <w:color w:val="000000"/>
                <w:sz w:val="20"/>
              </w:rPr>
              <w:t>
ресімдеу және есебін жүргізумен айналысатын</w:t>
            </w:r>
            <w:r>
              <w:br/>
            </w:r>
            <w:r>
              <w:rPr>
                <w:rFonts w:ascii="Times New Roman"/>
                <w:b w:val="false"/>
                <w:i w:val="false"/>
                <w:color w:val="000000"/>
                <w:sz w:val="20"/>
              </w:rPr>
              <w:t>
қызметші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w:t>
            </w:r>
            <w:r>
              <w:br/>
            </w:r>
            <w:r>
              <w:rPr>
                <w:rFonts w:ascii="Times New Roman"/>
                <w:b w:val="false"/>
                <w:i w:val="false"/>
                <w:color w:val="000000"/>
                <w:sz w:val="20"/>
              </w:rPr>
              <w:t>
біліктілігінің</w:t>
            </w:r>
            <w:r>
              <w:br/>
            </w:r>
            <w:r>
              <w:rPr>
                <w:rFonts w:ascii="Times New Roman"/>
                <w:b w:val="false"/>
                <w:i w:val="false"/>
                <w:color w:val="000000"/>
                <w:sz w:val="20"/>
              </w:rPr>
              <w:t>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w:t>
            </w:r>
            <w:r>
              <w:br/>
            </w:r>
            <w:r>
              <w:rPr>
                <w:rFonts w:ascii="Times New Roman"/>
                <w:b w:val="false"/>
                <w:i w:val="false"/>
                <w:color w:val="000000"/>
                <w:sz w:val="20"/>
              </w:rPr>
              <w:t>
біліктілік</w:t>
            </w:r>
            <w:r>
              <w:br/>
            </w:r>
            <w:r>
              <w:rPr>
                <w:rFonts w:ascii="Times New Roman"/>
                <w:b w:val="false"/>
                <w:i w:val="false"/>
                <w:color w:val="000000"/>
                <w:sz w:val="20"/>
              </w:rPr>
              <w:t>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 немесе жоғары</w:t>
            </w:r>
            <w:r>
              <w:br/>
            </w:r>
            <w:r>
              <w:rPr>
                <w:rFonts w:ascii="Times New Roman"/>
                <w:b w:val="false"/>
                <w:i w:val="false"/>
                <w:color w:val="000000"/>
                <w:sz w:val="20"/>
              </w:rPr>
              <w:t xml:space="preserve">
(бакалавриат) білім, немесе азаматтық авиация </w:t>
            </w:r>
            <w:r>
              <w:br/>
            </w:r>
            <w:r>
              <w:rPr>
                <w:rFonts w:ascii="Times New Roman"/>
                <w:b w:val="false"/>
                <w:i w:val="false"/>
                <w:color w:val="000000"/>
                <w:sz w:val="20"/>
              </w:rPr>
              <w:t>
саласында өкілетті органмен сертификатталған немесе ИКАО тіркелген азаматтық авиацияның оқу мекемесінің аэронавигациялық ақпарат қызметінің қызметкерлерін дайындау жөніндегі бағдарламаға сәйкес арнайы пәндер.</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Аэронавигациялық ақпараттар пакетін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 экипажымен брифинг өткізуді қамтамасыз ету</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Аэронавигациялық ақпараттар пакетін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және дағдылары:</w:t>
            </w:r>
            <w:r>
              <w:br/>
            </w:r>
            <w:r>
              <w:rPr>
                <w:rFonts w:ascii="Times New Roman"/>
                <w:b w:val="false"/>
                <w:i w:val="false"/>
                <w:color w:val="000000"/>
                <w:sz w:val="20"/>
              </w:rPr>
              <w:t>
1. Аэронавигациялық ақпараттарды, оның ішінде шет мемлекеттер мен өңірлік халықаралық орталықтардың аэронавигациялық ақпараттар қызметтерінен алынған ақпараттарды жинау, өңдеу және тарату.</w:t>
            </w:r>
            <w:r>
              <w:br/>
            </w:r>
            <w:r>
              <w:rPr>
                <w:rFonts w:ascii="Times New Roman"/>
                <w:b w:val="false"/>
                <w:i w:val="false"/>
                <w:color w:val="000000"/>
                <w:sz w:val="20"/>
              </w:rPr>
              <w:t>
2. Аэронавигациялық құжаттар мен ақпараттардағы жедел өзгерістерді тарату.</w:t>
            </w:r>
            <w:r>
              <w:br/>
            </w:r>
            <w:r>
              <w:rPr>
                <w:rFonts w:ascii="Times New Roman"/>
                <w:b w:val="false"/>
                <w:i w:val="false"/>
                <w:color w:val="000000"/>
                <w:sz w:val="20"/>
              </w:rPr>
              <w:t>
3. Оның қызметіне қатысты қолданыстағы нормативтік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Халықаралық азаматтық авиация Конвенциясына 15-қосымша, Бос 8126 ИКАО құжат, "Қазақстан Республикасының әуе кеңістігін пайдалану және авиация қызметі туралы" Қазақстан Республикасының 2010 жылғы 15 шілдедегі Заңының "Әуе кеңістігін пайдалануды ұйымдастыру" </w:t>
            </w:r>
            <w:r>
              <w:rPr>
                <w:rFonts w:ascii="Times New Roman"/>
                <w:b w:val="false"/>
                <w:i w:val="false"/>
                <w:color w:val="000000"/>
                <w:sz w:val="20"/>
              </w:rPr>
              <w:t>3-тарауы</w:t>
            </w:r>
            <w:r>
              <w:rPr>
                <w:rFonts w:ascii="Times New Roman"/>
                <w:b w:val="false"/>
                <w:i w:val="false"/>
                <w:color w:val="000000"/>
                <w:sz w:val="20"/>
              </w:rPr>
              <w:t>,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0"/>
              </w:rPr>
              <w:t>ережелері</w:t>
            </w:r>
            <w:r>
              <w:rPr>
                <w:rFonts w:ascii="Times New Roman"/>
                <w:b w:val="false"/>
                <w:i w:val="false"/>
                <w:color w:val="000000"/>
                <w:sz w:val="20"/>
              </w:rPr>
              <w:t>, Қазақстан Республикасының Инвестициялар және даму министрінің 2015 жылғы 24 ақпандағы № 169 бұйрығымен бекітілген Әуе кемелерін пайдаланушыларды әуенавигациялық ақпараттармен қамтамасыз ету ережелері (№ 10605 нормативтік-құқықтық актілер тізілімінде тіркелген), Қазақстан Республикасының Көлік және коммуникациялар министрінің 2011 жылғы 25 маусымдағы № 390 бұйрығымен бекітілген Азаматтық және эксперименттік авиация үшін ұшуларды дайындау </w:t>
            </w:r>
            <w:r>
              <w:rPr>
                <w:rFonts w:ascii="Times New Roman"/>
                <w:b w:val="false"/>
                <w:i w:val="false"/>
                <w:color w:val="000000"/>
                <w:sz w:val="20"/>
              </w:rPr>
              <w:t>ережелері</w:t>
            </w:r>
            <w:r>
              <w:rPr>
                <w:rFonts w:ascii="Times New Roman"/>
                <w:b w:val="false"/>
                <w:i w:val="false"/>
                <w:color w:val="000000"/>
                <w:sz w:val="20"/>
              </w:rPr>
              <w:t xml:space="preserve"> (№ 7102 нормативтік-құқықтық актілер тізілімінде тіркелген)</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r>
              <w:br/>
            </w:r>
            <w:r>
              <w:rPr>
                <w:rFonts w:ascii="Times New Roman"/>
                <w:b w:val="false"/>
                <w:i w:val="false"/>
                <w:color w:val="000000"/>
                <w:sz w:val="20"/>
              </w:rPr>
              <w:t>
Әуе кемелері экипаждарымен брифинг өткізуді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дағдылары:</w:t>
            </w:r>
            <w:r>
              <w:br/>
            </w:r>
            <w:r>
              <w:rPr>
                <w:rFonts w:ascii="Times New Roman"/>
                <w:b w:val="false"/>
                <w:i w:val="false"/>
                <w:color w:val="000000"/>
                <w:sz w:val="20"/>
              </w:rPr>
              <w:t>
1. Нормативті актілерге сәйкес әуе кемелері экипаждарының қауіпсіз үшуын қамтамасыз етуі үшін аэронавигациялық ақпараттар пакетінің толықтығы мен жеткіліктілігін қамтамасыз ету.</w:t>
            </w:r>
            <w:r>
              <w:br/>
            </w:r>
            <w:r>
              <w:rPr>
                <w:rFonts w:ascii="Times New Roman"/>
                <w:b w:val="false"/>
                <w:i w:val="false"/>
                <w:color w:val="000000"/>
                <w:sz w:val="20"/>
              </w:rPr>
              <w:t>
2. Аэронавигациялық ақпараттардағы өзгерістерді алу және тарату.</w:t>
            </w:r>
            <w:r>
              <w:br/>
            </w:r>
            <w:r>
              <w:rPr>
                <w:rFonts w:ascii="Times New Roman"/>
                <w:b w:val="false"/>
                <w:i w:val="false"/>
                <w:color w:val="000000"/>
                <w:sz w:val="20"/>
              </w:rPr>
              <w:t>
3. Қызметтердің аэронавигациялық ақпараттар мәселелері бойынша басқа ведомстволармен және мекемелермен өзара әрекеттесу.</w:t>
            </w:r>
            <w:r>
              <w:br/>
            </w:r>
            <w:r>
              <w:rPr>
                <w:rFonts w:ascii="Times New Roman"/>
                <w:b w:val="false"/>
                <w:i w:val="false"/>
                <w:color w:val="000000"/>
                <w:sz w:val="20"/>
              </w:rPr>
              <w:t>
4. Әуе кемелері экипаждарын акпараттық-кеңес беру қызметімен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Халықаралық азаматтық авиация Конвенциясына 15-қосымша, Doc 8126 ИКАО құжат, Қазақстан Республикасының әуе кеңістігін пайдалану және авиация қызметі туралы" Қазақстан Республикасының 2010 жылғы 15 шілдедегі Заңының "Әуе кеңістігін пайдалануды ұйымдастыру" </w:t>
            </w:r>
            <w:r>
              <w:rPr>
                <w:rFonts w:ascii="Times New Roman"/>
                <w:b w:val="false"/>
                <w:i w:val="false"/>
                <w:color w:val="000000"/>
                <w:sz w:val="20"/>
              </w:rPr>
              <w:t>3-тарауы</w:t>
            </w:r>
            <w:r>
              <w:rPr>
                <w:rFonts w:ascii="Times New Roman"/>
                <w:b w:val="false"/>
                <w:i w:val="false"/>
                <w:color w:val="000000"/>
                <w:sz w:val="20"/>
              </w:rPr>
              <w:t>,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0"/>
              </w:rPr>
              <w:t>ережелері</w:t>
            </w:r>
            <w:r>
              <w:rPr>
                <w:rFonts w:ascii="Times New Roman"/>
                <w:b w:val="false"/>
                <w:i w:val="false"/>
                <w:color w:val="000000"/>
                <w:sz w:val="20"/>
              </w:rPr>
              <w:t>, Қазақстан Республикасының Инвестициялар және даму министрінің 2015 жылғы 24 ақпандағы № 169 бұйрығымен бекітілген Әуе кемелерін пайдаланушыларды әуенавигациялық ақпараттармен қамтамасыз ету ережелері (№ 10605 нормативтік-құқықтық актілер тізілімінде тіркелген), Қазақстан Республикасының Көлік және коммуникациялар министрінің 2011 жылғы 25 маусымдағы № 390 бұйрығымен бекітілген Азаматтық және эксперименттік авиация үшін ұшуларды дайындау </w:t>
            </w:r>
            <w:r>
              <w:rPr>
                <w:rFonts w:ascii="Times New Roman"/>
                <w:b w:val="false"/>
                <w:i w:val="false"/>
                <w:color w:val="000000"/>
                <w:sz w:val="20"/>
              </w:rPr>
              <w:t>ережелері</w:t>
            </w:r>
            <w:r>
              <w:rPr>
                <w:rFonts w:ascii="Times New Roman"/>
                <w:b w:val="false"/>
                <w:i w:val="false"/>
                <w:color w:val="000000"/>
                <w:sz w:val="20"/>
              </w:rPr>
              <w:t xml:space="preserve"> (№ 7102 нормативтік-құқықтық актілер тізілімінде тіркелген)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w:t>
            </w:r>
            <w:r>
              <w:br/>
            </w:r>
            <w:r>
              <w:rPr>
                <w:rFonts w:ascii="Times New Roman"/>
                <w:b w:val="false"/>
                <w:i w:val="false"/>
                <w:color w:val="000000"/>
                <w:sz w:val="20"/>
              </w:rPr>
              <w:t>
Нәтиже мен тиімділікке бағдарлануы.</w:t>
            </w:r>
            <w:r>
              <w:br/>
            </w:r>
            <w:r>
              <w:rPr>
                <w:rFonts w:ascii="Times New Roman"/>
                <w:b w:val="false"/>
                <w:i w:val="false"/>
                <w:color w:val="000000"/>
                <w:sz w:val="20"/>
              </w:rPr>
              <w:t>
Өзін-өзі реттеу.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w:t>
            </w:r>
            <w:r>
              <w:br/>
            </w:r>
            <w:r>
              <w:rPr>
                <w:rFonts w:ascii="Times New Roman"/>
                <w:b w:val="false"/>
                <w:i w:val="false"/>
                <w:color w:val="000000"/>
                <w:sz w:val="20"/>
              </w:rPr>
              <w:t>
шеңберінде</w:t>
            </w:r>
            <w:r>
              <w:br/>
            </w:r>
            <w:r>
              <w:rPr>
                <w:rFonts w:ascii="Times New Roman"/>
                <w:b w:val="false"/>
                <w:i w:val="false"/>
                <w:color w:val="000000"/>
                <w:sz w:val="20"/>
              </w:rPr>
              <w:t>
басқа</w:t>
            </w:r>
            <w:r>
              <w:br/>
            </w:r>
            <w:r>
              <w:rPr>
                <w:rFonts w:ascii="Times New Roman"/>
                <w:b w:val="false"/>
                <w:i w:val="false"/>
                <w:color w:val="000000"/>
                <w:sz w:val="20"/>
              </w:rPr>
              <w:t>
кәсіптермен</w:t>
            </w:r>
            <w:r>
              <w:br/>
            </w:r>
            <w:r>
              <w:rPr>
                <w:rFonts w:ascii="Times New Roman"/>
                <w:b w:val="false"/>
                <w:i w:val="false"/>
                <w:color w:val="000000"/>
                <w:sz w:val="20"/>
              </w:rPr>
              <w:t>
байланыс</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техникалық деректері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Scholl of Business and Technology" ЖШС</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Нұсқасының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2014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болжамды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