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1521" w14:textId="1ee1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"Ішкі валюта нарығында шетел валютасына сұраныс пен ұсыныс көздерінің, сондай-ақ оны пайдалану бағыттарының мониторингін жүзеге асыру жөніндегі нұсқаулықты бекіту туралы" 2012 жылғы 27 шілдедегі № 221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2015 жылғы 16 наурыздағы № 33 қаулысы. Қазақстан Республикасының Әділет министрлігінде 2015 жылы 23 сәуірде № 10775 тіркелді. Күші жойылды - Қазақстан Республикасы Ұлттық Банкі Басқармасының 2018 жылғы 29 қарашадағы № 294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29.11.2018 </w:t>
      </w:r>
      <w:r>
        <w:rPr>
          <w:rFonts w:ascii="Times New Roman"/>
          <w:b w:val="false"/>
          <w:i w:val="false"/>
          <w:color w:val="ff0000"/>
          <w:sz w:val="28"/>
        </w:rPr>
        <w:t>№ 294</w:t>
      </w:r>
      <w:r>
        <w:rPr>
          <w:rFonts w:ascii="Times New Roman"/>
          <w:b w:val="false"/>
          <w:i w:val="false"/>
          <w:color w:val="ff0000"/>
          <w:sz w:val="28"/>
        </w:rPr>
        <w:t xml:space="preserve"> (01.07.2019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және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Қазақстан Республикасының Ұлттық Банкі Басқармасының "Ішкі валюта нарығында шетел валютасына сұраныс пен ұсыныс көздерінің, сондай-ақ оны пайдалану бағыттарының мониторингін жүзеге асыру жөніндегі нұсқаулықты бекіту туралы" 2012 жылғы 27 шілдедегі № 221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7913 тіркелген, 2012 жылғы 17 қазанда "Егемен Қазақстан" газетінде № 678-682 (27754) жарияланған) мынадай өзгерістер мен толықтыру енгізілсін:</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Ішкі валюта нарығында шетел валютасына сұраныс пен ұсыныс көздерінің, сондай-ақ оны пайдалану бағыттарының мониторингін жүзеге асыру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Ішкі валюта нарығында шетел валютасына сұраныс пен ұсыныс көздері, сондай-ақ оны пайдалану бағыттары мониторингінің мақсаты банктердің және олардың клиенттерінің ішкі валюта нарығындағы операциялары, клиенттердің банк шоттары бойынша ақша қозғалысы және шетел валютасында банк шотын ашпай жүргізілген аударымдар туралы ақпаратты жинақтау арқылы шетел валютасының келіп түсу (жұмсау) көздерін, сатып алу (сату) мақсаттарын сәйкестендіру және бағалау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Есептілікті жасау кезінде операцияларды жіктеу есептілік нысандарында көзделген нақтылауды ескере отырып, Нормативтік құқықтық актілерді мемлекеттік тіркеу тізілімінде № 1011 тіркелген Қазақстан Республикасының Ұлттық Банкі Басқармасының "Экономика секторларының және төлемдер белгілеу кодтарын қолдану және төлемдер бойынша оларға сәйкес мәліметтер ұсыну қағидаларын бекіту туралы" 1999 жылғы 15 қарашадағы № 388 қаулысымен бекітілген Экономика секторларының және төлемдер белгілеу кодтарын қолдану және төлемдер бойынша оларға сәйкес мәліметтер ұсыну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Есептілік Қазақстан Республикасы Ұлттық Банкінің (бұдан әрі – Ұлттық Банк) орталық аппаратына электрондық түрде ұсынылады және мыналарды:</w:t>
      </w:r>
    </w:p>
    <w:p>
      <w:pPr>
        <w:spacing w:after="0"/>
        <w:ind w:left="0"/>
        <w:jc w:val="both"/>
      </w:pPr>
      <w:r>
        <w:rPr>
          <w:rFonts w:ascii="Times New Roman"/>
          <w:b w:val="false"/>
          <w:i w:val="false"/>
          <w:color w:val="000000"/>
          <w:sz w:val="28"/>
        </w:rPr>
        <w:t>
      1) Нұсқаулыққа 1-қосымшада белгіленген "Клиенттердің банк шоттары және банк шотын ашпай жүргізілген аударымдар бойынша шетел валютасындағы ақша қозғалысы туралы жиынтық есеп" әкімшілік деректерді жинауға арналған нысанды;</w:t>
      </w:r>
    </w:p>
    <w:p>
      <w:pPr>
        <w:spacing w:after="0"/>
        <w:ind w:left="0"/>
        <w:jc w:val="both"/>
      </w:pPr>
      <w:r>
        <w:rPr>
          <w:rFonts w:ascii="Times New Roman"/>
          <w:b w:val="false"/>
          <w:i w:val="false"/>
          <w:color w:val="000000"/>
          <w:sz w:val="28"/>
        </w:rPr>
        <w:t>
      2) Нұсқаулыққа 2-қосымшада белгіленген "Банктің және оның клиенттерінің шетел валютасын сатып алуы (сатуы) туралы есеп" әкімшілік деректерді жинауға арналған нысанды;</w:t>
      </w:r>
    </w:p>
    <w:p>
      <w:pPr>
        <w:spacing w:after="0"/>
        <w:ind w:left="0"/>
        <w:jc w:val="both"/>
      </w:pPr>
      <w:r>
        <w:rPr>
          <w:rFonts w:ascii="Times New Roman"/>
          <w:b w:val="false"/>
          <w:i w:val="false"/>
          <w:color w:val="000000"/>
          <w:sz w:val="28"/>
        </w:rPr>
        <w:t>
      3) Нұсқаулыққа 3-қосымшада белгіленген "Клиенттердің шетел валютасындағы банк шоттарындағы ақша қозғалысы туралы есеп" әкімшілік деректерді жинауға арналған нысанды;</w:t>
      </w:r>
    </w:p>
    <w:p>
      <w:pPr>
        <w:spacing w:after="0"/>
        <w:ind w:left="0"/>
        <w:jc w:val="both"/>
      </w:pPr>
      <w:r>
        <w:rPr>
          <w:rFonts w:ascii="Times New Roman"/>
          <w:b w:val="false"/>
          <w:i w:val="false"/>
          <w:color w:val="000000"/>
          <w:sz w:val="28"/>
        </w:rPr>
        <w:t>
      4) Нұсқаулыққа 4-қосымшада белгіленген "Банк клиенттерінің шетел валютасының ірі көлемдерін сатып алу операциялары туралы есеп" әкімшілік деректерді жинауға арналған нысанды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Банктер ай сайын Нұсқаулыққа 1, 2, 3, 4-қосымшаларда белгіленген нысандар бойынша есептерді есепті айдан кейінгі айдың он бесіне (қоса алғанда) дейін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10" w:id="2"/>
    <w:p>
      <w:pPr>
        <w:spacing w:after="0"/>
        <w:ind w:left="0"/>
        <w:jc w:val="both"/>
      </w:pPr>
      <w:r>
        <w:rPr>
          <w:rFonts w:ascii="Times New Roman"/>
          <w:b w:val="false"/>
          <w:i w:val="false"/>
          <w:color w:val="000000"/>
          <w:sz w:val="28"/>
        </w:rPr>
        <w:t xml:space="preserve">
      осы қаулыға 4-қосымшаға сәйкес редакцияда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2"/>
    <w:bookmarkStart w:name="z11" w:id="3"/>
    <w:p>
      <w:pPr>
        <w:spacing w:after="0"/>
        <w:ind w:left="0"/>
        <w:jc w:val="both"/>
      </w:pPr>
      <w:r>
        <w:rPr>
          <w:rFonts w:ascii="Times New Roman"/>
          <w:b w:val="false"/>
          <w:i w:val="false"/>
          <w:color w:val="000000"/>
          <w:sz w:val="28"/>
        </w:rPr>
        <w:t>
      2. Төлем балансы, валюталық реттеу және статистика департаменті (Үмбетәлиев М.Т.) заңнамада белгіленген тәртіппен:</w:t>
      </w:r>
    </w:p>
    <w:bookmarkEnd w:id="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p>
    <w:bookmarkStart w:name="z12" w:id="4"/>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4"/>
    <w:bookmarkStart w:name="z13" w:id="5"/>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Министр________ Е.А. Досаев</w:t>
      </w:r>
    </w:p>
    <w:p>
      <w:pPr>
        <w:spacing w:after="0"/>
        <w:ind w:left="0"/>
        <w:jc w:val="both"/>
      </w:pPr>
      <w:r>
        <w:rPr>
          <w:rFonts w:ascii="Times New Roman"/>
          <w:b w:val="false"/>
          <w:i w:val="false"/>
          <w:color w:val="000000"/>
          <w:sz w:val="28"/>
        </w:rPr>
        <w:t>
      2015 жылғы 10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33 қаулысына</w:t>
            </w:r>
            <w:r>
              <w:br/>
            </w:r>
            <w:r>
              <w:rPr>
                <w:rFonts w:ascii="Times New Roman"/>
                <w:b w:val="false"/>
                <w:i w:val="false"/>
                <w:color w:val="000000"/>
                <w:sz w:val="20"/>
              </w:rPr>
              <w:t>1-қосымша</w:t>
            </w:r>
            <w:r>
              <w:br/>
            </w:r>
            <w:r>
              <w:rPr>
                <w:rFonts w:ascii="Times New Roman"/>
                <w:b w:val="false"/>
                <w:i w:val="false"/>
                <w:color w:val="000000"/>
                <w:sz w:val="20"/>
              </w:rPr>
              <w:t>Ішкі валюта нарығында</w:t>
            </w:r>
            <w:r>
              <w:br/>
            </w:r>
            <w:r>
              <w:rPr>
                <w:rFonts w:ascii="Times New Roman"/>
                <w:b w:val="false"/>
                <w:i w:val="false"/>
                <w:color w:val="000000"/>
                <w:sz w:val="20"/>
              </w:rPr>
              <w:t>шетел валютасына сұраныс</w:t>
            </w:r>
            <w:r>
              <w:br/>
            </w:r>
            <w:r>
              <w:rPr>
                <w:rFonts w:ascii="Times New Roman"/>
                <w:b w:val="false"/>
                <w:i w:val="false"/>
                <w:color w:val="000000"/>
                <w:sz w:val="20"/>
              </w:rPr>
              <w:t>пен ұсыныс көздерінің,</w:t>
            </w:r>
            <w:r>
              <w:br/>
            </w:r>
            <w:r>
              <w:rPr>
                <w:rFonts w:ascii="Times New Roman"/>
                <w:b w:val="false"/>
                <w:i w:val="false"/>
                <w:color w:val="000000"/>
                <w:sz w:val="20"/>
              </w:rPr>
              <w:t>сондай-ақ оны пайдалану</w:t>
            </w:r>
            <w:r>
              <w:br/>
            </w:r>
            <w:r>
              <w:rPr>
                <w:rFonts w:ascii="Times New Roman"/>
                <w:b w:val="false"/>
                <w:i w:val="false"/>
                <w:color w:val="000000"/>
                <w:sz w:val="20"/>
              </w:rPr>
              <w:t>бағыттарының</w:t>
            </w:r>
            <w:r>
              <w:br/>
            </w:r>
            <w:r>
              <w:rPr>
                <w:rFonts w:ascii="Times New Roman"/>
                <w:b w:val="false"/>
                <w:i w:val="false"/>
                <w:color w:val="000000"/>
                <w:sz w:val="20"/>
              </w:rPr>
              <w:t>мониторингін жүзеге</w:t>
            </w:r>
            <w:r>
              <w:br/>
            </w:r>
            <w:r>
              <w:rPr>
                <w:rFonts w:ascii="Times New Roman"/>
                <w:b w:val="false"/>
                <w:i w:val="false"/>
                <w:color w:val="000000"/>
                <w:sz w:val="20"/>
              </w:rPr>
              <w:t>асыру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16" w:id="6"/>
    <w:p>
      <w:pPr>
        <w:spacing w:after="0"/>
        <w:ind w:left="0"/>
        <w:jc w:val="both"/>
      </w:pPr>
      <w:r>
        <w:rPr>
          <w:rFonts w:ascii="Times New Roman"/>
          <w:b w:val="false"/>
          <w:i w:val="false"/>
          <w:color w:val="000000"/>
          <w:sz w:val="28"/>
        </w:rPr>
        <w:t>
      Әкімшілік деректерді жинауға арналған нысан</w:t>
      </w:r>
    </w:p>
    <w:bookmarkEnd w:id="6"/>
    <w:p>
      <w:pPr>
        <w:spacing w:after="0"/>
        <w:ind w:left="0"/>
        <w:jc w:val="both"/>
      </w:pPr>
      <w:r>
        <w:rPr>
          <w:rFonts w:ascii="Times New Roman"/>
          <w:b w:val="false"/>
          <w:i w:val="false"/>
          <w:color w:val="000000"/>
          <w:sz w:val="28"/>
        </w:rPr>
        <w:t>
      "Клиенттердің банк шоттары және банк шотын ашпай жүргізілген аударымдар бойынша шетел валютасындағы ақша қозғалысы туралы жиынтық есеп"</w:t>
      </w:r>
    </w:p>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1-INV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кезеңнен кейінгі айдың 15-ші 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банктің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3269"/>
        <w:gridCol w:w="2973"/>
        <w:gridCol w:w="924"/>
        <w:gridCol w:w="925"/>
        <w:gridCol w:w="925"/>
        <w:gridCol w:w="925"/>
        <w:gridCol w:w="925"/>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операциялар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операциялар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валютасының клиенттердің пайдасына түсімі</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әріптестердің төлемдері және банк шоттарына аударымдары: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борыштың және кірістердің негізгі сомасын алу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тарту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 ашпай жүргізілген аударымдар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 шоттарынан ақша аударымдары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ашылғаны: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сатып алу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шоттарына қолма-қол шетел валютасын есептеу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Клиенттердің шетел валютасын алуы және/немесе аударуы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әріптестерге банк шоттарынан жасалатын төлемдер және аударымдар: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сатып алу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мыналардан тартылған: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шотын ашпай жүргізілген аударымдар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 шоттарына ақша аударымдары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ашылған: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банк шоттарынан қолма-қол шетел валютасын алу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Орындаушы:_______________________________________ _________ 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 20____ жылғы "_____" 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w:t>
      </w:r>
    </w:p>
    <w:bookmarkStart w:name="z17" w:id="7"/>
    <w:p>
      <w:pPr>
        <w:spacing w:after="0"/>
        <w:ind w:left="0"/>
        <w:jc w:val="both"/>
      </w:pPr>
      <w:r>
        <w:rPr>
          <w:rFonts w:ascii="Times New Roman"/>
          <w:b w:val="false"/>
          <w:i w:val="false"/>
          <w:color w:val="000000"/>
          <w:sz w:val="28"/>
        </w:rPr>
        <w:t>
      "Клиенттердің банк шоттары және банк шотын ашпай жүргізілген аударымдар бойынша шетел валютасындағы ақша қозғалысы туралы жиынтық есеп"</w:t>
      </w:r>
    </w:p>
    <w:bookmarkEnd w:id="7"/>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Осы түсіндірме "Клиенттердің банк шоттары және банк шотын ашпай жүргізілген аударымдар бойынша шетел валютасындағы ақша қозғалысы туралы жиынтық есеп" нысанын (бұдан әрі – 1-нысан) толтыру бойынша талаптарды айқындайды.</w:t>
      </w:r>
    </w:p>
    <w:p>
      <w:pPr>
        <w:spacing w:after="0"/>
        <w:ind w:left="0"/>
        <w:jc w:val="both"/>
      </w:pPr>
      <w:r>
        <w:rPr>
          <w:rFonts w:ascii="Times New Roman"/>
          <w:b w:val="false"/>
          <w:i w:val="false"/>
          <w:color w:val="000000"/>
          <w:sz w:val="28"/>
        </w:rPr>
        <w:t xml:space="preserve">
      2. 1-нысан "Қазақстан Республикасының Ұлттық Банкі туралы" 1995 жылғы 30 наурыздағы Қазақстан Республикасы Заңының 56-бабы бірінші бөлігінің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1-нысан шетел валютасының түсу көздері мен пайдалану бағыттары бойынша толтырылады.</w:t>
      </w:r>
    </w:p>
    <w:p>
      <w:pPr>
        <w:spacing w:after="0"/>
        <w:ind w:left="0"/>
        <w:jc w:val="both"/>
      </w:pPr>
      <w:r>
        <w:rPr>
          <w:rFonts w:ascii="Times New Roman"/>
          <w:b w:val="false"/>
          <w:i w:val="false"/>
          <w:color w:val="000000"/>
          <w:sz w:val="28"/>
        </w:rPr>
        <w:t>
      4. 1-нысан екі бөлімнен тұрады:</w:t>
      </w:r>
    </w:p>
    <w:p>
      <w:pPr>
        <w:spacing w:after="0"/>
        <w:ind w:left="0"/>
        <w:jc w:val="both"/>
      </w:pPr>
      <w:r>
        <w:rPr>
          <w:rFonts w:ascii="Times New Roman"/>
          <w:b w:val="false"/>
          <w:i w:val="false"/>
          <w:color w:val="000000"/>
          <w:sz w:val="28"/>
        </w:rPr>
        <w:t>
      1-бөлім - Шетел валютасының клиенттердің пайдасына түсуі;</w:t>
      </w:r>
    </w:p>
    <w:p>
      <w:pPr>
        <w:spacing w:after="0"/>
        <w:ind w:left="0"/>
        <w:jc w:val="both"/>
      </w:pPr>
      <w:r>
        <w:rPr>
          <w:rFonts w:ascii="Times New Roman"/>
          <w:b w:val="false"/>
          <w:i w:val="false"/>
          <w:color w:val="000000"/>
          <w:sz w:val="28"/>
        </w:rPr>
        <w:t>
      2-бөлім - Клиенттердің шетел валютасын алуы және/немесе аударуы.</w:t>
      </w:r>
    </w:p>
    <w:p>
      <w:pPr>
        <w:spacing w:after="0"/>
        <w:ind w:left="0"/>
        <w:jc w:val="both"/>
      </w:pPr>
      <w:r>
        <w:rPr>
          <w:rFonts w:ascii="Times New Roman"/>
          <w:b w:val="false"/>
          <w:i w:val="false"/>
          <w:color w:val="000000"/>
          <w:sz w:val="28"/>
        </w:rPr>
        <w:t>
      5. 1-нысан мың теңгемен толтырылады. 1-нысанды толтырған кезде бухгалтерлік есеп мақсатында қабылданған операция жасалған күнгі валюта айырбастау бағамы пайдаланылады. Мың бірлікпен берілген деректер үшін бес жүз бірліктен кем сома нөлге дейін, ал бес жүз бірлікке тең және одан асатын сома мың бірлікке дейін дөңгелектенеді.</w:t>
      </w:r>
    </w:p>
    <w:p>
      <w:pPr>
        <w:spacing w:after="0"/>
        <w:ind w:left="0"/>
        <w:jc w:val="both"/>
      </w:pPr>
      <w:r>
        <w:rPr>
          <w:rFonts w:ascii="Times New Roman"/>
          <w:b w:val="false"/>
          <w:i w:val="false"/>
          <w:color w:val="000000"/>
          <w:sz w:val="28"/>
        </w:rPr>
        <w:t>
      2. 1-нысанды толтыру бойынша түсіндірме</w:t>
      </w:r>
    </w:p>
    <w:p>
      <w:pPr>
        <w:spacing w:after="0"/>
        <w:ind w:left="0"/>
        <w:jc w:val="both"/>
      </w:pPr>
      <w:r>
        <w:rPr>
          <w:rFonts w:ascii="Times New Roman"/>
          <w:b w:val="false"/>
          <w:i w:val="false"/>
          <w:color w:val="000000"/>
          <w:sz w:val="28"/>
        </w:rPr>
        <w:t>
            6. 1-нысанды толтырған кезде мына талаптардың орындалуын қамтамасыз ету қажет:</w:t>
      </w:r>
    </w:p>
    <w:p>
      <w:pPr>
        <w:spacing w:after="0"/>
        <w:ind w:left="0"/>
        <w:jc w:val="both"/>
      </w:pPr>
      <w:r>
        <w:rPr>
          <w:rFonts w:ascii="Times New Roman"/>
          <w:b w:val="false"/>
          <w:i w:val="false"/>
          <w:color w:val="000000"/>
          <w:sz w:val="28"/>
        </w:rPr>
        <w:t>
            барлық жолдар бойынша 1-баған 2, 3, 4, 5-бағандардың сомасына тең;</w:t>
      </w:r>
    </w:p>
    <w:p>
      <w:pPr>
        <w:spacing w:after="0"/>
        <w:ind w:left="0"/>
        <w:jc w:val="both"/>
      </w:pPr>
      <w:r>
        <w:rPr>
          <w:rFonts w:ascii="Times New Roman"/>
          <w:b w:val="false"/>
          <w:i w:val="false"/>
          <w:color w:val="000000"/>
          <w:sz w:val="28"/>
        </w:rPr>
        <w:t>
            коды 10000 жол = коды 11000 жол + коды 12000 жол + коды 13000 жол + коды 14000 жол + коды 15000 жол;</w:t>
      </w:r>
    </w:p>
    <w:p>
      <w:pPr>
        <w:spacing w:after="0"/>
        <w:ind w:left="0"/>
        <w:jc w:val="both"/>
      </w:pPr>
      <w:r>
        <w:rPr>
          <w:rFonts w:ascii="Times New Roman"/>
          <w:b w:val="false"/>
          <w:i w:val="false"/>
          <w:color w:val="000000"/>
          <w:sz w:val="28"/>
        </w:rPr>
        <w:t>
            коды 11000 жол = коды 11100 жол + коды 11200 жол;</w:t>
      </w:r>
    </w:p>
    <w:p>
      <w:pPr>
        <w:spacing w:after="0"/>
        <w:ind w:left="0"/>
        <w:jc w:val="both"/>
      </w:pPr>
      <w:r>
        <w:rPr>
          <w:rFonts w:ascii="Times New Roman"/>
          <w:b w:val="false"/>
          <w:i w:val="false"/>
          <w:color w:val="000000"/>
          <w:sz w:val="28"/>
        </w:rPr>
        <w:t>
            коды 11200 жол = коды 11210 жол + коды 11220 жол + коды 11230 жол + коды 11240 жол + коды 11250 жол + коды 11260 жол;</w:t>
      </w:r>
    </w:p>
    <w:p>
      <w:pPr>
        <w:spacing w:after="0"/>
        <w:ind w:left="0"/>
        <w:jc w:val="both"/>
      </w:pPr>
      <w:r>
        <w:rPr>
          <w:rFonts w:ascii="Times New Roman"/>
          <w:b w:val="false"/>
          <w:i w:val="false"/>
          <w:color w:val="000000"/>
          <w:sz w:val="28"/>
        </w:rPr>
        <w:t>
            коды 11240 жол &gt;= коды 11241 жол + коды 11242 жол;</w:t>
      </w:r>
    </w:p>
    <w:p>
      <w:pPr>
        <w:spacing w:after="0"/>
        <w:ind w:left="0"/>
        <w:jc w:val="both"/>
      </w:pPr>
      <w:r>
        <w:rPr>
          <w:rFonts w:ascii="Times New Roman"/>
          <w:b w:val="false"/>
          <w:i w:val="false"/>
          <w:color w:val="000000"/>
          <w:sz w:val="28"/>
        </w:rPr>
        <w:t>
            коды 11241 жолда резидент банктерден тартылған қарыздарға сондай-ақ клиенттердің есеп беретін банктен тартқан қарыздары кіреді;</w:t>
      </w:r>
    </w:p>
    <w:p>
      <w:pPr>
        <w:spacing w:after="0"/>
        <w:ind w:left="0"/>
        <w:jc w:val="both"/>
      </w:pPr>
      <w:r>
        <w:rPr>
          <w:rFonts w:ascii="Times New Roman"/>
          <w:b w:val="false"/>
          <w:i w:val="false"/>
          <w:color w:val="000000"/>
          <w:sz w:val="28"/>
        </w:rPr>
        <w:t>
            коды 11250 жол = коды 11251 жол + коды 11252 жол;</w:t>
      </w:r>
    </w:p>
    <w:p>
      <w:pPr>
        <w:spacing w:after="0"/>
        <w:ind w:left="0"/>
        <w:jc w:val="both"/>
      </w:pPr>
      <w:r>
        <w:rPr>
          <w:rFonts w:ascii="Times New Roman"/>
          <w:b w:val="false"/>
          <w:i w:val="false"/>
          <w:color w:val="000000"/>
          <w:sz w:val="28"/>
        </w:rPr>
        <w:t>
            коды 11260 жолда басқа да ақша аударымдарына төлем карточкаларын пайдалана отырып жүргізілген аударымдар да кіреді;</w:t>
      </w:r>
    </w:p>
    <w:p>
      <w:pPr>
        <w:spacing w:after="0"/>
        <w:ind w:left="0"/>
        <w:jc w:val="both"/>
      </w:pPr>
      <w:r>
        <w:rPr>
          <w:rFonts w:ascii="Times New Roman"/>
          <w:b w:val="false"/>
          <w:i w:val="false"/>
          <w:color w:val="000000"/>
          <w:sz w:val="28"/>
        </w:rPr>
        <w:t>
            коды 13000 жол = коды 13001 жол + коды 13002 жол;</w:t>
      </w:r>
    </w:p>
    <w:p>
      <w:pPr>
        <w:spacing w:after="0"/>
        <w:ind w:left="0"/>
        <w:jc w:val="both"/>
      </w:pPr>
      <w:r>
        <w:rPr>
          <w:rFonts w:ascii="Times New Roman"/>
          <w:b w:val="false"/>
          <w:i w:val="false"/>
          <w:color w:val="000000"/>
          <w:sz w:val="28"/>
        </w:rPr>
        <w:t>
            коды 13001 жолда клиенттердің резидент банктерде ашылған өз банк шоттарынан ақша аударымдарына клиенттердің есеп беретін банкте ашылған банк шотынан ақша аударымдары (банкішілік аударымдар) да кіреді;</w:t>
      </w:r>
    </w:p>
    <w:p>
      <w:pPr>
        <w:spacing w:after="0"/>
        <w:ind w:left="0"/>
        <w:jc w:val="both"/>
      </w:pPr>
      <w:r>
        <w:rPr>
          <w:rFonts w:ascii="Times New Roman"/>
          <w:b w:val="false"/>
          <w:i w:val="false"/>
          <w:color w:val="000000"/>
          <w:sz w:val="28"/>
        </w:rPr>
        <w:t>
            коды 14000 жол = коды 14100 жол + коды 14200 жол;</w:t>
      </w:r>
    </w:p>
    <w:p>
      <w:pPr>
        <w:spacing w:after="0"/>
        <w:ind w:left="0"/>
        <w:jc w:val="both"/>
      </w:pPr>
      <w:r>
        <w:rPr>
          <w:rFonts w:ascii="Times New Roman"/>
          <w:b w:val="false"/>
          <w:i w:val="false"/>
          <w:color w:val="000000"/>
          <w:sz w:val="28"/>
        </w:rPr>
        <w:t>
            коды 15000 жол = коды 15100 жол + коды 15200 жол;</w:t>
      </w:r>
    </w:p>
    <w:p>
      <w:pPr>
        <w:spacing w:after="0"/>
        <w:ind w:left="0"/>
        <w:jc w:val="both"/>
      </w:pPr>
      <w:r>
        <w:rPr>
          <w:rFonts w:ascii="Times New Roman"/>
          <w:b w:val="false"/>
          <w:i w:val="false"/>
          <w:color w:val="000000"/>
          <w:sz w:val="28"/>
        </w:rPr>
        <w:t>
            коды 20000 жол = коды 21000 жол + коды 22000 жол + коды 23000 жол + коды 24000 жол + коды 25000 жол;</w:t>
      </w:r>
    </w:p>
    <w:p>
      <w:pPr>
        <w:spacing w:after="0"/>
        <w:ind w:left="0"/>
        <w:jc w:val="both"/>
      </w:pPr>
      <w:r>
        <w:rPr>
          <w:rFonts w:ascii="Times New Roman"/>
          <w:b w:val="false"/>
          <w:i w:val="false"/>
          <w:color w:val="000000"/>
          <w:sz w:val="28"/>
        </w:rPr>
        <w:t>
            коды 21000 жол = коды 21100 жол + коды 21200 жол;</w:t>
      </w:r>
    </w:p>
    <w:p>
      <w:pPr>
        <w:spacing w:after="0"/>
        <w:ind w:left="0"/>
        <w:jc w:val="both"/>
      </w:pPr>
      <w:r>
        <w:rPr>
          <w:rFonts w:ascii="Times New Roman"/>
          <w:b w:val="false"/>
          <w:i w:val="false"/>
          <w:color w:val="000000"/>
          <w:sz w:val="28"/>
        </w:rPr>
        <w:t>
            коды 21200 жол = коды 21210 жол + коды 21220 жол + коды 21230 жол + коды 21240 жол + коды 21250 жол + коды 21260 жол;</w:t>
      </w:r>
    </w:p>
    <w:p>
      <w:pPr>
        <w:spacing w:after="0"/>
        <w:ind w:left="0"/>
        <w:jc w:val="both"/>
      </w:pPr>
      <w:r>
        <w:rPr>
          <w:rFonts w:ascii="Times New Roman"/>
          <w:b w:val="false"/>
          <w:i w:val="false"/>
          <w:color w:val="000000"/>
          <w:sz w:val="28"/>
        </w:rPr>
        <w:t>
            коды 21240 жол &gt;= коды 21241 жол + коды 21242 жол;</w:t>
      </w:r>
    </w:p>
    <w:p>
      <w:pPr>
        <w:spacing w:after="0"/>
        <w:ind w:left="0"/>
        <w:jc w:val="both"/>
      </w:pPr>
      <w:r>
        <w:rPr>
          <w:rFonts w:ascii="Times New Roman"/>
          <w:b w:val="false"/>
          <w:i w:val="false"/>
          <w:color w:val="000000"/>
          <w:sz w:val="28"/>
        </w:rPr>
        <w:t>
            коды 21241 жолда клиенттердің резидент банктерден тартқан қарыздары бойынша міндеттемелерді орындау операцияларына клиенттердің есеп беретін банктен тартқан қарыздары бойынша міндеттемелерді орындау операциялары да кіреді;</w:t>
      </w:r>
    </w:p>
    <w:p>
      <w:pPr>
        <w:spacing w:after="0"/>
        <w:ind w:left="0"/>
        <w:jc w:val="both"/>
      </w:pPr>
      <w:r>
        <w:rPr>
          <w:rFonts w:ascii="Times New Roman"/>
          <w:b w:val="false"/>
          <w:i w:val="false"/>
          <w:color w:val="000000"/>
          <w:sz w:val="28"/>
        </w:rPr>
        <w:t>
            коды 21250 жол = коды 21251 жол + коды 21252 жол;</w:t>
      </w:r>
    </w:p>
    <w:p>
      <w:pPr>
        <w:spacing w:after="0"/>
        <w:ind w:left="0"/>
        <w:jc w:val="both"/>
      </w:pPr>
      <w:r>
        <w:rPr>
          <w:rFonts w:ascii="Times New Roman"/>
          <w:b w:val="false"/>
          <w:i w:val="false"/>
          <w:color w:val="000000"/>
          <w:sz w:val="28"/>
        </w:rPr>
        <w:t>
            коды 21260 жолда басқа да ақша аударымдарына төлем карточкаларын пайдалана отырып жүргізілген аударымдар да кіреді;</w:t>
      </w:r>
    </w:p>
    <w:p>
      <w:pPr>
        <w:spacing w:after="0"/>
        <w:ind w:left="0"/>
        <w:jc w:val="both"/>
      </w:pPr>
      <w:r>
        <w:rPr>
          <w:rFonts w:ascii="Times New Roman"/>
          <w:b w:val="false"/>
          <w:i w:val="false"/>
          <w:color w:val="000000"/>
          <w:sz w:val="28"/>
        </w:rPr>
        <w:t>
            коды 23000 жол = коды 23001 жол + коды 23002 жол;</w:t>
      </w:r>
    </w:p>
    <w:p>
      <w:pPr>
        <w:spacing w:after="0"/>
        <w:ind w:left="0"/>
        <w:jc w:val="both"/>
      </w:pPr>
      <w:r>
        <w:rPr>
          <w:rFonts w:ascii="Times New Roman"/>
          <w:b w:val="false"/>
          <w:i w:val="false"/>
          <w:color w:val="000000"/>
          <w:sz w:val="28"/>
        </w:rPr>
        <w:t>
            коды 23001 жолда клиенттердің резидент банктерде ашылған өз банк шоттарына ақша аударымдарына клиенттердің есеп беретін банкте ашылған өз банк шоттарына ақша аударымдары (банкішілік аударымдар) да кіреді;</w:t>
      </w:r>
    </w:p>
    <w:p>
      <w:pPr>
        <w:spacing w:after="0"/>
        <w:ind w:left="0"/>
        <w:jc w:val="both"/>
      </w:pPr>
      <w:r>
        <w:rPr>
          <w:rFonts w:ascii="Times New Roman"/>
          <w:b w:val="false"/>
          <w:i w:val="false"/>
          <w:color w:val="000000"/>
          <w:sz w:val="28"/>
        </w:rPr>
        <w:t>
            коды 24000 жол = коды 24100 жол + коды 24200 жол;</w:t>
      </w:r>
    </w:p>
    <w:p>
      <w:pPr>
        <w:spacing w:after="0"/>
        <w:ind w:left="0"/>
        <w:jc w:val="both"/>
      </w:pPr>
      <w:r>
        <w:rPr>
          <w:rFonts w:ascii="Times New Roman"/>
          <w:b w:val="false"/>
          <w:i w:val="false"/>
          <w:color w:val="000000"/>
          <w:sz w:val="28"/>
        </w:rPr>
        <w:t>
            коды 25000 жол = коды 25100 жол + коды 25200 жол.</w:t>
      </w:r>
    </w:p>
    <w:bookmarkStart w:name="z18" w:id="8"/>
    <w:p>
      <w:pPr>
        <w:spacing w:after="0"/>
        <w:ind w:left="0"/>
        <w:jc w:val="both"/>
      </w:pPr>
      <w:r>
        <w:rPr>
          <w:rFonts w:ascii="Times New Roman"/>
          <w:b w:val="false"/>
          <w:i w:val="false"/>
          <w:color w:val="000000"/>
          <w:sz w:val="28"/>
        </w:rPr>
        <w:t>
      Қазақстан Республикасының</w:t>
      </w:r>
    </w:p>
    <w:bookmarkEnd w:id="8"/>
    <w:p>
      <w:pPr>
        <w:spacing w:after="0"/>
        <w:ind w:left="0"/>
        <w:jc w:val="both"/>
      </w:pPr>
      <w:r>
        <w:rPr>
          <w:rFonts w:ascii="Times New Roman"/>
          <w:b w:val="false"/>
          <w:i w:val="false"/>
          <w:color w:val="000000"/>
          <w:sz w:val="28"/>
        </w:rPr>
        <w:t>
      Ұлттық Банкі Басқармасының</w:t>
      </w:r>
    </w:p>
    <w:p>
      <w:pPr>
        <w:spacing w:after="0"/>
        <w:ind w:left="0"/>
        <w:jc w:val="both"/>
      </w:pPr>
      <w:r>
        <w:rPr>
          <w:rFonts w:ascii="Times New Roman"/>
          <w:b w:val="false"/>
          <w:i w:val="false"/>
          <w:color w:val="000000"/>
          <w:sz w:val="28"/>
        </w:rPr>
        <w:t>
      2015 жылғы 16 наурыздағы</w:t>
      </w:r>
    </w:p>
    <w:p>
      <w:pPr>
        <w:spacing w:after="0"/>
        <w:ind w:left="0"/>
        <w:jc w:val="both"/>
      </w:pPr>
      <w:r>
        <w:rPr>
          <w:rFonts w:ascii="Times New Roman"/>
          <w:b w:val="false"/>
          <w:i w:val="false"/>
          <w:color w:val="000000"/>
          <w:sz w:val="28"/>
        </w:rPr>
        <w:t xml:space="preserve">
      № 33 қаулысына     </w:t>
      </w:r>
    </w:p>
    <w:p>
      <w:pPr>
        <w:spacing w:after="0"/>
        <w:ind w:left="0"/>
        <w:jc w:val="both"/>
      </w:pPr>
      <w:r>
        <w:rPr>
          <w:rFonts w:ascii="Times New Roman"/>
          <w:b w:val="false"/>
          <w:i w:val="false"/>
          <w:color w:val="000000"/>
          <w:sz w:val="28"/>
        </w:rPr>
        <w:t xml:space="preserve">
      2-қосымша        </w:t>
      </w:r>
    </w:p>
    <w:bookmarkStart w:name="z19" w:id="9"/>
    <w:p>
      <w:pPr>
        <w:spacing w:after="0"/>
        <w:ind w:left="0"/>
        <w:jc w:val="both"/>
      </w:pPr>
      <w:r>
        <w:rPr>
          <w:rFonts w:ascii="Times New Roman"/>
          <w:b w:val="false"/>
          <w:i w:val="false"/>
          <w:color w:val="000000"/>
          <w:sz w:val="28"/>
        </w:rPr>
        <w:t>
      Ішкі валюта нарығында</w:t>
      </w:r>
    </w:p>
    <w:bookmarkEnd w:id="9"/>
    <w:p>
      <w:pPr>
        <w:spacing w:after="0"/>
        <w:ind w:left="0"/>
        <w:jc w:val="both"/>
      </w:pPr>
      <w:r>
        <w:rPr>
          <w:rFonts w:ascii="Times New Roman"/>
          <w:b w:val="false"/>
          <w:i w:val="false"/>
          <w:color w:val="000000"/>
          <w:sz w:val="28"/>
        </w:rPr>
        <w:t>
      шетел валютасына сұраныс</w:t>
      </w:r>
    </w:p>
    <w:p>
      <w:pPr>
        <w:spacing w:after="0"/>
        <w:ind w:left="0"/>
        <w:jc w:val="both"/>
      </w:pPr>
      <w:r>
        <w:rPr>
          <w:rFonts w:ascii="Times New Roman"/>
          <w:b w:val="false"/>
          <w:i w:val="false"/>
          <w:color w:val="000000"/>
          <w:sz w:val="28"/>
        </w:rPr>
        <w:t>
      пен ұсыныс көздерінің,</w:t>
      </w:r>
    </w:p>
    <w:p>
      <w:pPr>
        <w:spacing w:after="0"/>
        <w:ind w:left="0"/>
        <w:jc w:val="both"/>
      </w:pPr>
      <w:r>
        <w:rPr>
          <w:rFonts w:ascii="Times New Roman"/>
          <w:b w:val="false"/>
          <w:i w:val="false"/>
          <w:color w:val="000000"/>
          <w:sz w:val="28"/>
        </w:rPr>
        <w:t>
      сондай-ақ оны пайдалану</w:t>
      </w:r>
    </w:p>
    <w:p>
      <w:pPr>
        <w:spacing w:after="0"/>
        <w:ind w:left="0"/>
        <w:jc w:val="both"/>
      </w:pPr>
      <w:r>
        <w:rPr>
          <w:rFonts w:ascii="Times New Roman"/>
          <w:b w:val="false"/>
          <w:i w:val="false"/>
          <w:color w:val="000000"/>
          <w:sz w:val="28"/>
        </w:rPr>
        <w:t xml:space="preserve">
      бағыттарының     </w:t>
      </w:r>
    </w:p>
    <w:p>
      <w:pPr>
        <w:spacing w:after="0"/>
        <w:ind w:left="0"/>
        <w:jc w:val="both"/>
      </w:pPr>
      <w:r>
        <w:rPr>
          <w:rFonts w:ascii="Times New Roman"/>
          <w:b w:val="false"/>
          <w:i w:val="false"/>
          <w:color w:val="000000"/>
          <w:sz w:val="28"/>
        </w:rPr>
        <w:t xml:space="preserve">
      мониторингін жүзеге  </w:t>
      </w:r>
    </w:p>
    <w:p>
      <w:pPr>
        <w:spacing w:after="0"/>
        <w:ind w:left="0"/>
        <w:jc w:val="both"/>
      </w:pPr>
      <w:r>
        <w:rPr>
          <w:rFonts w:ascii="Times New Roman"/>
          <w:b w:val="false"/>
          <w:i w:val="false"/>
          <w:color w:val="000000"/>
          <w:sz w:val="28"/>
        </w:rPr>
        <w:t xml:space="preserve">
      асыру жөніндегі   </w:t>
      </w:r>
    </w:p>
    <w:p>
      <w:pPr>
        <w:spacing w:after="0"/>
        <w:ind w:left="0"/>
        <w:jc w:val="both"/>
      </w:pPr>
      <w:r>
        <w:rPr>
          <w:rFonts w:ascii="Times New Roman"/>
          <w:b w:val="false"/>
          <w:i w:val="false"/>
          <w:color w:val="000000"/>
          <w:sz w:val="28"/>
        </w:rPr>
        <w:t xml:space="preserve">
      нұсқаулыққа     </w:t>
      </w:r>
    </w:p>
    <w:p>
      <w:pPr>
        <w:spacing w:after="0"/>
        <w:ind w:left="0"/>
        <w:jc w:val="both"/>
      </w:pPr>
      <w:r>
        <w:rPr>
          <w:rFonts w:ascii="Times New Roman"/>
          <w:b w:val="false"/>
          <w:i w:val="false"/>
          <w:color w:val="000000"/>
          <w:sz w:val="28"/>
        </w:rPr>
        <w:t xml:space="preserve">
      2-қосымша      </w:t>
      </w:r>
    </w:p>
    <w:bookmarkStart w:name="z20" w:id="10"/>
    <w:p>
      <w:pPr>
        <w:spacing w:after="0"/>
        <w:ind w:left="0"/>
        <w:jc w:val="both"/>
      </w:pPr>
      <w:r>
        <w:rPr>
          <w:rFonts w:ascii="Times New Roman"/>
          <w:b w:val="false"/>
          <w:i w:val="false"/>
          <w:color w:val="000000"/>
          <w:sz w:val="28"/>
        </w:rPr>
        <w:t>
      Әкімшілік деректерді жинауға арналған нысан</w:t>
      </w:r>
    </w:p>
    <w:bookmarkEnd w:id="10"/>
    <w:p>
      <w:pPr>
        <w:spacing w:after="0"/>
        <w:ind w:left="0"/>
        <w:jc w:val="both"/>
      </w:pPr>
      <w:r>
        <w:rPr>
          <w:rFonts w:ascii="Times New Roman"/>
          <w:b w:val="false"/>
          <w:i w:val="false"/>
          <w:color w:val="000000"/>
          <w:sz w:val="28"/>
        </w:rPr>
        <w:t>
      "Банктің және оның клиенттерінің шетел валютасын сатып</w:t>
      </w:r>
    </w:p>
    <w:p>
      <w:pPr>
        <w:spacing w:after="0"/>
        <w:ind w:left="0"/>
        <w:jc w:val="both"/>
      </w:pPr>
      <w:r>
        <w:rPr>
          <w:rFonts w:ascii="Times New Roman"/>
          <w:b w:val="false"/>
          <w:i w:val="false"/>
          <w:color w:val="000000"/>
          <w:sz w:val="28"/>
        </w:rPr>
        <w:t>
      алуы (сатуы) туралы есеп"</w:t>
      </w:r>
    </w:p>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2-INV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кезеңнен кейінгі айдың 15-ші 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банктің толық атауы)</w:t>
      </w:r>
    </w:p>
    <w:bookmarkStart w:name="z21" w:id="11"/>
    <w:p>
      <w:pPr>
        <w:spacing w:after="0"/>
        <w:ind w:left="0"/>
        <w:jc w:val="both"/>
      </w:pPr>
      <w:r>
        <w:rPr>
          <w:rFonts w:ascii="Times New Roman"/>
          <w:b w:val="false"/>
          <w:i w:val="false"/>
          <w:color w:val="000000"/>
          <w:sz w:val="28"/>
        </w:rPr>
        <w:t>
      1-бөлім. Банк операциялары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23"/>
        <w:gridCol w:w="2478"/>
        <w:gridCol w:w="1143"/>
        <w:gridCol w:w="1749"/>
        <w:gridCol w:w="1750"/>
        <w:gridCol w:w="1791"/>
        <w:gridCol w:w="1346"/>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(валютаның мың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СNY</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сатып алуы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клиенттерінен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биржасында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клиенттеріне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биржасында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2-бөлім. Банк клиенттерінің операциялары</w:t>
      </w:r>
    </w:p>
    <w:bookmarkEnd w:id="1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3113"/>
        <w:gridCol w:w="3354"/>
        <w:gridCol w:w="890"/>
        <w:gridCol w:w="890"/>
        <w:gridCol w:w="890"/>
        <w:gridCol w:w="891"/>
        <w:gridCol w:w="891"/>
      </w:tblGrid>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 шетел валютасын сатып алуы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шетел валютасындағы өз банк шоттарына аударылғаны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шетел валютасындағы өз банк шоттарына аударылғаны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мақсаттар үшін:</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айырбастау операцияларын жүргізу (уәкілетті ұйымдар)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және ақша аударымдарын жүзеге аудару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сатып алу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қатысуы бойынша дивидендтер мен өзге кірістерді төлеу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ұсыну/беру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операциялар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банктердің жинақ салымдарына орналастыру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банктердің шоттарына меншікті қаражатын аудару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 шетел валютасын сатуы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ұлттық валютадағы өз банк шоттарына аударылғандары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ұлттық валютадағы өз банк шоттарына аударылғандары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Орындаушы:____________________________________ _________ 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 20____ жылғы "_____" 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w:t>
      </w:r>
    </w:p>
    <w:bookmarkStart w:name="z23" w:id="13"/>
    <w:p>
      <w:pPr>
        <w:spacing w:after="0"/>
        <w:ind w:left="0"/>
        <w:jc w:val="both"/>
      </w:pPr>
      <w:r>
        <w:rPr>
          <w:rFonts w:ascii="Times New Roman"/>
          <w:b w:val="false"/>
          <w:i w:val="false"/>
          <w:color w:val="000000"/>
          <w:sz w:val="28"/>
        </w:rPr>
        <w:t>
      "Банктің және оның клиенттерінің шетел валютасын сатып алуы (сатуы) туралы есеп"</w:t>
      </w:r>
    </w:p>
    <w:bookmarkEnd w:id="13"/>
    <w:bookmarkStart w:name="z24" w:id="14"/>
    <w:p>
      <w:pPr>
        <w:spacing w:after="0"/>
        <w:ind w:left="0"/>
        <w:jc w:val="left"/>
      </w:pPr>
      <w:r>
        <w:rPr>
          <w:rFonts w:ascii="Times New Roman"/>
          <w:b/>
          <w:i w:val="false"/>
          <w:color w:val="000000"/>
        </w:rPr>
        <w:t xml:space="preserve"> 1. Жалпы ережелер</w:t>
      </w:r>
    </w:p>
    <w:bookmarkEnd w:id="14"/>
    <w:p>
      <w:pPr>
        <w:spacing w:after="0"/>
        <w:ind w:left="0"/>
        <w:jc w:val="both"/>
      </w:pPr>
      <w:r>
        <w:rPr>
          <w:rFonts w:ascii="Times New Roman"/>
          <w:b w:val="false"/>
          <w:i w:val="false"/>
          <w:color w:val="000000"/>
          <w:sz w:val="28"/>
        </w:rPr>
        <w:t>
      1. Осы түсіндірме "Банктің және оның клиенттерінің шетел валютасын сатып алуы (сатуы) туралы есеп" нысанын (бұдан әрі – 2-нысан) толтыру бойынша талаптарды айқындайды.</w:t>
      </w:r>
    </w:p>
    <w:p>
      <w:pPr>
        <w:spacing w:after="0"/>
        <w:ind w:left="0"/>
        <w:jc w:val="both"/>
      </w:pPr>
      <w:r>
        <w:rPr>
          <w:rFonts w:ascii="Times New Roman"/>
          <w:b w:val="false"/>
          <w:i w:val="false"/>
          <w:color w:val="000000"/>
          <w:sz w:val="28"/>
        </w:rPr>
        <w:t xml:space="preserve">
      2. 2-нысан "Қазақстан Республикасының Ұлттық Банкі туралы" 1995 жылғы 30 наурыздағы Қазақстан Республикасы Заңының 56-бабы бірінші бөлігінің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2-нысан банктің (1-бөлім. "Банк операциялары") және банк клиенттерінің (2-бөлім. "Банк клиенттерінің операциялары") шетел валютасын сатып алу және сату көлемін көрсетеді.</w:t>
      </w:r>
    </w:p>
    <w:p>
      <w:pPr>
        <w:spacing w:after="0"/>
        <w:ind w:left="0"/>
        <w:jc w:val="both"/>
      </w:pPr>
      <w:r>
        <w:rPr>
          <w:rFonts w:ascii="Times New Roman"/>
          <w:b w:val="false"/>
          <w:i w:val="false"/>
          <w:color w:val="000000"/>
          <w:sz w:val="28"/>
        </w:rPr>
        <w:t>
      4. 2-нысанды толтырған кезде бухгалтерлік есеп мақсатында қабылданған операция жасалған күнгі қабылданған валюта айырбастау бағамы пайдаланылады. 2-нысанда негізгі валютаны валюталау күніне нақты қоя отырып, шетел валютасын теңгеге, сол сияқты шетел валютасына сату және сатып алу көлемдері көрсетіледі. Мың бірлікпен берілген деректер үшін бес жүз бірліктен кем сома нөлге дейін, ал бес жүз бірлікке тең және одан асатын сома мың бірлікке дейін дөңгелектенеді.</w:t>
      </w:r>
    </w:p>
    <w:bookmarkStart w:name="z25" w:id="15"/>
    <w:p>
      <w:pPr>
        <w:spacing w:after="0"/>
        <w:ind w:left="0"/>
        <w:jc w:val="both"/>
      </w:pPr>
      <w:r>
        <w:rPr>
          <w:rFonts w:ascii="Times New Roman"/>
          <w:b w:val="false"/>
          <w:i w:val="false"/>
          <w:color w:val="000000"/>
          <w:sz w:val="28"/>
        </w:rPr>
        <w:t>
      2. 2-нысанды толтыру бойынша түсіндірме</w:t>
      </w:r>
    </w:p>
    <w:bookmarkEnd w:id="15"/>
    <w:p>
      <w:pPr>
        <w:spacing w:after="0"/>
        <w:ind w:left="0"/>
        <w:jc w:val="both"/>
      </w:pPr>
      <w:r>
        <w:rPr>
          <w:rFonts w:ascii="Times New Roman"/>
          <w:b w:val="false"/>
          <w:i w:val="false"/>
          <w:color w:val="000000"/>
          <w:sz w:val="28"/>
        </w:rPr>
        <w:t>
            5. 1-бөлімнің және 2-бөлімнің 1-бағаны бойынша сатып алынатын немесе сатылатын шетел валютасының жалпы көлемі мың теңгемен көрсетіледі. 1-бөлімнің 2, 3, 4, 5-бағандары бойынша, тиісінше, сатып алынатын және сатылатын АҚШ долларының (USD), еуроның (EUR), ресей рублінің (RUВ) және қытай юанінің (CNY) көлемі тиісті валютаның мың бірлігімен көрсетіледі.</w:t>
      </w:r>
    </w:p>
    <w:p>
      <w:pPr>
        <w:spacing w:after="0"/>
        <w:ind w:left="0"/>
        <w:jc w:val="both"/>
      </w:pPr>
      <w:r>
        <w:rPr>
          <w:rFonts w:ascii="Times New Roman"/>
          <w:b w:val="false"/>
          <w:i w:val="false"/>
          <w:color w:val="000000"/>
          <w:sz w:val="28"/>
        </w:rPr>
        <w:t>
            6. 1-бөлімнің кодтары 110000 және 120000 жолдарына банк клиенттерімен айырбастау операциялары (банктің айырбастау пункттері арқылы жеке тұлғалармен операцияларды қоспағанда) және Қазақстан қор биржасы мен банкаралық нарықта жасалған операциялар бойынша мәліметтер кіреді.</w:t>
      </w:r>
    </w:p>
    <w:p>
      <w:pPr>
        <w:spacing w:after="0"/>
        <w:ind w:left="0"/>
        <w:jc w:val="both"/>
      </w:pPr>
      <w:r>
        <w:rPr>
          <w:rFonts w:ascii="Times New Roman"/>
          <w:b w:val="false"/>
          <w:i w:val="false"/>
          <w:color w:val="000000"/>
          <w:sz w:val="28"/>
        </w:rPr>
        <w:t>
            7. 2-бөлімде деректер шетел валютасын теңгеге және басқа шетел валютасына сатып алу (сату) операциялары, сондай-ақ резидент клиенттер және резидент емес клиенттер жүзеге асыратын операциялар бойынша көрсетіледі</w:t>
      </w:r>
    </w:p>
    <w:p>
      <w:pPr>
        <w:spacing w:after="0"/>
        <w:ind w:left="0"/>
        <w:jc w:val="both"/>
      </w:pPr>
      <w:r>
        <w:rPr>
          <w:rFonts w:ascii="Times New Roman"/>
          <w:b w:val="false"/>
          <w:i w:val="false"/>
          <w:color w:val="000000"/>
          <w:sz w:val="28"/>
        </w:rPr>
        <w:t>
            2-бөлімге жеке тұлғалардың шетел валютасын банктің айырбастау пункттері арқылы сатып алуы (сатуы) бойынша операциялары кірмейді.</w:t>
      </w:r>
    </w:p>
    <w:p>
      <w:pPr>
        <w:spacing w:after="0"/>
        <w:ind w:left="0"/>
        <w:jc w:val="both"/>
      </w:pPr>
      <w:r>
        <w:rPr>
          <w:rFonts w:ascii="Times New Roman"/>
          <w:b w:val="false"/>
          <w:i w:val="false"/>
          <w:color w:val="000000"/>
          <w:sz w:val="28"/>
        </w:rPr>
        <w:t>
            8. 2-нысанды толтырған кезде мына талаптардың орындалуы қамтамасыз етіледі:</w:t>
      </w:r>
    </w:p>
    <w:p>
      <w:pPr>
        <w:spacing w:after="0"/>
        <w:ind w:left="0"/>
        <w:jc w:val="both"/>
      </w:pPr>
      <w:r>
        <w:rPr>
          <w:rFonts w:ascii="Times New Roman"/>
          <w:b w:val="false"/>
          <w:i w:val="false"/>
          <w:color w:val="000000"/>
          <w:sz w:val="28"/>
        </w:rPr>
        <w:t>
            коды 110000 жол &gt;= коды 110001 жол + коды 110002 жол + коды 110003 жол;</w:t>
      </w:r>
    </w:p>
    <w:p>
      <w:pPr>
        <w:spacing w:after="0"/>
        <w:ind w:left="0"/>
        <w:jc w:val="both"/>
      </w:pPr>
      <w:r>
        <w:rPr>
          <w:rFonts w:ascii="Times New Roman"/>
          <w:b w:val="false"/>
          <w:i w:val="false"/>
          <w:color w:val="000000"/>
          <w:sz w:val="28"/>
        </w:rPr>
        <w:t>
            коды 120000 жол &gt;= коды 120001 жол + коды 120002 жол + коды 120003 жол;</w:t>
      </w:r>
    </w:p>
    <w:p>
      <w:pPr>
        <w:spacing w:after="0"/>
        <w:ind w:left="0"/>
        <w:jc w:val="both"/>
      </w:pPr>
      <w:r>
        <w:rPr>
          <w:rFonts w:ascii="Times New Roman"/>
          <w:b w:val="false"/>
          <w:i w:val="false"/>
          <w:color w:val="000000"/>
          <w:sz w:val="28"/>
        </w:rPr>
        <w:t>
            2-бөлімде барлық жолдар бойынша 1-баған 2, 3, 4, 5-бағандардың сомасына тең;</w:t>
      </w:r>
    </w:p>
    <w:p>
      <w:pPr>
        <w:spacing w:after="0"/>
        <w:ind w:left="0"/>
        <w:jc w:val="both"/>
      </w:pPr>
      <w:r>
        <w:rPr>
          <w:rFonts w:ascii="Times New Roman"/>
          <w:b w:val="false"/>
          <w:i w:val="false"/>
          <w:color w:val="000000"/>
          <w:sz w:val="28"/>
        </w:rPr>
        <w:t>
            коды 210000 жол = коды 211000 жол + коды 212000 жол;</w:t>
      </w:r>
    </w:p>
    <w:p>
      <w:pPr>
        <w:spacing w:after="0"/>
        <w:ind w:left="0"/>
        <w:jc w:val="both"/>
      </w:pPr>
      <w:r>
        <w:rPr>
          <w:rFonts w:ascii="Times New Roman"/>
          <w:b w:val="false"/>
          <w:i w:val="false"/>
          <w:color w:val="000000"/>
          <w:sz w:val="28"/>
        </w:rPr>
        <w:t>
            коды 211000 жол &gt;= коды 211400 жол;</w:t>
      </w:r>
    </w:p>
    <w:p>
      <w:pPr>
        <w:spacing w:after="0"/>
        <w:ind w:left="0"/>
        <w:jc w:val="both"/>
      </w:pPr>
      <w:r>
        <w:rPr>
          <w:rFonts w:ascii="Times New Roman"/>
          <w:b w:val="false"/>
          <w:i w:val="false"/>
          <w:color w:val="000000"/>
          <w:sz w:val="28"/>
        </w:rPr>
        <w:t>
            коды 212000 жол &gt;= коды 212400 жол;</w:t>
      </w:r>
    </w:p>
    <w:p>
      <w:pPr>
        <w:spacing w:after="0"/>
        <w:ind w:left="0"/>
        <w:jc w:val="both"/>
      </w:pPr>
      <w:r>
        <w:rPr>
          <w:rFonts w:ascii="Times New Roman"/>
          <w:b w:val="false"/>
          <w:i w:val="false"/>
          <w:color w:val="000000"/>
          <w:sz w:val="28"/>
        </w:rPr>
        <w:t>
            коды 212400 жол = коды 212410 жол + коды 212420 жол + коды 212430 жол + коды 212440 жол;</w:t>
      </w:r>
    </w:p>
    <w:p>
      <w:pPr>
        <w:spacing w:after="0"/>
        <w:ind w:left="0"/>
        <w:jc w:val="both"/>
      </w:pPr>
      <w:r>
        <w:rPr>
          <w:rFonts w:ascii="Times New Roman"/>
          <w:b w:val="false"/>
          <w:i w:val="false"/>
          <w:color w:val="000000"/>
          <w:sz w:val="28"/>
        </w:rPr>
        <w:t>
            коды 212420 жол = коды 212421 жол + коды 212422 жол + коды 212423 жол + коды 212424 жол + коды 212425 жол + коды 212426 жол + коды 212427 жол;</w:t>
      </w:r>
    </w:p>
    <w:p>
      <w:pPr>
        <w:spacing w:after="0"/>
        <w:ind w:left="0"/>
        <w:jc w:val="both"/>
      </w:pPr>
      <w:r>
        <w:rPr>
          <w:rFonts w:ascii="Times New Roman"/>
          <w:b w:val="false"/>
          <w:i w:val="false"/>
          <w:color w:val="000000"/>
          <w:sz w:val="28"/>
        </w:rPr>
        <w:t>
            коды 220000 жол = коды 221000 жол + коды 222000 жол;</w:t>
      </w:r>
    </w:p>
    <w:p>
      <w:pPr>
        <w:spacing w:after="0"/>
        <w:ind w:left="0"/>
        <w:jc w:val="both"/>
      </w:pPr>
      <w:r>
        <w:rPr>
          <w:rFonts w:ascii="Times New Roman"/>
          <w:b w:val="false"/>
          <w:i w:val="false"/>
          <w:color w:val="000000"/>
          <w:sz w:val="28"/>
        </w:rPr>
        <w:t>
            коды 221000 жол &gt;= коды 221400 жол;</w:t>
      </w:r>
    </w:p>
    <w:p>
      <w:pPr>
        <w:spacing w:after="0"/>
        <w:ind w:left="0"/>
        <w:jc w:val="both"/>
      </w:pPr>
      <w:r>
        <w:rPr>
          <w:rFonts w:ascii="Times New Roman"/>
          <w:b w:val="false"/>
          <w:i w:val="false"/>
          <w:color w:val="000000"/>
          <w:sz w:val="28"/>
        </w:rPr>
        <w:t>
            коды 222000 жол &gt;= коды 222400 жол.</w:t>
      </w:r>
    </w:p>
    <w:p>
      <w:pPr>
        <w:spacing w:after="0"/>
        <w:ind w:left="0"/>
        <w:jc w:val="both"/>
      </w:pPr>
      <w:r>
        <w:rPr>
          <w:rFonts w:ascii="Times New Roman"/>
          <w:b w:val="false"/>
          <w:i w:val="false"/>
          <w:color w:val="000000"/>
          <w:sz w:val="28"/>
        </w:rPr>
        <w:t>
            2-нысанды толтырған кезде 2-нысанның және 1-нысанның деректерін төмендегідей келісу қамтамасыз етіледі:</w:t>
      </w:r>
    </w:p>
    <w:p>
      <w:pPr>
        <w:spacing w:after="0"/>
        <w:ind w:left="0"/>
        <w:jc w:val="both"/>
      </w:pPr>
      <w:r>
        <w:rPr>
          <w:rFonts w:ascii="Times New Roman"/>
          <w:b w:val="false"/>
          <w:i w:val="false"/>
          <w:color w:val="000000"/>
          <w:sz w:val="28"/>
        </w:rPr>
        <w:t>
            2-нысанның 2-бағанының коды 211400 жолы = 1-нысанның коды 14100 жолы (2-баған + 3-баған);</w:t>
      </w:r>
    </w:p>
    <w:p>
      <w:pPr>
        <w:spacing w:after="0"/>
        <w:ind w:left="0"/>
        <w:jc w:val="both"/>
      </w:pPr>
      <w:r>
        <w:rPr>
          <w:rFonts w:ascii="Times New Roman"/>
          <w:b w:val="false"/>
          <w:i w:val="false"/>
          <w:color w:val="000000"/>
          <w:sz w:val="28"/>
        </w:rPr>
        <w:t>
            2-нысанның 3-бағанының коды 211400 жолы = 1-нысанның коды 14100 жолы (4-баған + 5-баған);</w:t>
      </w:r>
    </w:p>
    <w:p>
      <w:pPr>
        <w:spacing w:after="0"/>
        <w:ind w:left="0"/>
        <w:jc w:val="both"/>
      </w:pPr>
      <w:r>
        <w:rPr>
          <w:rFonts w:ascii="Times New Roman"/>
          <w:b w:val="false"/>
          <w:i w:val="false"/>
          <w:color w:val="000000"/>
          <w:sz w:val="28"/>
        </w:rPr>
        <w:t>
            2-нысанның 2-бағанының коды 212400 жолы = 1-нысанның коды 14200 жолы (2-баған + 3-баған);</w:t>
      </w:r>
    </w:p>
    <w:p>
      <w:pPr>
        <w:spacing w:after="0"/>
        <w:ind w:left="0"/>
        <w:jc w:val="both"/>
      </w:pPr>
      <w:r>
        <w:rPr>
          <w:rFonts w:ascii="Times New Roman"/>
          <w:b w:val="false"/>
          <w:i w:val="false"/>
          <w:color w:val="000000"/>
          <w:sz w:val="28"/>
        </w:rPr>
        <w:t>
            2-нысанның 3-бағанының коды 212400 жолы = 1-нысанның коды 14200 жолы (4-баған + 5-баған);</w:t>
      </w:r>
    </w:p>
    <w:p>
      <w:pPr>
        <w:spacing w:after="0"/>
        <w:ind w:left="0"/>
        <w:jc w:val="both"/>
      </w:pPr>
      <w:r>
        <w:rPr>
          <w:rFonts w:ascii="Times New Roman"/>
          <w:b w:val="false"/>
          <w:i w:val="false"/>
          <w:color w:val="000000"/>
          <w:sz w:val="28"/>
        </w:rPr>
        <w:t>
            2-нысанның 2-бағанының коды 221400 жолы = 1-нысанның коды 24100 жолы (2-баған + 3-баған);</w:t>
      </w:r>
    </w:p>
    <w:p>
      <w:pPr>
        <w:spacing w:after="0"/>
        <w:ind w:left="0"/>
        <w:jc w:val="both"/>
      </w:pPr>
      <w:r>
        <w:rPr>
          <w:rFonts w:ascii="Times New Roman"/>
          <w:b w:val="false"/>
          <w:i w:val="false"/>
          <w:color w:val="000000"/>
          <w:sz w:val="28"/>
        </w:rPr>
        <w:t>
            2-нысанның 3-бағанының коды 221400 жолы = 1-нысанның коды 24100 жолы (4-баған + 5-баған);</w:t>
      </w:r>
    </w:p>
    <w:p>
      <w:pPr>
        <w:spacing w:after="0"/>
        <w:ind w:left="0"/>
        <w:jc w:val="both"/>
      </w:pPr>
      <w:r>
        <w:rPr>
          <w:rFonts w:ascii="Times New Roman"/>
          <w:b w:val="false"/>
          <w:i w:val="false"/>
          <w:color w:val="000000"/>
          <w:sz w:val="28"/>
        </w:rPr>
        <w:t>
            2-нысанның 2-бағанының коды 222400 жолы = 1-нысанның коды 24200 жолы (2-баған + 3-баған);</w:t>
      </w:r>
    </w:p>
    <w:p>
      <w:pPr>
        <w:spacing w:after="0"/>
        <w:ind w:left="0"/>
        <w:jc w:val="both"/>
      </w:pPr>
      <w:r>
        <w:rPr>
          <w:rFonts w:ascii="Times New Roman"/>
          <w:b w:val="false"/>
          <w:i w:val="false"/>
          <w:color w:val="000000"/>
          <w:sz w:val="28"/>
        </w:rPr>
        <w:t>
            2-нысанның 3-бағанының коды 222400 жолы = 1-нысанның коды 24200 жолы (4-баған + 5-баған).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33 қаулысына</w:t>
            </w:r>
            <w:r>
              <w:br/>
            </w:r>
            <w:r>
              <w:rPr>
                <w:rFonts w:ascii="Times New Roman"/>
                <w:b w:val="false"/>
                <w:i w:val="false"/>
                <w:color w:val="000000"/>
                <w:sz w:val="20"/>
              </w:rPr>
              <w:t>3-қосымша</w:t>
            </w:r>
            <w:r>
              <w:br/>
            </w:r>
            <w:r>
              <w:rPr>
                <w:rFonts w:ascii="Times New Roman"/>
                <w:b w:val="false"/>
                <w:i w:val="false"/>
                <w:color w:val="000000"/>
                <w:sz w:val="20"/>
              </w:rPr>
              <w:t>Ішкі валюта нарығында</w:t>
            </w:r>
            <w:r>
              <w:br/>
            </w:r>
            <w:r>
              <w:rPr>
                <w:rFonts w:ascii="Times New Roman"/>
                <w:b w:val="false"/>
                <w:i w:val="false"/>
                <w:color w:val="000000"/>
                <w:sz w:val="20"/>
              </w:rPr>
              <w:t>шетел валютасына сұраныс</w:t>
            </w:r>
            <w:r>
              <w:br/>
            </w:r>
            <w:r>
              <w:rPr>
                <w:rFonts w:ascii="Times New Roman"/>
                <w:b w:val="false"/>
                <w:i w:val="false"/>
                <w:color w:val="000000"/>
                <w:sz w:val="20"/>
              </w:rPr>
              <w:t>пен ұсыныс көздерінің,</w:t>
            </w:r>
            <w:r>
              <w:br/>
            </w:r>
            <w:r>
              <w:rPr>
                <w:rFonts w:ascii="Times New Roman"/>
                <w:b w:val="false"/>
                <w:i w:val="false"/>
                <w:color w:val="000000"/>
                <w:sz w:val="20"/>
              </w:rPr>
              <w:t>сондай-ақ оны пайдалану</w:t>
            </w:r>
            <w:r>
              <w:br/>
            </w:r>
            <w:r>
              <w:rPr>
                <w:rFonts w:ascii="Times New Roman"/>
                <w:b w:val="false"/>
                <w:i w:val="false"/>
                <w:color w:val="000000"/>
                <w:sz w:val="20"/>
              </w:rPr>
              <w:t>бағыттарының</w:t>
            </w:r>
            <w:r>
              <w:br/>
            </w:r>
            <w:r>
              <w:rPr>
                <w:rFonts w:ascii="Times New Roman"/>
                <w:b w:val="false"/>
                <w:i w:val="false"/>
                <w:color w:val="000000"/>
                <w:sz w:val="20"/>
              </w:rPr>
              <w:t>мониторингін жүзеге</w:t>
            </w:r>
            <w:r>
              <w:br/>
            </w:r>
            <w:r>
              <w:rPr>
                <w:rFonts w:ascii="Times New Roman"/>
                <w:b w:val="false"/>
                <w:i w:val="false"/>
                <w:color w:val="000000"/>
                <w:sz w:val="20"/>
              </w:rPr>
              <w:t>асыру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bookmarkStart w:name="z28" w:id="16"/>
    <w:p>
      <w:pPr>
        <w:spacing w:after="0"/>
        <w:ind w:left="0"/>
        <w:jc w:val="both"/>
      </w:pPr>
      <w:r>
        <w:rPr>
          <w:rFonts w:ascii="Times New Roman"/>
          <w:b w:val="false"/>
          <w:i w:val="false"/>
          <w:color w:val="000000"/>
          <w:sz w:val="28"/>
        </w:rPr>
        <w:t>
      Әкімшілік деректерді жинауға арналған нысан</w:t>
      </w:r>
    </w:p>
    <w:bookmarkEnd w:id="16"/>
    <w:p>
      <w:pPr>
        <w:spacing w:after="0"/>
        <w:ind w:left="0"/>
        <w:jc w:val="both"/>
      </w:pPr>
      <w:r>
        <w:rPr>
          <w:rFonts w:ascii="Times New Roman"/>
          <w:b w:val="false"/>
          <w:i w:val="false"/>
          <w:color w:val="000000"/>
          <w:sz w:val="28"/>
        </w:rPr>
        <w:t>
      "Клиенттердің шетел валютасындағы банк шоттарындағы ақша</w:t>
      </w:r>
    </w:p>
    <w:p>
      <w:pPr>
        <w:spacing w:after="0"/>
        <w:ind w:left="0"/>
        <w:jc w:val="both"/>
      </w:pPr>
      <w:r>
        <w:rPr>
          <w:rFonts w:ascii="Times New Roman"/>
          <w:b w:val="false"/>
          <w:i w:val="false"/>
          <w:color w:val="000000"/>
          <w:sz w:val="28"/>
        </w:rPr>
        <w:t>
      қозғалысы туралы есеп"</w:t>
      </w:r>
    </w:p>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3-INV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кезеңнен кейінгі айдың 15-ші 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банктің толық атауы)</w:t>
      </w:r>
    </w:p>
    <w:p>
      <w:pPr>
        <w:spacing w:after="0"/>
        <w:ind w:left="0"/>
        <w:jc w:val="both"/>
      </w:pPr>
      <w:r>
        <w:rPr>
          <w:rFonts w:ascii="Times New Roman"/>
          <w:b w:val="false"/>
          <w:i w:val="false"/>
          <w:color w:val="000000"/>
          <w:sz w:val="28"/>
        </w:rPr>
        <w:t>
      банк шоты валютасының мың бірлігімен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459"/>
        <w:gridCol w:w="1387"/>
        <w:gridCol w:w="979"/>
        <w:gridCol w:w="979"/>
        <w:gridCol w:w="1002"/>
        <w:gridCol w:w="979"/>
        <w:gridCol w:w="979"/>
        <w:gridCol w:w="1002"/>
        <w:gridCol w:w="980"/>
        <w:gridCol w:w="980"/>
        <w:gridCol w:w="1003"/>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бизнес сәйкестендіру нөмірі (БСН)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 Банк шотының валютасы</w:t>
            </w: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шетел валютасындағы банк шоттарына түсім, барлығы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негізгі борыш және кірістер сомасын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қарыздар тарту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борыш пен және кірістер сомасын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тарту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 шоттарынан ақша аударуы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ашылған: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сатып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және шетел валютасын өз банк шоттарына есептеу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шетел валютасындағы банк шоттарынан ақшаны алу, барлығы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пайдасына: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сатып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қарыздар бойынша міндеттемелерді орындау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сатып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 шоттарына ақша аударымдары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ашылған: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өз банк шоттарынан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аяғындағы қалдық</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(оның ішінде басқа шетел валютасына), барлығы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еместердің пайдасына төлемдер мен аударымдарды жүзеге асыру үшін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 (оның ішінде басқа шетел валютасына), барлығы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Орындаушы:____________________________________ _________ 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 20____ жылғы "_____" 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w:t>
      </w:r>
    </w:p>
    <w:bookmarkStart w:name="z29" w:id="17"/>
    <w:p>
      <w:pPr>
        <w:spacing w:after="0"/>
        <w:ind w:left="0"/>
        <w:jc w:val="both"/>
      </w:pPr>
      <w:r>
        <w:rPr>
          <w:rFonts w:ascii="Times New Roman"/>
          <w:b w:val="false"/>
          <w:i w:val="false"/>
          <w:color w:val="000000"/>
          <w:sz w:val="28"/>
        </w:rPr>
        <w:t>
      "Клиенттердің шетел валютасындағы банк шоттарындағы ақша қозғалысы туралы есеп"</w:t>
      </w:r>
    </w:p>
    <w:bookmarkEnd w:id="17"/>
    <w:bookmarkStart w:name="z30" w:id="18"/>
    <w:p>
      <w:pPr>
        <w:spacing w:after="0"/>
        <w:ind w:left="0"/>
        <w:jc w:val="left"/>
      </w:pPr>
      <w:r>
        <w:rPr>
          <w:rFonts w:ascii="Times New Roman"/>
          <w:b/>
          <w:i w:val="false"/>
          <w:color w:val="000000"/>
        </w:rPr>
        <w:t xml:space="preserve"> 1. Жалпы ережелер</w:t>
      </w:r>
    </w:p>
    <w:bookmarkEnd w:id="18"/>
    <w:bookmarkStart w:name="z31" w:id="19"/>
    <w:p>
      <w:pPr>
        <w:spacing w:after="0"/>
        <w:ind w:left="0"/>
        <w:jc w:val="both"/>
      </w:pPr>
      <w:r>
        <w:rPr>
          <w:rFonts w:ascii="Times New Roman"/>
          <w:b w:val="false"/>
          <w:i w:val="false"/>
          <w:color w:val="000000"/>
          <w:sz w:val="28"/>
        </w:rPr>
        <w:t>
      1. Осы түсіндірме "Клиенттердің шетел валютасындағы банк шоттарындағы ақша қозғалысы туралы есеп" нысанын (бұдан әрі – 3-нысан) толтыру бойынша талаптарды айқындайды.</w:t>
      </w:r>
    </w:p>
    <w:bookmarkEnd w:id="19"/>
    <w:bookmarkStart w:name="z32" w:id="20"/>
    <w:p>
      <w:pPr>
        <w:spacing w:after="0"/>
        <w:ind w:left="0"/>
        <w:jc w:val="both"/>
      </w:pPr>
      <w:r>
        <w:rPr>
          <w:rFonts w:ascii="Times New Roman"/>
          <w:b w:val="false"/>
          <w:i w:val="false"/>
          <w:color w:val="000000"/>
          <w:sz w:val="28"/>
        </w:rPr>
        <w:t xml:space="preserve">
      2. 3-нысан "Қазақстан Республикасының Ұлттық Банкі туралы" 1995 жылғы 30 наурыздағы Қазақстан Республикасы Заңының 56-бабы бірінші бөлігінің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bookmarkEnd w:id="20"/>
    <w:bookmarkStart w:name="z33" w:id="21"/>
    <w:p>
      <w:pPr>
        <w:spacing w:after="0"/>
        <w:ind w:left="0"/>
        <w:jc w:val="both"/>
      </w:pPr>
      <w:r>
        <w:rPr>
          <w:rFonts w:ascii="Times New Roman"/>
          <w:b w:val="false"/>
          <w:i w:val="false"/>
          <w:color w:val="000000"/>
          <w:sz w:val="28"/>
        </w:rPr>
        <w:t>
      3. 3-нысан тізбесін банк клиенттері жасайтын валюталық операциялардың көлеміне қарай Қазақстан Республикасының Ұлттық Банкі (бұдан әрі - Ұлттық Банк) қалыптастырып, жаңартатын банк клиенттерінің операциялары бойынша жасалады (бұдан әрі – Клиенттердің тізбесі).</w:t>
      </w:r>
    </w:p>
    <w:bookmarkEnd w:id="21"/>
    <w:p>
      <w:pPr>
        <w:spacing w:after="0"/>
        <w:ind w:left="0"/>
        <w:jc w:val="both"/>
      </w:pPr>
      <w:r>
        <w:rPr>
          <w:rFonts w:ascii="Times New Roman"/>
          <w:b w:val="false"/>
          <w:i w:val="false"/>
          <w:color w:val="000000"/>
          <w:sz w:val="28"/>
        </w:rPr>
        <w:t>
      Клиенттердің тізбесіне Қазақстан Республикасының заңды тұлғалары, сондай-ақ Қазақстан Республикасының аумағында қызметін жүзеге асыратын, операциялары ішкі валюта нарығында шетел валютасы ұсынысының немесе шетел валютасына сұраныстың негізгі көлемдерін қамтамасыз ететін резидент емес заңды тұлғалардың филиалдары мен өкілдіктері кіреді.</w:t>
      </w:r>
    </w:p>
    <w:p>
      <w:pPr>
        <w:spacing w:after="0"/>
        <w:ind w:left="0"/>
        <w:jc w:val="both"/>
      </w:pPr>
      <w:r>
        <w:rPr>
          <w:rFonts w:ascii="Times New Roman"/>
          <w:b w:val="false"/>
          <w:i w:val="false"/>
          <w:color w:val="000000"/>
          <w:sz w:val="28"/>
        </w:rPr>
        <w:t>
      Клиенттердің тізбесін Ұлттық Банк жаңартып отырады және жаңартылуына қарай банкке жазбаша түрде жіберіледі.</w:t>
      </w:r>
    </w:p>
    <w:bookmarkStart w:name="z34" w:id="22"/>
    <w:p>
      <w:pPr>
        <w:spacing w:after="0"/>
        <w:ind w:left="0"/>
        <w:jc w:val="both"/>
      </w:pPr>
      <w:r>
        <w:rPr>
          <w:rFonts w:ascii="Times New Roman"/>
          <w:b w:val="false"/>
          <w:i w:val="false"/>
          <w:color w:val="000000"/>
          <w:sz w:val="28"/>
        </w:rPr>
        <w:t>
      2. 3-нысанды толтыру бойынша түсіндірме</w:t>
      </w:r>
    </w:p>
    <w:bookmarkEnd w:id="22"/>
    <w:bookmarkStart w:name="z35" w:id="23"/>
    <w:p>
      <w:pPr>
        <w:spacing w:after="0"/>
        <w:ind w:left="0"/>
        <w:jc w:val="both"/>
      </w:pPr>
      <w:r>
        <w:rPr>
          <w:rFonts w:ascii="Times New Roman"/>
          <w:b w:val="false"/>
          <w:i w:val="false"/>
          <w:color w:val="000000"/>
          <w:sz w:val="28"/>
        </w:rPr>
        <w:t>
           4. 3-нысан банктің Клиенттер тізбесіне кіретін әрбір клиенті үшін толтырылады. 3-нысан банк клиенттерінің шетел валютасындағы банк шоттарының жалпы жай-күйін көрсетеді: банк клиенттерінің мына валюталармен: АҚШ долларымен, еуромен, ресей рублімен ашылған банк шоттары бойынша операциялар нәтижесінде болған, есепті кезеңдегі өзгерістерді бөле отырып, кезең басындағы және аяғындағы қалдықтарды көрсетеді. Деректер банк шоты валютасының мың бірлігімен толтырылады. Мың бірлікпен берілген деректер үшін бес жүз бірліктен кем сома нөлге дейін, ал бес жүз бірлікке тең және одан асатын сома мың бірлікке дейін дөңгелектенеді.</w:t>
      </w:r>
    </w:p>
    <w:bookmarkEnd w:id="23"/>
    <w:bookmarkStart w:name="z36" w:id="24"/>
    <w:p>
      <w:pPr>
        <w:spacing w:after="0"/>
        <w:ind w:left="0"/>
        <w:jc w:val="both"/>
      </w:pPr>
      <w:r>
        <w:rPr>
          <w:rFonts w:ascii="Times New Roman"/>
          <w:b w:val="false"/>
          <w:i w:val="false"/>
          <w:color w:val="000000"/>
          <w:sz w:val="28"/>
        </w:rPr>
        <w:t>
           5. 3-нысанды толтырған кезде банк клиенттің төлемін/аударымын банк шоты валютасынан басқа валютамен жүргізген жағдайда, төлем/аударым валюта айырбасы ретінде емес, нағыз мәнімен көрсетіледі.</w:t>
      </w:r>
    </w:p>
    <w:bookmarkEnd w:id="24"/>
    <w:bookmarkStart w:name="z37" w:id="25"/>
    <w:p>
      <w:pPr>
        <w:spacing w:after="0"/>
        <w:ind w:left="0"/>
        <w:jc w:val="both"/>
      </w:pPr>
      <w:r>
        <w:rPr>
          <w:rFonts w:ascii="Times New Roman"/>
          <w:b w:val="false"/>
          <w:i w:val="false"/>
          <w:color w:val="000000"/>
          <w:sz w:val="28"/>
        </w:rPr>
        <w:t>
           6. 3-нысанды толтырған кезде мына талаптардың орындалуы қамтамасыз етіледі:</w:t>
      </w:r>
    </w:p>
    <w:bookmarkEnd w:id="25"/>
    <w:p>
      <w:pPr>
        <w:spacing w:after="0"/>
        <w:ind w:left="0"/>
        <w:jc w:val="both"/>
      </w:pPr>
      <w:r>
        <w:rPr>
          <w:rFonts w:ascii="Times New Roman"/>
          <w:b w:val="false"/>
          <w:i w:val="false"/>
          <w:color w:val="000000"/>
          <w:sz w:val="28"/>
        </w:rPr>
        <w:t>
            кестенің барлық жолдары бойынша 1, 2, 3-бағандар барлық клиенттер бойынша банк шотының тиісті валютасы бойынша мәндердің сомаларына тең;</w:t>
      </w:r>
    </w:p>
    <w:p>
      <w:pPr>
        <w:spacing w:after="0"/>
        <w:ind w:left="0"/>
        <w:jc w:val="both"/>
      </w:pPr>
      <w:r>
        <w:rPr>
          <w:rFonts w:ascii="Times New Roman"/>
          <w:b w:val="false"/>
          <w:i w:val="false"/>
          <w:color w:val="000000"/>
          <w:sz w:val="28"/>
        </w:rPr>
        <w:t>
            коды 100000 жол = өткен есепті кезеңнің коды 300000 жолы;</w:t>
      </w:r>
    </w:p>
    <w:p>
      <w:pPr>
        <w:spacing w:after="0"/>
        <w:ind w:left="0"/>
        <w:jc w:val="both"/>
      </w:pPr>
      <w:r>
        <w:rPr>
          <w:rFonts w:ascii="Times New Roman"/>
          <w:b w:val="false"/>
          <w:i w:val="false"/>
          <w:color w:val="000000"/>
          <w:sz w:val="28"/>
        </w:rPr>
        <w:t>
            коды 300000 жол = коды 100000 жол + (коды 210000 жол - коды 210400 жол) + коды 410400 жол - (коды 220000 жол - коды 220400 жол) - коды 420400 жол;</w:t>
      </w:r>
    </w:p>
    <w:p>
      <w:pPr>
        <w:spacing w:after="0"/>
        <w:ind w:left="0"/>
        <w:jc w:val="both"/>
      </w:pPr>
      <w:r>
        <w:rPr>
          <w:rFonts w:ascii="Times New Roman"/>
          <w:b w:val="false"/>
          <w:i w:val="false"/>
          <w:color w:val="000000"/>
          <w:sz w:val="28"/>
        </w:rPr>
        <w:t>
            коды 210000 жол = коды 211000 жол + коды 212000 жол + коды 210300 жол + коды 210400 жол + коды 210500 жол;</w:t>
      </w:r>
    </w:p>
    <w:p>
      <w:pPr>
        <w:spacing w:after="0"/>
        <w:ind w:left="0"/>
        <w:jc w:val="both"/>
      </w:pPr>
      <w:r>
        <w:rPr>
          <w:rFonts w:ascii="Times New Roman"/>
          <w:b w:val="false"/>
          <w:i w:val="false"/>
          <w:color w:val="000000"/>
          <w:sz w:val="28"/>
        </w:rPr>
        <w:t>
            коды 211000 жол = коды 211110 жол + коды 211120 жол + коды 211130 жол + коды 211140 жол + коды 211150 жол + коды 211160 жол;</w:t>
      </w:r>
    </w:p>
    <w:p>
      <w:pPr>
        <w:spacing w:after="0"/>
        <w:ind w:left="0"/>
        <w:jc w:val="both"/>
      </w:pPr>
      <w:r>
        <w:rPr>
          <w:rFonts w:ascii="Times New Roman"/>
          <w:b w:val="false"/>
          <w:i w:val="false"/>
          <w:color w:val="000000"/>
          <w:sz w:val="28"/>
        </w:rPr>
        <w:t>
            коды 211140 жолда резидент банктерден қарыздар тарту бойынша операцияларға есеп беретін банктен тартылған қарыздар да кіреді;</w:t>
      </w:r>
    </w:p>
    <w:p>
      <w:pPr>
        <w:spacing w:after="0"/>
        <w:ind w:left="0"/>
        <w:jc w:val="both"/>
      </w:pPr>
      <w:r>
        <w:rPr>
          <w:rFonts w:ascii="Times New Roman"/>
          <w:b w:val="false"/>
          <w:i w:val="false"/>
          <w:color w:val="000000"/>
          <w:sz w:val="28"/>
        </w:rPr>
        <w:t>
            коды 211150 жол = коды 211151 жол + коды 211152 жол;</w:t>
      </w:r>
    </w:p>
    <w:p>
      <w:pPr>
        <w:spacing w:after="0"/>
        <w:ind w:left="0"/>
        <w:jc w:val="both"/>
      </w:pPr>
      <w:r>
        <w:rPr>
          <w:rFonts w:ascii="Times New Roman"/>
          <w:b w:val="false"/>
          <w:i w:val="false"/>
          <w:color w:val="000000"/>
          <w:sz w:val="28"/>
        </w:rPr>
        <w:t>
            коды 212000 жол = коды 212110 жол + коды 212120 жол + коды 212130 жол + коды 212140 жол + коды 212150 жол + коды 212160 жол;</w:t>
      </w:r>
    </w:p>
    <w:p>
      <w:pPr>
        <w:spacing w:after="0"/>
        <w:ind w:left="0"/>
        <w:jc w:val="both"/>
      </w:pPr>
      <w:r>
        <w:rPr>
          <w:rFonts w:ascii="Times New Roman"/>
          <w:b w:val="false"/>
          <w:i w:val="false"/>
          <w:color w:val="000000"/>
          <w:sz w:val="28"/>
        </w:rPr>
        <w:t>
            коды 212150 жол = коды 212151 жол + коды 212152 жол;</w:t>
      </w:r>
    </w:p>
    <w:p>
      <w:pPr>
        <w:spacing w:after="0"/>
        <w:ind w:left="0"/>
        <w:jc w:val="both"/>
      </w:pPr>
      <w:r>
        <w:rPr>
          <w:rFonts w:ascii="Times New Roman"/>
          <w:b w:val="false"/>
          <w:i w:val="false"/>
          <w:color w:val="000000"/>
          <w:sz w:val="28"/>
        </w:rPr>
        <w:t>
            коды 210300 жол = коды 210301 жол + коды 210302 жол;</w:t>
      </w:r>
    </w:p>
    <w:p>
      <w:pPr>
        <w:spacing w:after="0"/>
        <w:ind w:left="0"/>
        <w:jc w:val="both"/>
      </w:pPr>
      <w:r>
        <w:rPr>
          <w:rFonts w:ascii="Times New Roman"/>
          <w:b w:val="false"/>
          <w:i w:val="false"/>
          <w:color w:val="000000"/>
          <w:sz w:val="28"/>
        </w:rPr>
        <w:t>
            коды 210301 жолда клиенттердің резидент банктерде ашылған өз банк шоттарынан ақша аударымдарына клиенттердің есеп беретін банкте ашылған банк шотынан ақша аударымдары (банкішілік аударымдар) да кіреді;</w:t>
      </w:r>
    </w:p>
    <w:p>
      <w:pPr>
        <w:spacing w:after="0"/>
        <w:ind w:left="0"/>
        <w:jc w:val="both"/>
      </w:pPr>
      <w:r>
        <w:rPr>
          <w:rFonts w:ascii="Times New Roman"/>
          <w:b w:val="false"/>
          <w:i w:val="false"/>
          <w:color w:val="000000"/>
          <w:sz w:val="28"/>
        </w:rPr>
        <w:t>
            коды 220000 жол = коды 221000 жол + коды 222000 жол + коды 220300 жол + коды 220400 жол + коды 220500 жол;</w:t>
      </w:r>
    </w:p>
    <w:p>
      <w:pPr>
        <w:spacing w:after="0"/>
        <w:ind w:left="0"/>
        <w:jc w:val="both"/>
      </w:pPr>
      <w:r>
        <w:rPr>
          <w:rFonts w:ascii="Times New Roman"/>
          <w:b w:val="false"/>
          <w:i w:val="false"/>
          <w:color w:val="000000"/>
          <w:sz w:val="28"/>
        </w:rPr>
        <w:t>
            коды 221000 жол = коды 221110 жол + коды 221120 жол + коды 221130 жол + коды 221140 жол + коды 221150 жол + коды 221160 жол;</w:t>
      </w:r>
    </w:p>
    <w:p>
      <w:pPr>
        <w:spacing w:after="0"/>
        <w:ind w:left="0"/>
        <w:jc w:val="both"/>
      </w:pPr>
      <w:r>
        <w:rPr>
          <w:rFonts w:ascii="Times New Roman"/>
          <w:b w:val="false"/>
          <w:i w:val="false"/>
          <w:color w:val="000000"/>
          <w:sz w:val="28"/>
        </w:rPr>
        <w:t>
            коды 221140 жолда резидент банктерден тартылған қарыздар бойынша міндеттемелерді орындау операцияларына есеп беретін банктен тартылған қарыздар бойынша міндеттемелерді орындау операциялары да кіреді;</w:t>
      </w:r>
    </w:p>
    <w:p>
      <w:pPr>
        <w:spacing w:after="0"/>
        <w:ind w:left="0"/>
        <w:jc w:val="both"/>
      </w:pPr>
      <w:r>
        <w:rPr>
          <w:rFonts w:ascii="Times New Roman"/>
          <w:b w:val="false"/>
          <w:i w:val="false"/>
          <w:color w:val="000000"/>
          <w:sz w:val="28"/>
        </w:rPr>
        <w:t>
            коды 221150 жол = коды 221151 жол + коды 221152 жол;</w:t>
      </w:r>
    </w:p>
    <w:p>
      <w:pPr>
        <w:spacing w:after="0"/>
        <w:ind w:left="0"/>
        <w:jc w:val="both"/>
      </w:pPr>
      <w:r>
        <w:rPr>
          <w:rFonts w:ascii="Times New Roman"/>
          <w:b w:val="false"/>
          <w:i w:val="false"/>
          <w:color w:val="000000"/>
          <w:sz w:val="28"/>
        </w:rPr>
        <w:t>
            коды 222000 жол = коды 222110 жол + коды 222120 жол + коды 222130 жол + коды 222140 жол + коды 222150 жол + коды 222160 жол;</w:t>
      </w:r>
    </w:p>
    <w:p>
      <w:pPr>
        <w:spacing w:after="0"/>
        <w:ind w:left="0"/>
        <w:jc w:val="both"/>
      </w:pPr>
      <w:r>
        <w:rPr>
          <w:rFonts w:ascii="Times New Roman"/>
          <w:b w:val="false"/>
          <w:i w:val="false"/>
          <w:color w:val="000000"/>
          <w:sz w:val="28"/>
        </w:rPr>
        <w:t>
            коды 222150 жол = коды 222151 жол + коды 222152 жол;</w:t>
      </w:r>
    </w:p>
    <w:p>
      <w:pPr>
        <w:spacing w:after="0"/>
        <w:ind w:left="0"/>
        <w:jc w:val="both"/>
      </w:pPr>
      <w:r>
        <w:rPr>
          <w:rFonts w:ascii="Times New Roman"/>
          <w:b w:val="false"/>
          <w:i w:val="false"/>
          <w:color w:val="000000"/>
          <w:sz w:val="28"/>
        </w:rPr>
        <w:t>
            коды 220300 жол = коды 220301 жол + коды 220302 жол;</w:t>
      </w:r>
    </w:p>
    <w:p>
      <w:pPr>
        <w:spacing w:after="0"/>
        <w:ind w:left="0"/>
        <w:jc w:val="both"/>
      </w:pPr>
      <w:r>
        <w:rPr>
          <w:rFonts w:ascii="Times New Roman"/>
          <w:b w:val="false"/>
          <w:i w:val="false"/>
          <w:color w:val="000000"/>
          <w:sz w:val="28"/>
        </w:rPr>
        <w:t>
            коды 220301 жолда клиенттердің резидент банктерде ашылған банк шоттарына ақша аударымдарына клиенттердің есеп беретін банкте ашылған өз банк шотына ақша аударымдары (банкішілік аударымдар) да кіреді;</w:t>
      </w:r>
    </w:p>
    <w:p>
      <w:pPr>
        <w:spacing w:after="0"/>
        <w:ind w:left="0"/>
        <w:jc w:val="both"/>
      </w:pPr>
      <w:r>
        <w:rPr>
          <w:rFonts w:ascii="Times New Roman"/>
          <w:b w:val="false"/>
          <w:i w:val="false"/>
          <w:color w:val="000000"/>
          <w:sz w:val="28"/>
        </w:rPr>
        <w:t>
            коды 410400 жол &gt;= коды 412400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33 қаулысына</w:t>
            </w:r>
            <w:r>
              <w:br/>
            </w:r>
            <w:r>
              <w:rPr>
                <w:rFonts w:ascii="Times New Roman"/>
                <w:b w:val="false"/>
                <w:i w:val="false"/>
                <w:color w:val="000000"/>
                <w:sz w:val="20"/>
              </w:rPr>
              <w:t>4-қосымша</w:t>
            </w:r>
            <w:r>
              <w:br/>
            </w:r>
            <w:r>
              <w:rPr>
                <w:rFonts w:ascii="Times New Roman"/>
                <w:b w:val="false"/>
                <w:i w:val="false"/>
                <w:color w:val="000000"/>
                <w:sz w:val="20"/>
              </w:rPr>
              <w:t>Ішкі валюта нарығында</w:t>
            </w:r>
            <w:r>
              <w:br/>
            </w:r>
            <w:r>
              <w:rPr>
                <w:rFonts w:ascii="Times New Roman"/>
                <w:b w:val="false"/>
                <w:i w:val="false"/>
                <w:color w:val="000000"/>
                <w:sz w:val="20"/>
              </w:rPr>
              <w:t>шетел валютасына сұраныс</w:t>
            </w:r>
            <w:r>
              <w:br/>
            </w:r>
            <w:r>
              <w:rPr>
                <w:rFonts w:ascii="Times New Roman"/>
                <w:b w:val="false"/>
                <w:i w:val="false"/>
                <w:color w:val="000000"/>
                <w:sz w:val="20"/>
              </w:rPr>
              <w:t xml:space="preserve">пен ұсыныс көздерінің, </w:t>
            </w:r>
            <w:r>
              <w:br/>
            </w:r>
            <w:r>
              <w:rPr>
                <w:rFonts w:ascii="Times New Roman"/>
                <w:b w:val="false"/>
                <w:i w:val="false"/>
                <w:color w:val="000000"/>
                <w:sz w:val="20"/>
              </w:rPr>
              <w:t>сондай-ақ оны пайдалану</w:t>
            </w:r>
            <w:r>
              <w:br/>
            </w:r>
            <w:r>
              <w:rPr>
                <w:rFonts w:ascii="Times New Roman"/>
                <w:b w:val="false"/>
                <w:i w:val="false"/>
                <w:color w:val="000000"/>
                <w:sz w:val="20"/>
              </w:rPr>
              <w:t>бағыттарының</w:t>
            </w:r>
            <w:r>
              <w:br/>
            </w:r>
            <w:r>
              <w:rPr>
                <w:rFonts w:ascii="Times New Roman"/>
                <w:b w:val="false"/>
                <w:i w:val="false"/>
                <w:color w:val="000000"/>
                <w:sz w:val="20"/>
              </w:rPr>
              <w:t>мониторингін жүзеге</w:t>
            </w:r>
            <w:r>
              <w:br/>
            </w:r>
            <w:r>
              <w:rPr>
                <w:rFonts w:ascii="Times New Roman"/>
                <w:b w:val="false"/>
                <w:i w:val="false"/>
                <w:color w:val="000000"/>
                <w:sz w:val="20"/>
              </w:rPr>
              <w:t>асыру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40" w:id="26"/>
    <w:p>
      <w:pPr>
        <w:spacing w:after="0"/>
        <w:ind w:left="0"/>
        <w:jc w:val="both"/>
      </w:pPr>
      <w:r>
        <w:rPr>
          <w:rFonts w:ascii="Times New Roman"/>
          <w:b w:val="false"/>
          <w:i w:val="false"/>
          <w:color w:val="000000"/>
          <w:sz w:val="28"/>
        </w:rPr>
        <w:t>
      Әкімшілік деректерді жинауға арналған нысан</w:t>
      </w:r>
    </w:p>
    <w:bookmarkEnd w:id="26"/>
    <w:p>
      <w:pPr>
        <w:spacing w:after="0"/>
        <w:ind w:left="0"/>
        <w:jc w:val="both"/>
      </w:pPr>
      <w:r>
        <w:rPr>
          <w:rFonts w:ascii="Times New Roman"/>
          <w:b w:val="false"/>
          <w:i w:val="false"/>
          <w:color w:val="000000"/>
          <w:sz w:val="28"/>
        </w:rPr>
        <w:t>
      "Банк клиенттерінің шетел валютасының ірі көлемдерін сатып алу операциялары туралы есеп"</w:t>
      </w:r>
    </w:p>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4-INV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кезеңнен кейінгі айдың 15-ші 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банктің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971"/>
        <w:gridCol w:w="1046"/>
        <w:gridCol w:w="482"/>
        <w:gridCol w:w="738"/>
        <w:gridCol w:w="738"/>
        <w:gridCol w:w="756"/>
        <w:gridCol w:w="568"/>
        <w:gridCol w:w="483"/>
        <w:gridCol w:w="738"/>
        <w:gridCol w:w="739"/>
        <w:gridCol w:w="756"/>
        <w:gridCol w:w="568"/>
        <w:gridCol w:w="483"/>
        <w:gridCol w:w="739"/>
        <w:gridCol w:w="739"/>
        <w:gridCol w:w="757"/>
        <w:gridCol w:w="569"/>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бизнес сәйкестендіру нөмірі (БСН)</w:t>
            </w:r>
          </w:p>
        </w:tc>
        <w:tc>
          <w:tcPr>
            <w:tcW w:w="0" w:type="auto"/>
            <w:vMerge/>
            <w:tcBorders>
              <w:top w:val="nil"/>
              <w:left w:val="single" w:color="cfcfcf" w:sz="5"/>
              <w:bottom w:val="single" w:color="cfcfcf" w:sz="5"/>
              <w:right w:val="single" w:color="cfcfcf" w:sz="5"/>
            </w:tcBorders>
          </w:tcP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 (валютаның мың бірлігінде)</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 (валютаның мың бірлігінде)</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 (валютаның мың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СNY</w:t>
            </w: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СNY</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СNY</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 сатып алу және сату (валюталардың барлық түрлері)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ағымдағы шотқа есептелді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жинақ шотына есептелді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резидент-банктердегі өз шоттарына аударылды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резидент-банктердің шоттарына басқа тұлғалардың пайдасына аударылды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банктердің шоттарына басқа тұлғалардың пайдасына аударылды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өз шоттарына аударылды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берілді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сату, барлығы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валютада банк шоттарына есептелді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Шетел валютасын ұлттық валютаға сатып алу мақсаттары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теңгеге сатып алу, барлығы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мақсаттар бойынша: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материалдық емес активтерді сатып алу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алу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қатысуы бойынша дивидендтер мен өзге кірістерді төлеу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ұсыну/беру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 елерді орындау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операциялар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қаржылық (материалдық) көмек және басқа өтеусіз аударымдар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банктердің жинақ салымдарына орналастыру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банктердің шоттарына меншікті қаражатын аудару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айырбастау операцияларын жүргізу (уәкілетті ұйымдар)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Орындаушы:___________________________________ _________ 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 20____ жылғы "_____" 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w:t>
      </w:r>
    </w:p>
    <w:bookmarkStart w:name="z41" w:id="27"/>
    <w:p>
      <w:pPr>
        <w:spacing w:after="0"/>
        <w:ind w:left="0"/>
        <w:jc w:val="both"/>
      </w:pPr>
      <w:r>
        <w:rPr>
          <w:rFonts w:ascii="Times New Roman"/>
          <w:b w:val="false"/>
          <w:i w:val="false"/>
          <w:color w:val="000000"/>
          <w:sz w:val="28"/>
        </w:rPr>
        <w:t>
      "Банк клиенттерінің шетел валютасының ірі көлемдерін сатып алу операциялары туралы есеп"</w:t>
      </w:r>
    </w:p>
    <w:bookmarkEnd w:id="27"/>
    <w:bookmarkStart w:name="z42" w:id="28"/>
    <w:p>
      <w:pPr>
        <w:spacing w:after="0"/>
        <w:ind w:left="0"/>
        <w:jc w:val="left"/>
      </w:pPr>
      <w:r>
        <w:rPr>
          <w:rFonts w:ascii="Times New Roman"/>
          <w:b/>
          <w:i w:val="false"/>
          <w:color w:val="000000"/>
        </w:rPr>
        <w:t xml:space="preserve"> 1. Жалпы ережелер</w:t>
      </w:r>
    </w:p>
    <w:bookmarkEnd w:id="28"/>
    <w:bookmarkStart w:name="z43" w:id="29"/>
    <w:p>
      <w:pPr>
        <w:spacing w:after="0"/>
        <w:ind w:left="0"/>
        <w:jc w:val="both"/>
      </w:pPr>
      <w:r>
        <w:rPr>
          <w:rFonts w:ascii="Times New Roman"/>
          <w:b w:val="false"/>
          <w:i w:val="false"/>
          <w:color w:val="000000"/>
          <w:sz w:val="28"/>
        </w:rPr>
        <w:t>
      1. Осы түсіндірме "Банк клиенттерінің шетел валютасының ірі көлемдерін сатып алу операциялары туралы есеп" нысанын (бұдан әрі – 4-нысан) толтыру бойынша талаптарды айқындайды.</w:t>
      </w:r>
    </w:p>
    <w:bookmarkEnd w:id="29"/>
    <w:bookmarkStart w:name="z44" w:id="30"/>
    <w:p>
      <w:pPr>
        <w:spacing w:after="0"/>
        <w:ind w:left="0"/>
        <w:jc w:val="both"/>
      </w:pPr>
      <w:r>
        <w:rPr>
          <w:rFonts w:ascii="Times New Roman"/>
          <w:b w:val="false"/>
          <w:i w:val="false"/>
          <w:color w:val="000000"/>
          <w:sz w:val="28"/>
        </w:rPr>
        <w:t xml:space="preserve">
      2. 4-нысан "Қазақстан Республикасының Ұлттық Банкі туралы" 1995 жылғы 30 наурыздағы Қазақстан Республикасы Заңының 56-бабы бірінші бөлігінің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bookmarkEnd w:id="30"/>
    <w:bookmarkStart w:name="z45" w:id="31"/>
    <w:p>
      <w:pPr>
        <w:spacing w:after="0"/>
        <w:ind w:left="0"/>
        <w:jc w:val="both"/>
      </w:pPr>
      <w:r>
        <w:rPr>
          <w:rFonts w:ascii="Times New Roman"/>
          <w:b w:val="false"/>
          <w:i w:val="false"/>
          <w:color w:val="000000"/>
          <w:sz w:val="28"/>
        </w:rPr>
        <w:t>
      3. 4-нысанды есепті кезеңде жалпы сомасы екі миллиард теңгеден астам баламасындағы шетел валютасында сатып алу жүргізген резидент және резидент емес заңды тұлғалардың операциялары бойынша ай сайын уәкілетті банк толтырады.</w:t>
      </w:r>
    </w:p>
    <w:bookmarkEnd w:id="31"/>
    <w:bookmarkStart w:name="z46" w:id="32"/>
    <w:p>
      <w:pPr>
        <w:spacing w:after="0"/>
        <w:ind w:left="0"/>
        <w:jc w:val="both"/>
      </w:pPr>
      <w:r>
        <w:rPr>
          <w:rFonts w:ascii="Times New Roman"/>
          <w:b w:val="false"/>
          <w:i w:val="false"/>
          <w:color w:val="000000"/>
          <w:sz w:val="28"/>
        </w:rPr>
        <w:t>
      4. 4-нысан банктің әрбір клиенті үшін толтырылады және клиенттің ұлттық валютаға және басқа шетел валютасына шетел валютасын сатып алу және сату көлемдерін (1-бөлім) және сатып алу мақсаттары бөлігінде ұлттық валютаға шетел валютасын сатып алу көлемдерін (2-бөлім) көрсетеді.</w:t>
      </w:r>
    </w:p>
    <w:bookmarkEnd w:id="32"/>
    <w:bookmarkStart w:name="z47" w:id="33"/>
    <w:p>
      <w:pPr>
        <w:spacing w:after="0"/>
        <w:ind w:left="0"/>
        <w:jc w:val="both"/>
      </w:pPr>
      <w:r>
        <w:rPr>
          <w:rFonts w:ascii="Times New Roman"/>
          <w:b w:val="false"/>
          <w:i w:val="false"/>
          <w:color w:val="000000"/>
          <w:sz w:val="28"/>
        </w:rPr>
        <w:t>
      5. 4-нысанда шетел валютасын сатып алу және сату көлемдері валюталау күніне шетел валютасын нақты жеткізу бойынша көрсетіледі. 4-нысанды толтыру кезінде бухгалтерлік есеп мақсатында, операцияны жүргізу күніне қабылданған валюталарды айырбастау бағамы қолданылады. Мың бірлікте берілген сома үшін бес жүз бірліктен аз сома нөлге дейін дөңгелектендіріледі, ал бес жүзге және одан көп бірліктерге тең сома мың бірлікке дейін дөңгелектендіріледі.</w:t>
      </w:r>
    </w:p>
    <w:bookmarkEnd w:id="33"/>
    <w:bookmarkStart w:name="z48" w:id="34"/>
    <w:p>
      <w:pPr>
        <w:spacing w:after="0"/>
        <w:ind w:left="0"/>
        <w:jc w:val="both"/>
      </w:pPr>
      <w:r>
        <w:rPr>
          <w:rFonts w:ascii="Times New Roman"/>
          <w:b w:val="false"/>
          <w:i w:val="false"/>
          <w:color w:val="000000"/>
          <w:sz w:val="28"/>
        </w:rPr>
        <w:t>
      2. 4-нысанды толтыру бойынша түсіндірме</w:t>
      </w:r>
    </w:p>
    <w:bookmarkEnd w:id="34"/>
    <w:bookmarkStart w:name="z49" w:id="35"/>
    <w:p>
      <w:pPr>
        <w:spacing w:after="0"/>
        <w:ind w:left="0"/>
        <w:jc w:val="both"/>
      </w:pPr>
      <w:r>
        <w:rPr>
          <w:rFonts w:ascii="Times New Roman"/>
          <w:b w:val="false"/>
          <w:i w:val="false"/>
          <w:color w:val="000000"/>
          <w:sz w:val="28"/>
        </w:rPr>
        <w:t>
           6. 1-бөлімнің және 2-бөлімінің 1-бағаны бойынша сатып алынатын және сатылатын шетел валютасының көлемдері мың теңгеде көрсетіледі. 1-бөлімнің және 2-бөлімінің 2, 3, 4, 5 бағандары бойынша, тиісінше, сатып алынатын және сатылатын АҚШ долларының (USD), еуро (EUR), ресей рублінің (RUB) және қытай юанінің (CNY) көлемдері тиісті валютаның мың бірлігінде көрсетіледі.</w:t>
      </w:r>
    </w:p>
    <w:bookmarkEnd w:id="35"/>
    <w:p>
      <w:pPr>
        <w:spacing w:after="0"/>
        <w:ind w:left="0"/>
        <w:jc w:val="both"/>
      </w:pPr>
      <w:r>
        <w:rPr>
          <w:rFonts w:ascii="Times New Roman"/>
          <w:b w:val="false"/>
          <w:i w:val="false"/>
          <w:color w:val="000000"/>
          <w:sz w:val="28"/>
        </w:rPr>
        <w:t>
            2-бөлімде шетел валютасын теңгеге сатып алу мақсаттары ұлттық валютаға шетел валютасын сатып алуға клиенттердің ресімдеген өтінімдерінің негізінде көрсетіледі.</w:t>
      </w:r>
    </w:p>
    <w:p>
      <w:pPr>
        <w:spacing w:after="0"/>
        <w:ind w:left="0"/>
        <w:jc w:val="both"/>
      </w:pPr>
      <w:r>
        <w:rPr>
          <w:rFonts w:ascii="Times New Roman"/>
          <w:b w:val="false"/>
          <w:i w:val="false"/>
          <w:color w:val="000000"/>
          <w:sz w:val="28"/>
        </w:rPr>
        <w:t>
            4-нысанды толтыру кезінде мынадай талаптарды орындау қамтамасыз етіледі:</w:t>
      </w:r>
    </w:p>
    <w:p>
      <w:pPr>
        <w:spacing w:after="0"/>
        <w:ind w:left="0"/>
        <w:jc w:val="both"/>
      </w:pPr>
      <w:r>
        <w:rPr>
          <w:rFonts w:ascii="Times New Roman"/>
          <w:b w:val="false"/>
          <w:i w:val="false"/>
          <w:color w:val="000000"/>
          <w:sz w:val="28"/>
        </w:rPr>
        <w:t>
            коды 212101 жол + коды 212102 жол + коды 212103 жол + коды 212104 жол + коды 212105 жол + коды 212106 жол + коды 212107 жол = коды 212100 жолға:</w:t>
      </w:r>
    </w:p>
    <w:p>
      <w:pPr>
        <w:spacing w:after="0"/>
        <w:ind w:left="0"/>
        <w:jc w:val="both"/>
      </w:pPr>
      <w:r>
        <w:rPr>
          <w:rFonts w:ascii="Times New Roman"/>
          <w:b w:val="false"/>
          <w:i w:val="false"/>
          <w:color w:val="000000"/>
          <w:sz w:val="28"/>
        </w:rPr>
        <w:t>
            коды 222120 жол + коды 222110 жол = коды 222100 жол;</w:t>
      </w:r>
    </w:p>
    <w:p>
      <w:pPr>
        <w:spacing w:after="0"/>
        <w:ind w:left="0"/>
        <w:jc w:val="both"/>
      </w:pPr>
      <w:r>
        <w:rPr>
          <w:rFonts w:ascii="Times New Roman"/>
          <w:b w:val="false"/>
          <w:i w:val="false"/>
          <w:color w:val="000000"/>
          <w:sz w:val="28"/>
        </w:rPr>
        <w:t>
            коды 222110 жол &gt;= коды 222111 жол;</w:t>
      </w:r>
    </w:p>
    <w:p>
      <w:pPr>
        <w:spacing w:after="0"/>
        <w:ind w:left="0"/>
        <w:jc w:val="both"/>
      </w:pPr>
      <w:r>
        <w:rPr>
          <w:rFonts w:ascii="Times New Roman"/>
          <w:b w:val="false"/>
          <w:i w:val="false"/>
          <w:color w:val="000000"/>
          <w:sz w:val="28"/>
        </w:rPr>
        <w:t>
            коды 212100 жол &gt;= коды 121100 жол;</w:t>
      </w:r>
    </w:p>
    <w:p>
      <w:pPr>
        <w:spacing w:after="0"/>
        <w:ind w:left="0"/>
        <w:jc w:val="both"/>
      </w:pPr>
      <w:r>
        <w:rPr>
          <w:rFonts w:ascii="Times New Roman"/>
          <w:b w:val="false"/>
          <w:i w:val="false"/>
          <w:color w:val="000000"/>
          <w:sz w:val="28"/>
        </w:rPr>
        <w:t>
            коды 121101 жол + коды 121102 жол + коды 121103 жол+ коды 121104 жол + коды 121105 жол + коды 121106 жол + коды 121107 жол + коды 121108 жол+ коды 121109 жол + коды 121110 жол+ коды 121111 жол = коды 121100 жол.</w:t>
      </w:r>
    </w:p>
    <w:p>
      <w:pPr>
        <w:spacing w:after="0"/>
        <w:ind w:left="0"/>
        <w:jc w:val="both"/>
      </w:pPr>
      <w:r>
        <w:rPr>
          <w:rFonts w:ascii="Times New Roman"/>
          <w:b w:val="false"/>
          <w:i w:val="false"/>
          <w:color w:val="000000"/>
          <w:sz w:val="28"/>
        </w:rPr>
        <w:t>
      Коды 212104 жолға сондай-ақ есеп ұсынатын банкке басқа тұлғалардың банк шоттарына аударымдары кіргізіледі.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