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00c5" w14:textId="9d10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 бекеттеріндегі мемлекеттік ветеринариялық-санитариялық инспекторларды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19 наурыздағы № 7-1/247 бұйрығы. Қазақстан Республикасының Әділет министрлігінде 2015 жылы 23 сәуірде № 10782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ветеринариялық бақылау бекеттеріндегі мемлекеттік ветеринариялық-санитариялық инспекторларды нысанды киіммен (погонсыз)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 және тамақ қауіпсіздігі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26 наурыз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наурыздағы № 7-1/247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Ветеринариялық бақылау бекеттеріндегі мемлекеттік</w:t>
      </w:r>
      <w:r>
        <w:br/>
      </w:r>
      <w:r>
        <w:rPr>
          <w:rFonts w:ascii="Times New Roman"/>
          <w:b/>
          <w:i w:val="false"/>
          <w:color w:val="000000"/>
        </w:rPr>
        <w:t>
ветеринариялық-санитариялық инспекторларды нысанды киіммен</w:t>
      </w:r>
      <w:r>
        <w:br/>
      </w:r>
      <w:r>
        <w:rPr>
          <w:rFonts w:ascii="Times New Roman"/>
          <w:b/>
          <w:i w:val="false"/>
          <w:color w:val="000000"/>
        </w:rPr>
        <w:t>
(погонсыз) қамтамасыз етудің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2"/>
        <w:gridCol w:w="2804"/>
        <w:gridCol w:w="2804"/>
        <w:gridCol w:w="2353"/>
      </w:tblGrid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 (погонсыз) бұйымдарының атауы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арналған бұйымдардың саны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Кию мерзімі (жыл)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жиынтығы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Парадтық фуражка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фуражка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жасалған қысқы құлақшын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Шалбары бар парадтық китель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Шалбары бар күнделікті китель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Күрте шалбарымен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 ұзын немесе жеңі қысқа ақ түсті жейде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 ұзын немесе жеңі қысқа көгілдір түсті жейде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етік (қысқа қонышты етік)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жоқ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 тігілетін белгі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Нөмірлік төсбелгі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Галстукке арналған қысқыш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жоқ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жиынтығы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Парадтық фетр таблетка-қалпақ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фетр таблетка-қалпақ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жасалған қысқы құлақшын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Юбкасы бар парадты китель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Юбкасы бар күнделікті китель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Күрте юбкасымен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 ұзын немесе жеңі қысқа ақ түсті блузка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 ұзын немесе жеңі қысқа көгілдір түсті блузка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етік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Кокарда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жоқ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 тігілетін белгі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Нөмірлік төс белгі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Галстукке арналған қысқыш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жоқ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жасалған қысқа тон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етік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 қысқа қонышты хром етігі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Статикалық салмақтан және шаршағыштықтан қорғайтын бәтеңке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