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b13ed" w14:textId="40b13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Сарапшы ұйымдарды және дайындаушы зауыттарды тарта отырып, электр станцияларының, электр және жылу желілерінің энергетикалық жабдықтарының, ғимараттары мен құрылыстарының, сондай-ақ тұтынушылардың энергетикалық жабдықтарының техникалық жай-күйіне мерзімді зерттеп-қарау жүргізу қағидаларын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Энергетика министрінің 2015 жылғы 31 наурыздағы № 255 бұйрығы. Қазақстан Республикасының Әділет министрлігінде 2015 жылы 29 сәуірде № 10853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"Электр энергетикасы туралы" 2004 жылғы 9 шілдедегі Қазақстан Республикасы Заңының 5-бабының </w:t>
      </w:r>
      <w:r>
        <w:rPr>
          <w:rFonts w:ascii="Times New Roman"/>
          <w:b w:val="false"/>
          <w:i w:val="false"/>
          <w:color w:val="000000"/>
          <w:sz w:val="28"/>
        </w:rPr>
        <w:t>41)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Қоса беріліп отырған Сарапшы ұйымдарды және дайындаушы зауыттарды тарта отырып, электр станцияларының, электр және жылу желілерінің энергетикалық жабдықтарының, ғимараттары мен құрылыстарының, сондай-ақ тұтынушылардың энергетикалық жабдықтарының техникалық жай-күйіне мерзімді зерттеп-қарау жүргізу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Қазақстан Республикасы Энергетика министрлігінің Электр энергетикасы департаменті Қазақстан Республикасының заңнамасында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осы бұйрықтың Қазақстан Республикасының Әділет министрлігінде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осы бұйрықтың Қазақстан Республикасының Әділет министрлігінде мемлекеттік тіркелгенінен кейін оны күнтізбелік он күн ішінде мерзімді баспасөз басылымдарында және "Әділет" ақпараттық-құқықтық жүйесінде ресми жариялауға жіберілуін;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осы бұйрықтың Қазақстан Республикасы Энергетика министрлігінің ресми интернет-ресурсында және мемлекеттік органдардың интранет-порталында жариялануын;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2) және 3) тармақшаларымен көзделген іс-шаралардың орындалуы туралы мәліметтерді ұсынуды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бұйрықтың орындалуын бақылау жетекшілік ететін Қазақстан Республикасы Энергетика вице-министріне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бұйрық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Школьник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255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Сарапшы ұйымдарды және дайындаушы зауыттарды тарта</w:t>
      </w:r>
      <w:r>
        <w:br/>
      </w:r>
      <w:r>
        <w:rPr>
          <w:rFonts w:ascii="Times New Roman"/>
          <w:b/>
          <w:i w:val="false"/>
          <w:color w:val="000000"/>
        </w:rPr>
        <w:t>отырып, электр станцияларының, электр және жылу желілерінің</w:t>
      </w:r>
      <w:r>
        <w:br/>
      </w:r>
      <w:r>
        <w:rPr>
          <w:rFonts w:ascii="Times New Roman"/>
          <w:b/>
          <w:i w:val="false"/>
          <w:color w:val="000000"/>
        </w:rPr>
        <w:t>энергетикалық жабдықтарының, ғимараттары мен құрылыстарының,</w:t>
      </w:r>
      <w:r>
        <w:br/>
      </w:r>
      <w:r>
        <w:rPr>
          <w:rFonts w:ascii="Times New Roman"/>
          <w:b/>
          <w:i w:val="false"/>
          <w:color w:val="000000"/>
        </w:rPr>
        <w:t>сондай-ақ тұтынушылардың энергетикалық жабдықтарының техникалық</w:t>
      </w:r>
      <w:r>
        <w:br/>
      </w:r>
      <w:r>
        <w:rPr>
          <w:rFonts w:ascii="Times New Roman"/>
          <w:b/>
          <w:i w:val="false"/>
          <w:color w:val="000000"/>
        </w:rPr>
        <w:t>жай-күйіне мерзімді зерттеп-қарау жүргізу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Осы Сарапшы ұйымдарды және дайындаушы зауыттарды тарта отырып, электр станцияларының, электр және жылу желілерінің энергетикалық жабдықтарының, ғимараттары мен құрылыстарының, сондай-ақ тұтынушылардың энергетикалық жабдықтарының техникалық жай-күйіне мерзімді зерттеп-қарау жүргізу қағидалары (бұдан әрі – Қағидалар) "Электр энергетикасы туралы" 2004 жылғы 9 шілдедегі Қазақстан Республикасының Заңы 5-бабының </w:t>
      </w:r>
      <w:r>
        <w:rPr>
          <w:rFonts w:ascii="Times New Roman"/>
          <w:b w:val="false"/>
          <w:i w:val="false"/>
          <w:color w:val="000000"/>
          <w:sz w:val="28"/>
        </w:rPr>
        <w:t>41)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әзірленген және сарапшы ұйымдарды және дайындаушы зауыттарды тарта отырып, электр станцияларының, электр және жылу желілерінің энергетикалық жабдықтарының, ғимараттары мен құрылыстарының, сондай-ақ тұтынушылардың энергетикалық жабдықтарының техникалық жай-күйіне мерзімді зерттеп-қарау жүргізу тәртібін айқындайды.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Осы Қағидаларда пайдаланылатын негізгі ұғымдар Қазақстан Республикасының электр энергетикасы саласындағы 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қолданылады.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Сарапшы ұйымдарды және дайындаушы зауыттарды тарта отырып, электр станцияларының, электр және жылу желілерінің энергетикалық жабдықтарының, ғимараттары мен құрылыстарының, сондай-ақ тұтынушылардың энергетикалық жабдықтарының техникалық жай-күйіне мерзімді зерттеп-қарауға (бұдан әрі - мерзімді зерттеп-қарау) </w:t>
      </w:r>
      <w:r>
        <w:rPr>
          <w:rFonts w:ascii="Times New Roman"/>
          <w:b w:val="false"/>
          <w:i w:val="false"/>
          <w:color w:val="000000"/>
          <w:sz w:val="28"/>
        </w:rPr>
        <w:t>Жүйелік оператордың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қарамағындағы электр станциялары, энергия беруші ұйымдар және 10 мегаватт (86 гигакаллория) көлемінде және орта тәуліктік (негізгі) қуаттан жоғары электр немесе жылу энергиясын пайдаланатын тұтынушылар жатады.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Мерзімді зерттеп-қарау негізгі және қосалқы жабдықтардың, электр станцияларының ғимараттары мен құрылыстарының, электр және жылу желілерінің, сондай-ақ тұтынушының энергетикалық жабдықтарының техникалық жай-күйін бағалау мақсатында жүргізіледі.</w:t>
      </w:r>
    </w:p>
    <w:bookmarkEnd w:id="13"/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Сарапшы ұйымдарды және дайындаушы зауыттарды тарта</w:t>
      </w:r>
      <w:r>
        <w:br/>
      </w:r>
      <w:r>
        <w:rPr>
          <w:rFonts w:ascii="Times New Roman"/>
          <w:b/>
          <w:i w:val="false"/>
          <w:color w:val="000000"/>
        </w:rPr>
        <w:t>отырып, электр станцияларының, электр және жылу желілерінің</w:t>
      </w:r>
      <w:r>
        <w:br/>
      </w:r>
      <w:r>
        <w:rPr>
          <w:rFonts w:ascii="Times New Roman"/>
          <w:b/>
          <w:i w:val="false"/>
          <w:color w:val="000000"/>
        </w:rPr>
        <w:t>энергетикалық жабдықтарының, ғимараттары мен құрылыстарының,</w:t>
      </w:r>
      <w:r>
        <w:br/>
      </w:r>
      <w:r>
        <w:rPr>
          <w:rFonts w:ascii="Times New Roman"/>
          <w:b/>
          <w:i w:val="false"/>
          <w:color w:val="000000"/>
        </w:rPr>
        <w:t>сондай-ақ тұтынушылардың энергетикалық жабдықтарының техникалық</w:t>
      </w:r>
      <w:r>
        <w:br/>
      </w:r>
      <w:r>
        <w:rPr>
          <w:rFonts w:ascii="Times New Roman"/>
          <w:b/>
          <w:i w:val="false"/>
          <w:color w:val="000000"/>
        </w:rPr>
        <w:t>жай-күйіне мерзімді зерттеп-қарау жүргізудің тәртібі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Сарапшы ұйымдарды және дайындушы зауыттарды тарта отырып, электр станцияларының, электр және жылу желілерінің энергетикалық жабдықтарының, ғимараттары мен құрылыстарының, сондай-ақ тұтынушылардың энергетикалық жабдықтарының техникалық жай-күйіне мерзімді зерттеп-қарау 5 жылда кемінде 1 рет жүргізіледі.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Мерзімді зерттеп-қарау зерттелетін ұйымның есебінен сарапшы ұйыммен жасалатын шарт негізінде жүргізіледі.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Мерзімді зерттеп-қарау жүргізу мерзімінен кем дегенде бір ай бұрын, зерттелетін ұйым сарапшы ұйымға мерзімді зерттеп-қарау жүргізу үшін қажетті материалдарды: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гидротехникалық құрылыстарды қоса ғимараттар мен құрылыстардың тізбесін;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орнатылған негізгі және қосалқы жабдықтардың тізбесі мен сипаттамасын;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жылу және электр сызбаларын;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энергия қондырғыларын пайдалану ерекшеліктерін;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энергияны есепке алу құралдарының жай-күйін;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тараптардың теңгерімдік тиесілігін және пайдалану жауапкершілігін шектеу актілерін;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алдыңғы зерттеулердің актілерін және оларды орындау бойынша мәліметтерді ұсынады.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Мерзімді зерттеп-қарау жүргізу алдында сарапшы ұйым мерзімді зерттеп-қарау жүргізудің жүйелігін және мерзімдерін айқындайтын мерзімді зерттеп-қарау жоспары мен бағдарламасын әзірлейді.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8-тармақ жаңа редакцияда – ҚР Энергетика министрінің 22.02.2017 </w:t>
      </w:r>
      <w:r>
        <w:rPr>
          <w:rFonts w:ascii="Times New Roman"/>
          <w:b w:val="false"/>
          <w:i w:val="false"/>
          <w:color w:val="ff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Қажеттілік жағдайында сарапшы ұйым дайындаушы зауытты тартады, бұл ретте дайындаушы зауытқа тиісті хабарландыру жіберіледі.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Дайындаушы зауыт өкілдері осы зауытпен дайындалған энергетикалық жабдықтардың техникалық жай-күйінің мерзімдік зерттеуін жүргізеді.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Мерзімді зерттеп-қарау жүргізу үшін дайындаушы зауытты тартқан кезде мерзімді сараптама зерттеу актісінде (бұдан әрі - Акт) тиісті белгі жасалады.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Дайындаушы зауытпен бұзушылық пен сәйкессіздік айқындалған жағдайда дайындаушы зауыт өкілімен қол қойылатын Актіге тиісті жазба енгізіледі.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Актіде құжаттың жасалған жері мен уақыты, зерттелетін ұйымның немесе тұтынушының атауы, оның жетекшісінің тегі мен аты-жөні туралы мағлұмат көрсетіледі. Сондай-ақ зерттеу объектілері мен мерзімді зерттеп-қарау жүргізу уақыты көрсетіледі.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Актіде зерттелетін ұйымның немесе тұтынушының жабдықтарының қысқаша техникалық сипаттамасы, жағатын отын түрі, негізгі техникалық-экономикалық көрсеткіштері келтіріледі.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Актіде зерттелетін заттың нақты жағдайы, мерзімді зерттеп-қарау кезінде анықталған бұзушылықтар мен сәйкессіздіктер көрсетіледі. Бұл ретте бұзылған немесе оған сәйкес келмейтін электр энергетикасы саласындағы нормативтік-техникалық құжаттың немесе нормативтік құқықтық актінің талабына сілтеме жасалады.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Актіде анықталған бұзушылықтар мен сәйкессіздіктерді жою бойынша ұйымдастырушылық және техникалық іс-шаралар қамтылады.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Акт ерікті түрде жасалады және сарапшы ұйымның жетекшісімен бекітіледі.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16. Акт үш данада ресімделеді: бір данасы мерзімді зерттеп-қарау аяқталғаннан кейін он жұмыс күнінен артық емес мерзімде зерттелетін ұйымға беріледі, екіншісі - мерзімді зерттеп-қарау аяқталғаннан кейін он жұмыс күнінен артық емес мерзімде электр энергетикасы саласындағы </w:t>
      </w:r>
      <w:r>
        <w:rPr>
          <w:rFonts w:ascii="Times New Roman"/>
          <w:b w:val="false"/>
          <w:i w:val="false"/>
          <w:color w:val="000000"/>
          <w:sz w:val="28"/>
        </w:rPr>
        <w:t>уәкілетті органға</w:t>
      </w:r>
      <w:r>
        <w:rPr>
          <w:rFonts w:ascii="Times New Roman"/>
          <w:b w:val="false"/>
          <w:i w:val="false"/>
          <w:color w:val="000000"/>
          <w:sz w:val="28"/>
        </w:rPr>
        <w:t xml:space="preserve"> жіберіледі, үшіншісі – сарапшы ұйымда қалады.</w:t>
      </w:r>
    </w:p>
    <w:bookmarkEnd w:id="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