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4b26" w14:textId="9194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министрінің 2015 жылғы 23 ақпандағы № 131 бұйрығы. Қазақстан Республикасының Әділет министрлігінде 2015 жылы 30 сәуірде № 10900 тіркелді. Күші жойылды - Қазақстан Республикасы Энергетика министрінің 2018 жылғы 28 сәуірдегі № 151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28.04.2018 </w:t>
      </w:r>
      <w:r>
        <w:rPr>
          <w:rFonts w:ascii="Times New Roman"/>
          <w:b w:val="false"/>
          <w:i w:val="false"/>
          <w:color w:val="ff0000"/>
          <w:sz w:val="28"/>
        </w:rPr>
        <w:t>№ 151</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18-бабының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заңнамада белгіленген тәртіппен:</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p>
      <w:pPr>
        <w:spacing w:after="0"/>
        <w:ind w:left="0"/>
        <w:jc w:val="both"/>
      </w:pPr>
      <w:r>
        <w:rPr>
          <w:rFonts w:ascii="Times New Roman"/>
          <w:b w:val="false"/>
          <w:i w:val="false"/>
          <w:color w:val="000000"/>
          <w:sz w:val="28"/>
        </w:rPr>
        <w:t>
      2) Қазақстан Республикасының Әділет министрлігінде оның мемлекеттік тіркелгенінен кейін күнтізбелік он күн ішінде осы бұйрықты ресми жариялауға "Әділет" ақпараттық құқықтық жүйесіне, сонымен бірге мерзімді баспа басылымдарына жолдануын;</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______________А. Мамытбеков</w:t>
      </w:r>
    </w:p>
    <w:p>
      <w:pPr>
        <w:spacing w:after="0"/>
        <w:ind w:left="0"/>
        <w:jc w:val="both"/>
      </w:pPr>
      <w:r>
        <w:rPr>
          <w:rFonts w:ascii="Times New Roman"/>
          <w:b w:val="false"/>
          <w:i w:val="false"/>
          <w:color w:val="000000"/>
          <w:sz w:val="28"/>
        </w:rPr>
        <w:t>
      2015 жылғы 18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министрінің м.а.</w:t>
      </w:r>
    </w:p>
    <w:p>
      <w:pPr>
        <w:spacing w:after="0"/>
        <w:ind w:left="0"/>
        <w:jc w:val="both"/>
      </w:pPr>
      <w:r>
        <w:rPr>
          <w:rFonts w:ascii="Times New Roman"/>
          <w:b w:val="false"/>
          <w:i w:val="false"/>
          <w:color w:val="000000"/>
          <w:sz w:val="28"/>
        </w:rPr>
        <w:t>
      ________________Ж. Қасымбек</w:t>
      </w:r>
    </w:p>
    <w:p>
      <w:pPr>
        <w:spacing w:after="0"/>
        <w:ind w:left="0"/>
        <w:jc w:val="both"/>
      </w:pPr>
      <w:r>
        <w:rPr>
          <w:rFonts w:ascii="Times New Roman"/>
          <w:b w:val="false"/>
          <w:i w:val="false"/>
          <w:color w:val="000000"/>
          <w:sz w:val="28"/>
        </w:rPr>
        <w:t>
      2015 жылғы 24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 И. Тасмағамбетов ________________М. Құсайынов</w:t>
      </w:r>
    </w:p>
    <w:p>
      <w:pPr>
        <w:spacing w:after="0"/>
        <w:ind w:left="0"/>
        <w:jc w:val="both"/>
      </w:pPr>
      <w:r>
        <w:rPr>
          <w:rFonts w:ascii="Times New Roman"/>
          <w:b w:val="false"/>
          <w:i w:val="false"/>
          <w:color w:val="000000"/>
          <w:sz w:val="28"/>
        </w:rPr>
        <w:t>
      2015 жылғы 30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 м.а.</w:t>
      </w:r>
    </w:p>
    <w:p>
      <w:pPr>
        <w:spacing w:after="0"/>
        <w:ind w:left="0"/>
        <w:jc w:val="both"/>
      </w:pPr>
      <w:r>
        <w:rPr>
          <w:rFonts w:ascii="Times New Roman"/>
          <w:b w:val="false"/>
          <w:i w:val="false"/>
          <w:color w:val="000000"/>
          <w:sz w:val="28"/>
        </w:rPr>
        <w:t>
      2015 жылғы 26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________________Қ. Қасымов</w:t>
      </w:r>
    </w:p>
    <w:p>
      <w:pPr>
        <w:spacing w:after="0"/>
        <w:ind w:left="0"/>
        <w:jc w:val="both"/>
      </w:pPr>
      <w:r>
        <w:rPr>
          <w:rFonts w:ascii="Times New Roman"/>
          <w:b w:val="false"/>
          <w:i w:val="false"/>
          <w:color w:val="000000"/>
          <w:sz w:val="28"/>
        </w:rPr>
        <w:t>
      2015 жылғы 4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________________ Н. Әбіқаев</w:t>
      </w:r>
    </w:p>
    <w:p>
      <w:pPr>
        <w:spacing w:after="0"/>
        <w:ind w:left="0"/>
        <w:jc w:val="both"/>
      </w:pPr>
      <w:r>
        <w:rPr>
          <w:rFonts w:ascii="Times New Roman"/>
          <w:b w:val="false"/>
          <w:i w:val="false"/>
          <w:color w:val="000000"/>
          <w:sz w:val="28"/>
        </w:rPr>
        <w:t>
      2015 жылғы 11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ҚАҒИДАСЫ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қағидасы (бұдан әрі - Қағида) Қазақстан Республикасының </w:t>
      </w:r>
      <w:r>
        <w:rPr>
          <w:rFonts w:ascii="Times New Roman"/>
          <w:b w:val="false"/>
          <w:i w:val="false"/>
          <w:color w:val="000000"/>
          <w:sz w:val="28"/>
        </w:rPr>
        <w:t xml:space="preserve">"Жер қойнауы және жер қойнауын пайдалану туралы" </w:t>
      </w:r>
      <w:r>
        <w:rPr>
          <w:rFonts w:ascii="Times New Roman"/>
          <w:b w:val="false"/>
          <w:i w:val="false"/>
          <w:color w:val="000000"/>
          <w:sz w:val="28"/>
        </w:rPr>
        <w:t xml:space="preserve">2010 жылғы 24 маусымдағы,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2001 жылғы 16 шілдедегі,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xml:space="preserve"> 2002 жылғы 17 қаңтардағы, </w:t>
      </w:r>
      <w:r>
        <w:rPr>
          <w:rFonts w:ascii="Times New Roman"/>
          <w:b w:val="false"/>
          <w:i w:val="false"/>
          <w:color w:val="000000"/>
          <w:sz w:val="28"/>
        </w:rPr>
        <w:t>"Жануарлар дүниесiн қорғау, өсiмiн молайту және пайдалану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"Техникалық реттеу туралы"</w:t>
      </w:r>
      <w:r>
        <w:rPr>
          <w:rFonts w:ascii="Times New Roman"/>
          <w:b w:val="false"/>
          <w:i w:val="false"/>
          <w:color w:val="000000"/>
          <w:sz w:val="28"/>
        </w:rPr>
        <w:t xml:space="preserve"> 2004 жылғы 9 қарашадағы, </w:t>
      </w:r>
      <w:r>
        <w:rPr>
          <w:rFonts w:ascii="Times New Roman"/>
          <w:b w:val="false"/>
          <w:i w:val="false"/>
          <w:color w:val="000000"/>
          <w:sz w:val="28"/>
        </w:rPr>
        <w:t>"Қазақстан Республикасының Мемлекеттік шекарасы туралы"</w:t>
      </w:r>
      <w:r>
        <w:rPr>
          <w:rFonts w:ascii="Times New Roman"/>
          <w:b w:val="false"/>
          <w:i w:val="false"/>
          <w:color w:val="000000"/>
          <w:sz w:val="28"/>
        </w:rPr>
        <w:t xml:space="preserve"> 2013 жылғы 16 қаңтардағы, </w:t>
      </w:r>
      <w:r>
        <w:rPr>
          <w:rFonts w:ascii="Times New Roman"/>
          <w:b w:val="false"/>
          <w:i w:val="false"/>
          <w:color w:val="000000"/>
          <w:sz w:val="28"/>
        </w:rPr>
        <w:t>"Азаматтық қорғау туралы"</w:t>
      </w:r>
      <w:r>
        <w:rPr>
          <w:rFonts w:ascii="Times New Roman"/>
          <w:b w:val="false"/>
          <w:i w:val="false"/>
          <w:color w:val="000000"/>
          <w:sz w:val="28"/>
        </w:rPr>
        <w:t xml:space="preserve"> 2014 жылғы 11 сәуірдегі заңдарына, Қазақстан Республикасының </w:t>
      </w:r>
      <w:r>
        <w:rPr>
          <w:rFonts w:ascii="Times New Roman"/>
          <w:b w:val="false"/>
          <w:i w:val="false"/>
          <w:color w:val="000000"/>
          <w:sz w:val="28"/>
        </w:rPr>
        <w:t>Экологиялық</w:t>
      </w:r>
      <w:r>
        <w:rPr>
          <w:rFonts w:ascii="Times New Roman"/>
          <w:b w:val="false"/>
          <w:i w:val="false"/>
          <w:color w:val="000000"/>
          <w:sz w:val="28"/>
        </w:rPr>
        <w:t xml:space="preserve"> және Су </w:t>
      </w:r>
      <w:r>
        <w:rPr>
          <w:rFonts w:ascii="Times New Roman"/>
          <w:b w:val="false"/>
          <w:i w:val="false"/>
          <w:color w:val="000000"/>
          <w:sz w:val="28"/>
        </w:rPr>
        <w:t>кодекстеріне</w:t>
      </w:r>
      <w:r>
        <w:rPr>
          <w:rFonts w:ascii="Times New Roman"/>
          <w:b w:val="false"/>
          <w:i w:val="false"/>
          <w:color w:val="000000"/>
          <w:sz w:val="28"/>
        </w:rPr>
        <w:t xml:space="preserve"> сәйкес әзірленді.</w:t>
      </w:r>
    </w:p>
    <w:bookmarkEnd w:id="6"/>
    <w:bookmarkStart w:name="z10" w:id="7"/>
    <w:p>
      <w:pPr>
        <w:spacing w:after="0"/>
        <w:ind w:left="0"/>
        <w:jc w:val="both"/>
      </w:pPr>
      <w:r>
        <w:rPr>
          <w:rFonts w:ascii="Times New Roman"/>
          <w:b w:val="false"/>
          <w:i w:val="false"/>
          <w:color w:val="000000"/>
          <w:sz w:val="28"/>
        </w:rPr>
        <w:t>
      2. Қағида жасанды аралдарды, бөгеттерді, құрылыстар мен қондырғыларды, сондай-ақ теңізде жүргізілетін мұнай операцияларымен байланысты өзге де объектілерді құру, пайдалану және қолдану тәртібін айқындайды.</w:t>
      </w:r>
    </w:p>
    <w:bookmarkEnd w:id="7"/>
    <w:bookmarkStart w:name="z11" w:id="8"/>
    <w:p>
      <w:pPr>
        <w:spacing w:after="0"/>
        <w:ind w:left="0"/>
        <w:jc w:val="both"/>
      </w:pPr>
      <w:r>
        <w:rPr>
          <w:rFonts w:ascii="Times New Roman"/>
          <w:b w:val="false"/>
          <w:i w:val="false"/>
          <w:color w:val="000000"/>
          <w:sz w:val="28"/>
        </w:rPr>
        <w:t>
      3. Осы Қағидада пайдаланылатын негізгі ұғымдар:</w:t>
      </w:r>
    </w:p>
    <w:bookmarkEnd w:id="8"/>
    <w:p>
      <w:pPr>
        <w:spacing w:after="0"/>
        <w:ind w:left="0"/>
        <w:jc w:val="both"/>
      </w:pPr>
      <w:r>
        <w:rPr>
          <w:rFonts w:ascii="Times New Roman"/>
          <w:b w:val="false"/>
          <w:i w:val="false"/>
          <w:color w:val="000000"/>
          <w:sz w:val="28"/>
        </w:rPr>
        <w:t xml:space="preserve">
      1) жануарлар дүниесiн қорғау, өсiмiн молайту және пайдалану саласындағы уәкiлеттi </w:t>
      </w:r>
      <w:r>
        <w:rPr>
          <w:rFonts w:ascii="Times New Roman"/>
          <w:b w:val="false"/>
          <w:i w:val="false"/>
          <w:color w:val="000000"/>
          <w:sz w:val="28"/>
        </w:rPr>
        <w:t>мемлекеттік орган</w:t>
      </w:r>
      <w:r>
        <w:rPr>
          <w:rFonts w:ascii="Times New Roman"/>
          <w:b w:val="false"/>
          <w:i w:val="false"/>
          <w:color w:val="000000"/>
          <w:sz w:val="28"/>
        </w:rPr>
        <w:t xml:space="preserve"> - жануарлар дүниесiн қорғау, өсiмiн молайту және пайдалану саласындағы басшылықты, сондай-ақ өз өкілеттіктері шегінде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жасанды аралдарды, бөгеттерді, құрылыстар мен қондырғыларды, сондай-ақ теңіздегі мұнай операцияларымен байланысты өзге де объектілерді құруға, пайдалануға беруге және пайдалануға рұқсат - белгілі бір учаске шегінде өтініш берушіге оның жасанды аралдарды, бөгеттерді, құрылыстар мен қондырғыларды, сондай-ақ теңіздегі мұнай операцияларымен байланысты өзге де объектілерді құруға, пайдалануға беруге және пайдалануға ниетін іске асыру құқығын беретін құзыретті органның рұқсаты;</w:t>
      </w:r>
    </w:p>
    <w:p>
      <w:pPr>
        <w:spacing w:after="0"/>
        <w:ind w:left="0"/>
        <w:jc w:val="both"/>
      </w:pPr>
      <w:r>
        <w:rPr>
          <w:rFonts w:ascii="Times New Roman"/>
          <w:b w:val="false"/>
          <w:i w:val="false"/>
          <w:color w:val="000000"/>
          <w:sz w:val="28"/>
        </w:rPr>
        <w:t>
      3) жүзбелі жабдықты (жүзбелі бұрғылау қондырғысын) алуға тапсырыс беруші – жүзбелі жабдықты (жүзбелі бұрғылау қондырғысын) құру жөніндегі жұмыстарды орындауға арналған мердігерлік шартын жасаған жеке, заңды тұлға немесе бірлестік (консорциум), құрылып жатқан кеменің инвесторы, иесі;</w:t>
      </w:r>
    </w:p>
    <w:p>
      <w:pPr>
        <w:spacing w:after="0"/>
        <w:ind w:left="0"/>
        <w:jc w:val="both"/>
      </w:pPr>
      <w:r>
        <w:rPr>
          <w:rFonts w:ascii="Times New Roman"/>
          <w:b w:val="false"/>
          <w:i w:val="false"/>
          <w:color w:val="000000"/>
          <w:sz w:val="28"/>
        </w:rPr>
        <w:t xml:space="preserve">
      4) қорғаныс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қорғаныс саласындағы мемлекеттік саясатты жүзеге асыратын орталық атқарушы орган;</w:t>
      </w:r>
    </w:p>
    <w:p>
      <w:pPr>
        <w:spacing w:after="0"/>
        <w:ind w:left="0"/>
        <w:jc w:val="both"/>
      </w:pPr>
      <w:r>
        <w:rPr>
          <w:rFonts w:ascii="Times New Roman"/>
          <w:b w:val="false"/>
          <w:i w:val="false"/>
          <w:color w:val="000000"/>
          <w:sz w:val="28"/>
        </w:rPr>
        <w:t xml:space="preserve">
      5) қоршаған ортаны қорғау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 қоршаған ортаны қорғау және табиғат пайдалану саласындағы басшылықты және салааралық үйлестiрудi жүзеге асыратын орталық атқарушы орган, сондай-ақ оның аумақтық органдары;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құзыретті орган</w:t>
      </w:r>
      <w:r>
        <w:rPr>
          <w:rFonts w:ascii="Times New Roman"/>
          <w:b w:val="false"/>
          <w:i w:val="false"/>
          <w:color w:val="000000"/>
          <w:sz w:val="28"/>
        </w:rPr>
        <w:t xml:space="preserve"> - мұнай және газ саласындағы уәкілетті орган;</w:t>
      </w:r>
    </w:p>
    <w:p>
      <w:pPr>
        <w:spacing w:after="0"/>
        <w:ind w:left="0"/>
        <w:jc w:val="both"/>
      </w:pPr>
      <w:r>
        <w:rPr>
          <w:rFonts w:ascii="Times New Roman"/>
          <w:b w:val="false"/>
          <w:i w:val="false"/>
          <w:color w:val="000000"/>
          <w:sz w:val="28"/>
        </w:rPr>
        <w:t xml:space="preserve">
      7) мемлекеттік шекараны қорғауды қамтамасыз ету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Республикасының "Қазақстан Республикасының Мемлекеттік шекарасы туралы" 2013 жылғы 16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Мемлекеттік шекарасын қорғауды және күзетуді жүзеге асыратын мемлекеттік орган;</w:t>
      </w:r>
    </w:p>
    <w:p>
      <w:pPr>
        <w:spacing w:after="0"/>
        <w:ind w:left="0"/>
        <w:jc w:val="both"/>
      </w:pPr>
      <w:r>
        <w:rPr>
          <w:rFonts w:ascii="Times New Roman"/>
          <w:b w:val="false"/>
          <w:i w:val="false"/>
          <w:color w:val="000000"/>
          <w:sz w:val="28"/>
        </w:rPr>
        <w:t>
      8) мердігер – теңіз құрылыстарын құру және оларды қолдану процесі кезінде техникалық алып жүру жөніндегі жұмыстарды орындауға арналған мердігерлік шартына сәйкес жер қойнауын пайдаланушы және/немесе тапсырысшы тартқан жеке немесе заңды тұлға;</w:t>
      </w:r>
    </w:p>
    <w:p>
      <w:pPr>
        <w:spacing w:after="0"/>
        <w:ind w:left="0"/>
        <w:jc w:val="both"/>
      </w:pPr>
      <w:r>
        <w:rPr>
          <w:rFonts w:ascii="Times New Roman"/>
          <w:b w:val="false"/>
          <w:i w:val="false"/>
          <w:color w:val="000000"/>
          <w:sz w:val="28"/>
        </w:rPr>
        <w:t xml:space="preserve">
      9) өнеркәсіптік қауіпсіздік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өнеркәсіптік қауіпсіздік саласында басшылықты және салааралық үйлестіруді, мемлекеттік саясатты әзірлеуді және іске асыруды жүзеге асыратын орталық атқарушы орган;</w:t>
      </w:r>
    </w:p>
    <w:p>
      <w:pPr>
        <w:spacing w:after="0"/>
        <w:ind w:left="0"/>
        <w:jc w:val="both"/>
      </w:pPr>
      <w:r>
        <w:rPr>
          <w:rFonts w:ascii="Times New Roman"/>
          <w:b w:val="false"/>
          <w:i w:val="false"/>
          <w:color w:val="000000"/>
          <w:sz w:val="28"/>
        </w:rPr>
        <w:t>
      10) өтініш беруші - теңіз құрылыстарын салуға немесе орналастыруға рұқсатын алу үшін құзыретті органға өтініш беретін тұлға;</w:t>
      </w:r>
    </w:p>
    <w:p>
      <w:pPr>
        <w:spacing w:after="0"/>
        <w:ind w:left="0"/>
        <w:jc w:val="both"/>
      </w:pPr>
      <w:r>
        <w:rPr>
          <w:rFonts w:ascii="Times New Roman"/>
          <w:b w:val="false"/>
          <w:i w:val="false"/>
          <w:color w:val="000000"/>
          <w:sz w:val="28"/>
        </w:rPr>
        <w:t>
      11) теңіз құрылыстарын пайдалану - теңіз құрылыстарын мақсаты бойынша пайдалану үшін техникалық шаралар жиынтығы;</w:t>
      </w:r>
    </w:p>
    <w:p>
      <w:pPr>
        <w:spacing w:after="0"/>
        <w:ind w:left="0"/>
        <w:jc w:val="both"/>
      </w:pPr>
      <w:r>
        <w:rPr>
          <w:rFonts w:ascii="Times New Roman"/>
          <w:b w:val="false"/>
          <w:i w:val="false"/>
          <w:color w:val="000000"/>
          <w:sz w:val="28"/>
        </w:rPr>
        <w:t xml:space="preserve">
      12) су қорын пайдалану және қорғау, сумен жабдықтау, су бұру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елді мекендер шегінен тыс жерлерде су қорын пайдалану және қорғау, сумен жабдықтау, су бұру саласындағы басқару мен бақылау функцияларын жүзеге асыратын мемлекеттік орган;</w:t>
      </w:r>
    </w:p>
    <w:p>
      <w:pPr>
        <w:spacing w:after="0"/>
        <w:ind w:left="0"/>
        <w:jc w:val="both"/>
      </w:pPr>
      <w:r>
        <w:rPr>
          <w:rFonts w:ascii="Times New Roman"/>
          <w:b w:val="false"/>
          <w:i w:val="false"/>
          <w:color w:val="000000"/>
          <w:sz w:val="28"/>
        </w:rPr>
        <w:t>
      13) теңіз құрылыстары - жасанды аралдарды, бөгеттерді, қондырғыларды, теңізде мұнай операцияларын жүргізуге арналған жылжымайтын және жүзбелі жабдықты қоса алғанда, теңізде болатын қолдан жасалған құрылыстар;</w:t>
      </w:r>
    </w:p>
    <w:p>
      <w:pPr>
        <w:spacing w:after="0"/>
        <w:ind w:left="0"/>
        <w:jc w:val="both"/>
      </w:pPr>
      <w:r>
        <w:rPr>
          <w:rFonts w:ascii="Times New Roman"/>
          <w:b w:val="false"/>
          <w:i w:val="false"/>
          <w:color w:val="000000"/>
          <w:sz w:val="28"/>
        </w:rPr>
        <w:t>
      14) теңіз құрылыстарын салу (құру) - теңіз құрылыстарының жаңаларын жобалау (тұрғызу) және (немесе) қолданыстағыларын өзгерту (конструкцияларды кеңейту және құрастырмаларын өзгерту) жөніндегі қызмет.</w:t>
      </w:r>
    </w:p>
    <w:p>
      <w:pPr>
        <w:spacing w:after="0"/>
        <w:ind w:left="0"/>
        <w:jc w:val="both"/>
      </w:pPr>
      <w:r>
        <w:rPr>
          <w:rFonts w:ascii="Times New Roman"/>
          <w:b w:val="false"/>
          <w:i w:val="false"/>
          <w:color w:val="000000"/>
          <w:sz w:val="28"/>
        </w:rPr>
        <w:t xml:space="preserve">
      Қағидада қолданылатын өзге ұғымдар "Жер қойнауы және жер қойнауын пайдалану туралы" 2010 жылғы 24 маусымдағы </w:t>
      </w:r>
      <w:r>
        <w:rPr>
          <w:rFonts w:ascii="Times New Roman"/>
          <w:b w:val="false"/>
          <w:i w:val="false"/>
          <w:color w:val="000000"/>
          <w:sz w:val="28"/>
        </w:rPr>
        <w:t>заңында</w:t>
      </w:r>
      <w:r>
        <w:rPr>
          <w:rFonts w:ascii="Times New Roman"/>
          <w:b w:val="false"/>
          <w:i w:val="false"/>
          <w:color w:val="000000"/>
          <w:sz w:val="28"/>
        </w:rPr>
        <w:t xml:space="preserve"> пайдаланылатын ұғымдарға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Энергетика министрінің м.а. 18.07.2016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2. 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тәртібі</w:t>
      </w:r>
      <w:r>
        <w:br/>
      </w:r>
      <w:r>
        <w:rPr>
          <w:rFonts w:ascii="Times New Roman"/>
          <w:b/>
          <w:i w:val="false"/>
          <w:color w:val="000000"/>
        </w:rPr>
        <w:t>Параграф 1. Теңіз құрылыстарын құру, пайдалану және қолдану үшін рұқсаттарды алу</w:t>
      </w:r>
    </w:p>
    <w:bookmarkEnd w:id="9"/>
    <w:bookmarkStart w:name="z14" w:id="10"/>
    <w:p>
      <w:pPr>
        <w:spacing w:after="0"/>
        <w:ind w:left="0"/>
        <w:jc w:val="both"/>
      </w:pPr>
      <w:r>
        <w:rPr>
          <w:rFonts w:ascii="Times New Roman"/>
          <w:b w:val="false"/>
          <w:i w:val="false"/>
          <w:color w:val="000000"/>
          <w:sz w:val="28"/>
        </w:rPr>
        <w:t xml:space="preserve">
      4. Өтініш беруші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берілетін жасанды аралдарды, бөгеттерді, құрылыстар мен қондырғыларды, сондай-ақ теңіздегі мұнай операцияларымен байланысты өзге де объектілерді құруға, пайдалануға беруге және пайдалануға рұқсат (бұдан әрі - рұқсат) алу үшін құзыретті органға:</w:t>
      </w:r>
    </w:p>
    <w:bookmarkEnd w:id="10"/>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қойнауын пайдаланушының немесе жүзбелі жабдықты (жүзбелі бұрғылау қондырғысын) алуға тапсырыс берушінің қолы қойылған рұқсат алуға өтінішті (бұдан әрі - өтініш);</w:t>
      </w:r>
    </w:p>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нысанын жолдайды.</w:t>
      </w:r>
    </w:p>
    <w:bookmarkStart w:name="z15" w:id="11"/>
    <w:p>
      <w:pPr>
        <w:spacing w:after="0"/>
        <w:ind w:left="0"/>
        <w:jc w:val="both"/>
      </w:pPr>
      <w:r>
        <w:rPr>
          <w:rFonts w:ascii="Times New Roman"/>
          <w:b w:val="false"/>
          <w:i w:val="false"/>
          <w:color w:val="000000"/>
          <w:sz w:val="28"/>
        </w:rPr>
        <w:t>
      5. Өтініш беруші осы Қағиданың 4-тармағында көзделген мәліметтерді толық бермеген жағдайда, құзыретті орган үш жұмыс күні ішінде өтінішті қарамастан кері қайтарады. Жетіспеген мәліметтер қоса берілген өтінішті қарау мерзімі құзыретті орган өтініш берушінің қайтадан берілген өтінішін алған сәттен бастап есептеледі.</w:t>
      </w:r>
    </w:p>
    <w:bookmarkEnd w:id="11"/>
    <w:bookmarkStart w:name="z16" w:id="12"/>
    <w:p>
      <w:pPr>
        <w:spacing w:after="0"/>
        <w:ind w:left="0"/>
        <w:jc w:val="both"/>
      </w:pPr>
      <w:r>
        <w:rPr>
          <w:rFonts w:ascii="Times New Roman"/>
          <w:b w:val="false"/>
          <w:i w:val="false"/>
          <w:color w:val="000000"/>
          <w:sz w:val="28"/>
        </w:rPr>
        <w:t>
      6. Құзыретті орган мәлімет нысаны қоса берілген өтінішті алғаннан кейін төрт жұмыс күні ішінде оларды қорғаныс, мемлекеттік шекараны қорғауды қамтамасыз ету, су қорын пайдалану және қорғау, сумен жабдықтау, су бұру және жануарлар дүниесiн қорғау, өсiмiн молайту және пайдалану саласындағы уәкілетті органдарға жібереді, олар жеті жұмыс күні ішінде теңіз құрылысын көрсетілген географиялық координаталары ауданында салудың немесе орналастырудың мүмкіндігін немесе мүмкін еместігін келіседі.</w:t>
      </w:r>
    </w:p>
    <w:bookmarkEnd w:id="12"/>
    <w:bookmarkStart w:name="z17" w:id="13"/>
    <w:p>
      <w:pPr>
        <w:spacing w:after="0"/>
        <w:ind w:left="0"/>
        <w:jc w:val="both"/>
      </w:pPr>
      <w:r>
        <w:rPr>
          <w:rFonts w:ascii="Times New Roman"/>
          <w:b w:val="false"/>
          <w:i w:val="false"/>
          <w:color w:val="000000"/>
          <w:sz w:val="28"/>
        </w:rPr>
        <w:t>
      7. Құзыретті орган осы Қағиданың 6-тармағында көзделген уәкілетті органдардың жауаптарын алғаннан кейін төрт жұмыс күні ішінде өтінішті қарап, рұқсат береді немесе оны беруден бас тартады.</w:t>
      </w:r>
    </w:p>
    <w:bookmarkEnd w:id="13"/>
    <w:bookmarkStart w:name="z18" w:id="14"/>
    <w:p>
      <w:pPr>
        <w:spacing w:after="0"/>
        <w:ind w:left="0"/>
        <w:jc w:val="both"/>
      </w:pPr>
      <w:r>
        <w:rPr>
          <w:rFonts w:ascii="Times New Roman"/>
          <w:b w:val="false"/>
          <w:i w:val="false"/>
          <w:color w:val="000000"/>
          <w:sz w:val="28"/>
        </w:rPr>
        <w:t>
      8. Құзыретті орган осы Қағиданың 6-тармағында көзделген уәкілетті органдардың біреуінің теріс жауабы болса, сондай-ақ пайдаланушы немесе жүзбелі жабдықты (жүзбелі бұрғылау қондырғысын) алуға тапсырыс беруші дәйексіз мәлiметтерді қамтитын құжаттарды ұсынған жағдайда рұқсат беруден бас тартады.</w:t>
      </w:r>
    </w:p>
    <w:bookmarkEnd w:id="14"/>
    <w:p>
      <w:pPr>
        <w:spacing w:after="0"/>
        <w:ind w:left="0"/>
        <w:jc w:val="both"/>
      </w:pPr>
      <w:r>
        <w:rPr>
          <w:rFonts w:ascii="Times New Roman"/>
          <w:b w:val="false"/>
          <w:i w:val="false"/>
          <w:color w:val="000000"/>
          <w:sz w:val="28"/>
        </w:rPr>
        <w:t>
      Ескертулерді (болған жағдайда) алып тастағаннан кейін рұқсатты алу осы Қағиданың 5, 6, 7-тармақтарына сәйкес жүзеге асырылады.</w:t>
      </w:r>
    </w:p>
    <w:bookmarkStart w:name="z19" w:id="15"/>
    <w:p>
      <w:pPr>
        <w:spacing w:after="0"/>
        <w:ind w:left="0"/>
        <w:jc w:val="both"/>
      </w:pPr>
      <w:r>
        <w:rPr>
          <w:rFonts w:ascii="Times New Roman"/>
          <w:b w:val="false"/>
          <w:i w:val="false"/>
          <w:color w:val="000000"/>
          <w:sz w:val="28"/>
        </w:rPr>
        <w:t>
      9. Жер қойнауын пайдаланушы (мердігер) немесе жүзбелі жабдықты (жүзбелі бұрғылау қондырғысын) алуға тапсырыс беруші қайта ұйымдастырылған және (немесе) атауы өзгерген жағдайда көрсетілген мәліметтерді растайтын тиісті құжаттардың көшірмесімен қоса рұқсатты қайта ресімдеу туралы еркін түрде өтініш береді.</w:t>
      </w:r>
    </w:p>
    <w:bookmarkEnd w:id="15"/>
    <w:p>
      <w:pPr>
        <w:spacing w:after="0"/>
        <w:ind w:left="0"/>
        <w:jc w:val="both"/>
      </w:pPr>
      <w:r>
        <w:rPr>
          <w:rFonts w:ascii="Times New Roman"/>
          <w:b w:val="false"/>
          <w:i w:val="false"/>
          <w:color w:val="000000"/>
          <w:sz w:val="28"/>
        </w:rPr>
        <w:t>
      Құзыретті орган жер қойнауын пайдаланушы (мердігер) немесе жүзбелі жабдықты (жүзбелі бұрғылау қондырғысын) алуға тапсырыс беруші тиісті өтінішін жолдаған күннен бастап он жұмыс күні ішінде осы Қағиданың 6-тармағында қарастырылған шараны сақтамай-ақ рұқсатты қайта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Энергетика министрінің м.а. 18.07.2016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Параграф 2. Теңіздегі мұнай операцияларымен байланысты</w:t>
      </w:r>
      <w:r>
        <w:br/>
      </w:r>
      <w:r>
        <w:rPr>
          <w:rFonts w:ascii="Times New Roman"/>
          <w:b/>
          <w:i w:val="false"/>
          <w:color w:val="000000"/>
        </w:rPr>
        <w:t>теңіз құрылыстарын жобалау</w:t>
      </w:r>
    </w:p>
    <w:bookmarkEnd w:id="16"/>
    <w:bookmarkStart w:name="z21" w:id="17"/>
    <w:p>
      <w:pPr>
        <w:spacing w:after="0"/>
        <w:ind w:left="0"/>
        <w:jc w:val="both"/>
      </w:pPr>
      <w:r>
        <w:rPr>
          <w:rFonts w:ascii="Times New Roman"/>
          <w:b w:val="false"/>
          <w:i w:val="false"/>
          <w:color w:val="000000"/>
          <w:sz w:val="28"/>
        </w:rPr>
        <w:t>
      10. Теңіз құрылыстарын жобалау кезінде осы Қағиданың 1-тармағында көрсетілген Қазақстан Республикасының заңнамалары сақталады.</w:t>
      </w:r>
    </w:p>
    <w:bookmarkEnd w:id="17"/>
    <w:bookmarkStart w:name="z22" w:id="18"/>
    <w:p>
      <w:pPr>
        <w:spacing w:after="0"/>
        <w:ind w:left="0"/>
        <w:jc w:val="both"/>
      </w:pPr>
      <w:r>
        <w:rPr>
          <w:rFonts w:ascii="Times New Roman"/>
          <w:b w:val="false"/>
          <w:i w:val="false"/>
          <w:color w:val="000000"/>
          <w:sz w:val="28"/>
        </w:rPr>
        <w:t>
      11. Теңіз құрылыстарын жобалау жер қойнауын пайдаланушылардың (мердігерлердің) бастамасы бойынша және қаржысы есебінен жер қойнауын пайдалануға арналған келісімшарттың шеңберінде жүзеге асырылады.</w:t>
      </w:r>
    </w:p>
    <w:bookmarkEnd w:id="18"/>
    <w:p>
      <w:pPr>
        <w:spacing w:after="0"/>
        <w:ind w:left="0"/>
        <w:jc w:val="both"/>
      </w:pPr>
      <w:r>
        <w:rPr>
          <w:rFonts w:ascii="Times New Roman"/>
          <w:b w:val="false"/>
          <w:i w:val="false"/>
          <w:color w:val="000000"/>
          <w:sz w:val="28"/>
        </w:rPr>
        <w:t>
      Белгісіз тұлғалар шеңбері, сонымен бірге жер қойнауын пайдаланушылар қолдану үшін арналған теңіз құрылыстарын - жүзбелі жабдықты (жүзбелі бұрғылау қондырғысын) жобалау жер қойнауын пайдалануға арналған келісімшартсыз, азаматтық-құқықтық келісім негізінде жүзеге асырылады.</w:t>
      </w:r>
    </w:p>
    <w:bookmarkStart w:name="z23" w:id="19"/>
    <w:p>
      <w:pPr>
        <w:spacing w:after="0"/>
        <w:ind w:left="0"/>
        <w:jc w:val="both"/>
      </w:pPr>
      <w:r>
        <w:rPr>
          <w:rFonts w:ascii="Times New Roman"/>
          <w:b w:val="false"/>
          <w:i w:val="false"/>
          <w:color w:val="000000"/>
          <w:sz w:val="28"/>
        </w:rPr>
        <w:t>
      12. Салуға немесе орналастыруға жататын теңіз құрылысын орналастыру орнын таңдау теңіз құрылысын қауіпсіз салуды және пайдалануды қамтамасыз ету мақсатында теңіз түбі учаскесіне толық геотехникалық зерделеу жүргізілгеннен кейін жүзеге асырылады.</w:t>
      </w:r>
    </w:p>
    <w:bookmarkEnd w:id="19"/>
    <w:bookmarkStart w:name="z24" w:id="20"/>
    <w:p>
      <w:pPr>
        <w:spacing w:after="0"/>
        <w:ind w:left="0"/>
        <w:jc w:val="both"/>
      </w:pPr>
      <w:r>
        <w:rPr>
          <w:rFonts w:ascii="Times New Roman"/>
          <w:b w:val="false"/>
          <w:i w:val="false"/>
          <w:color w:val="000000"/>
          <w:sz w:val="28"/>
        </w:rPr>
        <w:t>
      13. Теңіз құрылысын салуға арналған учаскені зерделеу кезінде жер қойнауын пайдаланушы (мердігер) мыналарды жүзеге асырады:</w:t>
      </w:r>
    </w:p>
    <w:bookmarkEnd w:id="20"/>
    <w:p>
      <w:pPr>
        <w:spacing w:after="0"/>
        <w:ind w:left="0"/>
        <w:jc w:val="both"/>
      </w:pPr>
      <w:r>
        <w:rPr>
          <w:rFonts w:ascii="Times New Roman"/>
          <w:b w:val="false"/>
          <w:i w:val="false"/>
          <w:color w:val="000000"/>
          <w:sz w:val="28"/>
        </w:rPr>
        <w:t>
      1) құбыржолдардың, кәбілдің және басқа да объектілердің бар-жоғын зерттеу;</w:t>
      </w:r>
    </w:p>
    <w:p>
      <w:pPr>
        <w:spacing w:after="0"/>
        <w:ind w:left="0"/>
        <w:jc w:val="both"/>
      </w:pPr>
      <w:r>
        <w:rPr>
          <w:rFonts w:ascii="Times New Roman"/>
          <w:b w:val="false"/>
          <w:i w:val="false"/>
          <w:color w:val="000000"/>
          <w:sz w:val="28"/>
        </w:rPr>
        <w:t>
      2) жоспарланып отырған қауіпсіздік дәрежесіне сәйкес теңіз құрылысын жобалау үшін қажетті теңіз түбінің жағдайы туралы инженерлік-геологиялық деректер;</w:t>
      </w:r>
    </w:p>
    <w:p>
      <w:pPr>
        <w:spacing w:after="0"/>
        <w:ind w:left="0"/>
        <w:jc w:val="both"/>
      </w:pPr>
      <w:r>
        <w:rPr>
          <w:rFonts w:ascii="Times New Roman"/>
          <w:b w:val="false"/>
          <w:i w:val="false"/>
          <w:color w:val="000000"/>
          <w:sz w:val="28"/>
        </w:rPr>
        <w:t>
      3) теңіз құрылысын орналастыру орнын таңдауды қамтамасыз ету белгіленген, әсіресе кеме жайға кіреберістердегі белгіленген навигациялық жолдардан, сондай-ақ дәстүрлі балық аулау орындарынан, өсiмiн молайту, жайып семірту және балықтардың өріс аударуы үшін аса бағалы учаскелерінен және балық шаруашылығы үшін аса бағалы маңызы бар басқа су жануарларынан тыс жерде жүргізу.</w:t>
      </w:r>
    </w:p>
    <w:bookmarkStart w:name="z25" w:id="21"/>
    <w:p>
      <w:pPr>
        <w:spacing w:after="0"/>
        <w:ind w:left="0"/>
        <w:jc w:val="both"/>
      </w:pPr>
      <w:r>
        <w:rPr>
          <w:rFonts w:ascii="Times New Roman"/>
          <w:b w:val="false"/>
          <w:i w:val="false"/>
          <w:color w:val="000000"/>
          <w:sz w:val="28"/>
        </w:rPr>
        <w:t>
      14. Осы Қағидалардың 38-тармағында көрсетілген жүзбелі қондырғы мен объектілерден басқа теңіз қондырғыларының құрылыс жұмыс жобалары сәулет, қала құрылысы және құрылыс қызметі саласындағы Қазақстан Республикасының заңнамасында белгіленген тәртіппен келісіледі, бекітіледі және мемлекеттік сараптамадан өтеді.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м.а. 18.07.2016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15. Осы Қағидалардың 38-тармағында көрсетілген жүзбелі қондырғы мен объектілерден басқа құрылыстарды жобаламас немесе теңіз құрылыстарын қайта құрмас бұрын, Қазақстан Республикасының қала құрылысы және құрылыс қызметі саласындағы заңнамасына сәйкес, инженерлік іздеулер (инженер-гидрографиялық, геодезиялық, геологиялық, гидрометеорологиялық) жүргізілуі тиіс.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м.а. 18.07.2016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16. Инженерлік ізденістер нәтижелері жұмыс жобаларында қабылданатын шешімдерді негіздеу үшін және жұмыстарды жобалауды, қауіпсіз және сапалы жүргізуді ұйымдастыру үшін қолданылады.</w:t>
      </w:r>
    </w:p>
    <w:bookmarkEnd w:id="23"/>
    <w:bookmarkStart w:name="z28" w:id="24"/>
    <w:p>
      <w:pPr>
        <w:spacing w:after="0"/>
        <w:ind w:left="0"/>
        <w:jc w:val="both"/>
      </w:pPr>
      <w:r>
        <w:rPr>
          <w:rFonts w:ascii="Times New Roman"/>
          <w:b w:val="false"/>
          <w:i w:val="false"/>
          <w:color w:val="000000"/>
          <w:sz w:val="28"/>
        </w:rPr>
        <w:t>
      17. Жобалау құжаттамасының құрамына мыналар кіреді:</w:t>
      </w:r>
    </w:p>
    <w:bookmarkEnd w:id="24"/>
    <w:p>
      <w:pPr>
        <w:spacing w:after="0"/>
        <w:ind w:left="0"/>
        <w:jc w:val="both"/>
      </w:pPr>
      <w:r>
        <w:rPr>
          <w:rFonts w:ascii="Times New Roman"/>
          <w:b w:val="false"/>
          <w:i w:val="false"/>
          <w:color w:val="000000"/>
          <w:sz w:val="28"/>
        </w:rPr>
        <w:t>
      1) қоршаған табиғи ортаның жай-күйін жобалау алдындағы (базалық) бағалау;</w:t>
      </w:r>
    </w:p>
    <w:p>
      <w:pPr>
        <w:spacing w:after="0"/>
        <w:ind w:left="0"/>
        <w:jc w:val="both"/>
      </w:pPr>
      <w:r>
        <w:rPr>
          <w:rFonts w:ascii="Times New Roman"/>
          <w:b w:val="false"/>
          <w:i w:val="false"/>
          <w:color w:val="000000"/>
          <w:sz w:val="28"/>
        </w:rPr>
        <w:t xml:space="preserve">
      2) теңіз құрылысын салуға жоспарланған қоршаған табиғи ортаға әсерін бағалау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қала құрылысы және құрылысты жобалау сатыларын ескере отырып, дәйекті түрде жүзеге асырылады;</w:t>
      </w:r>
    </w:p>
    <w:p>
      <w:pPr>
        <w:spacing w:after="0"/>
        <w:ind w:left="0"/>
        <w:jc w:val="both"/>
      </w:pPr>
      <w:r>
        <w:rPr>
          <w:rFonts w:ascii="Times New Roman"/>
          <w:b w:val="false"/>
          <w:i w:val="false"/>
          <w:color w:val="000000"/>
          <w:sz w:val="28"/>
        </w:rPr>
        <w:t>
      3) ықтимал дағдарысты (авариялық) жағдайларды талдау, олардың алдын алу және жұмыс істейтін персонал мен теңізде мұнай операцияларын жүргізуге байланысты теңіз құрылыстарындағы авариялық (ықтимал дағдарысты) әсер ету аймағында тұратын тұрғындарды қорғау жөніндегі іс-шаралар;</w:t>
      </w:r>
    </w:p>
    <w:p>
      <w:pPr>
        <w:spacing w:after="0"/>
        <w:ind w:left="0"/>
        <w:jc w:val="both"/>
      </w:pPr>
      <w:r>
        <w:rPr>
          <w:rFonts w:ascii="Times New Roman"/>
          <w:b w:val="false"/>
          <w:i w:val="false"/>
          <w:color w:val="000000"/>
          <w:sz w:val="28"/>
        </w:rPr>
        <w:t>
      4) келеңсіз салдардың алдын алу жөніндегі шараларды (табиғи экологиялық жүйелер мен биоресурстарды қоса алғандағы табиғат ресурстарының жойылуы, тозу, зақымдануы және таусылуы) қоса алғанда, табиғатты қорғау шараларының кешені бойынша ұсыныстары, ұңғыманы бақылауға алуы, су қоймаларының биоресурстарына жасалған зардаптарының орнын толтыруы;</w:t>
      </w:r>
    </w:p>
    <w:p>
      <w:pPr>
        <w:spacing w:after="0"/>
        <w:ind w:left="0"/>
        <w:jc w:val="both"/>
      </w:pPr>
      <w:r>
        <w:rPr>
          <w:rFonts w:ascii="Times New Roman"/>
          <w:b w:val="false"/>
          <w:i w:val="false"/>
          <w:color w:val="000000"/>
          <w:sz w:val="28"/>
        </w:rPr>
        <w:t>
      5) өнеркәсіп қауіпсіздігі, өрт қауіпсіздігін қамтамасыз ету, өндірістік санитария және жұмыс істеуші персоналдың еңбегін қорғау, сондай-ақ теңіздегі авариялар мен олардың салдарын жоюға мамандандырылған өзге де ұйымдарды тарту мәселелері;</w:t>
      </w:r>
    </w:p>
    <w:p>
      <w:pPr>
        <w:spacing w:after="0"/>
        <w:ind w:left="0"/>
        <w:jc w:val="both"/>
      </w:pPr>
      <w:r>
        <w:rPr>
          <w:rFonts w:ascii="Times New Roman"/>
          <w:b w:val="false"/>
          <w:i w:val="false"/>
          <w:color w:val="000000"/>
          <w:sz w:val="28"/>
        </w:rPr>
        <w:t>
      6) қағиданың 13-тармағына сәйкес теңіз құрылысын салуға арналған учаскені зерттеу нәтижелері.</w:t>
      </w:r>
    </w:p>
    <w:bookmarkStart w:name="z29" w:id="25"/>
    <w:p>
      <w:pPr>
        <w:spacing w:after="0"/>
        <w:ind w:left="0"/>
        <w:jc w:val="both"/>
      </w:pPr>
      <w:r>
        <w:rPr>
          <w:rFonts w:ascii="Times New Roman"/>
          <w:b w:val="false"/>
          <w:i w:val="false"/>
          <w:color w:val="000000"/>
          <w:sz w:val="28"/>
        </w:rPr>
        <w:t xml:space="preserve">
      18. Жер қойнауын пайдаланушы (мердігер) немесе жүзбелі жабдықты (жүзбелі бұрғылау қондырғысын) алуға тапсырыс беруші теңіз құрылысын салуды (монтаждауды) және пайдалануды жүзеге асырғанға дейін халықты хабардар етуді және қоғамдық пікірді есепке алуды Қазақстан Республикасы экологиялық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қамтамасыз етеді.</w:t>
      </w:r>
    </w:p>
    <w:bookmarkEnd w:id="25"/>
    <w:bookmarkStart w:name="z30" w:id="26"/>
    <w:p>
      <w:pPr>
        <w:spacing w:after="0"/>
        <w:ind w:left="0"/>
        <w:jc w:val="left"/>
      </w:pPr>
      <w:r>
        <w:rPr>
          <w:rFonts w:ascii="Times New Roman"/>
          <w:b/>
          <w:i w:val="false"/>
          <w:color w:val="000000"/>
        </w:rPr>
        <w:t xml:space="preserve"> Параграф 3. Теңіз құрылыстарын салу (монтаждау)</w:t>
      </w:r>
    </w:p>
    <w:bookmarkEnd w:id="26"/>
    <w:bookmarkStart w:name="z31" w:id="27"/>
    <w:p>
      <w:pPr>
        <w:spacing w:after="0"/>
        <w:ind w:left="0"/>
        <w:jc w:val="both"/>
      </w:pPr>
      <w:r>
        <w:rPr>
          <w:rFonts w:ascii="Times New Roman"/>
          <w:b w:val="false"/>
          <w:i w:val="false"/>
          <w:color w:val="000000"/>
          <w:sz w:val="28"/>
        </w:rPr>
        <w:t>
      19. Теңіз құрылыстарын салу (монтаждау) осы Қағиданың 1-тармағында көрсетілген Қазақстан Республикасының заңнамасы талаптарына сәйкес жүзеге асырылады.</w:t>
      </w:r>
    </w:p>
    <w:bookmarkEnd w:id="27"/>
    <w:bookmarkStart w:name="z32" w:id="28"/>
    <w:p>
      <w:pPr>
        <w:spacing w:after="0"/>
        <w:ind w:left="0"/>
        <w:jc w:val="both"/>
      </w:pPr>
      <w:r>
        <w:rPr>
          <w:rFonts w:ascii="Times New Roman"/>
          <w:b w:val="false"/>
          <w:i w:val="false"/>
          <w:color w:val="000000"/>
          <w:sz w:val="28"/>
        </w:rPr>
        <w:t>
      20. Теңіз құрылыстарын салуды (немесе монтаждауды) аяқтаған соң осы Қағидалардың 38-тармағында көрсетілген жүзбелі қондырғы мен объектілерден басқа жер қойнауын пайдаланушы (мердігер) оларды Қазақстан Республикасындағы сәулет, қала құрылысы және құрылыс қызметі заңнамасына сәйкес теңіз құрылыстарын пайдалануға қабылдауды қамтамасыз етеді.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м.а. 18.07.2016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21. Осы Қағидалардың 38-тармағында көрсетілген жүзбелі қондырғы мен объектілерді пайдалануға қабылдау, сондай-ақ оларды монтаждау және іске қосу бойынша одан кейінгі жұмыстар азаматтық қорғау және теңізде қауіпсіздік саласындағы Қазақстан Республикасы заңнамасының талаптарына сәйкес жүзеге асырылады.</w:t>
      </w:r>
    </w:p>
    <w:bookmarkEnd w:id="29"/>
    <w:bookmarkStart w:name="z65" w:id="30"/>
    <w:p>
      <w:pPr>
        <w:spacing w:after="0"/>
        <w:ind w:left="0"/>
        <w:jc w:val="both"/>
      </w:pPr>
      <w:r>
        <w:rPr>
          <w:rFonts w:ascii="Times New Roman"/>
          <w:b w:val="false"/>
          <w:i w:val="false"/>
          <w:color w:val="000000"/>
          <w:sz w:val="28"/>
        </w:rPr>
        <w:t>
      Осы Қағидалардың 38-тармағын ескере отырып, тапсырысшы, Қазақстан Республикасының аумағындағы құрылыстың аяқталғанынан кейін теңіздегі мұнай операцияларын жүргізу үшін жүзбелі жабдықтың (жүзбелі бұрғылау қондырғыны) бастапқы қабылдауын жүзеге асырады;</w:t>
      </w:r>
    </w:p>
    <w:bookmarkEnd w:id="30"/>
    <w:p>
      <w:pPr>
        <w:spacing w:after="0"/>
        <w:ind w:left="0"/>
        <w:jc w:val="both"/>
      </w:pPr>
      <w:r>
        <w:rPr>
          <w:rFonts w:ascii="Times New Roman"/>
          <w:b w:val="false"/>
          <w:i w:val="false"/>
          <w:color w:val="000000"/>
          <w:sz w:val="28"/>
        </w:rPr>
        <w:t>
      Каспий теңізінің қазақстандық секторындағы белгіленген учаскі шегінде (келісімшарттық аумақ) монтаждау жұмыстарының аяқталысымен жүзбелі жабдықты (жүзбелі бұрғылау қондырғысын) пайдалануға енгізу жүзбелі қондырғының (жүзбелі бұрғылау қондырғысы меншік иесінің) немесе оның өкілетті тұлағасы және өндірістік қауіпсіздік саласындағы уәкілетті органның аумақтық бөлімше өкілінің қатысуымен жер қойнауын пайдаланушымен құрылған комиссиямен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м.а. 18.07.2016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22. Жер қойнауын пайдаланушы (мердігер) адамдардың қауіпсіздігіне қатер төндірмеу, кеменің жүзуіне немесе балық аулауға кедергі келтірмеу үшін теңіз құрылыстарына олардың теңіздегі орналасқан жері туралы ескерту жөніндегі тиісті құралдарды қамтамасыз етеді.</w:t>
      </w:r>
    </w:p>
    <w:bookmarkEnd w:id="31"/>
    <w:bookmarkStart w:name="z35" w:id="32"/>
    <w:p>
      <w:pPr>
        <w:spacing w:after="0"/>
        <w:ind w:left="0"/>
        <w:jc w:val="both"/>
      </w:pPr>
      <w:r>
        <w:rPr>
          <w:rFonts w:ascii="Times New Roman"/>
          <w:b w:val="false"/>
          <w:i w:val="false"/>
          <w:color w:val="000000"/>
          <w:sz w:val="28"/>
        </w:rPr>
        <w:t>
      23. Теңіз құрылыстарының айналасында қауіпсіздік аймақтары белгіленіп, әрбір сырт шегі нүктесінен бес жүз метрден аспайтын қашықтықта созылып жатады.</w:t>
      </w:r>
    </w:p>
    <w:bookmarkEnd w:id="32"/>
    <w:bookmarkStart w:name="z36" w:id="33"/>
    <w:p>
      <w:pPr>
        <w:spacing w:after="0"/>
        <w:ind w:left="0"/>
        <w:jc w:val="both"/>
      </w:pPr>
      <w:r>
        <w:rPr>
          <w:rFonts w:ascii="Times New Roman"/>
          <w:b w:val="false"/>
          <w:i w:val="false"/>
          <w:color w:val="000000"/>
          <w:sz w:val="28"/>
        </w:rPr>
        <w:t>
      24. Теңізде мұнай қоймаларын немесе резервуарларын салуға және пайдалануға, мұнайды тікелей теңіз құрылыстарынан танкермен тасымалдаған кезде мұнайды уақытша (жиырма күннен асырмай) сақтауды қоспағанда, теңіз құрылыстарында мұнай сақтауға және жинауға тыйым салынады.</w:t>
      </w:r>
    </w:p>
    <w:bookmarkEnd w:id="33"/>
    <w:bookmarkStart w:name="z37" w:id="34"/>
    <w:p>
      <w:pPr>
        <w:spacing w:after="0"/>
        <w:ind w:left="0"/>
        <w:jc w:val="left"/>
      </w:pPr>
      <w:r>
        <w:rPr>
          <w:rFonts w:ascii="Times New Roman"/>
          <w:b/>
          <w:i w:val="false"/>
          <w:color w:val="000000"/>
        </w:rPr>
        <w:t xml:space="preserve"> Параграф 4. Теңіз құрылыстарын пайдалану</w:t>
      </w:r>
      <w:r>
        <w:br/>
      </w:r>
      <w:r>
        <w:rPr>
          <w:rFonts w:ascii="Times New Roman"/>
          <w:b/>
          <w:i w:val="false"/>
          <w:color w:val="000000"/>
        </w:rPr>
        <w:t>және қолдану</w:t>
      </w:r>
    </w:p>
    <w:bookmarkEnd w:id="34"/>
    <w:bookmarkStart w:name="z38" w:id="35"/>
    <w:p>
      <w:pPr>
        <w:spacing w:after="0"/>
        <w:ind w:left="0"/>
        <w:jc w:val="both"/>
      </w:pPr>
      <w:r>
        <w:rPr>
          <w:rFonts w:ascii="Times New Roman"/>
          <w:b w:val="false"/>
          <w:i w:val="false"/>
          <w:color w:val="000000"/>
          <w:sz w:val="28"/>
        </w:rPr>
        <w:t>
      25. Теңіз құрылыстарын және жүзбелі жабдықты (жүзбелі бұрғылау қондырғысын) пайдалану тиісті объектіні (объектілерді) осы Қағидалардың 20 және 21-тармақтарында көрсетілген тәртіппен қабылдағаннан кейін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м.а. 18.07.2016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26. Теңіз құрылысы пайдалануға берілгеннен кейін оны қолдану тұрғындардың денсаулығы мен қоршаған ортаға қауіп төндірмейтін техникалар мен технологияларды пайдалану арқылы жүзеге асырылады.</w:t>
      </w:r>
    </w:p>
    <w:bookmarkEnd w:id="36"/>
    <w:bookmarkStart w:name="z40" w:id="37"/>
    <w:p>
      <w:pPr>
        <w:spacing w:after="0"/>
        <w:ind w:left="0"/>
        <w:jc w:val="both"/>
      </w:pPr>
      <w:r>
        <w:rPr>
          <w:rFonts w:ascii="Times New Roman"/>
          <w:b w:val="false"/>
          <w:i w:val="false"/>
          <w:color w:val="000000"/>
          <w:sz w:val="28"/>
        </w:rPr>
        <w:t xml:space="preserve">
      27. Қазақстан Республикасының су </w:t>
      </w:r>
      <w:r>
        <w:rPr>
          <w:rFonts w:ascii="Times New Roman"/>
          <w:b w:val="false"/>
          <w:i w:val="false"/>
          <w:color w:val="000000"/>
          <w:sz w:val="28"/>
        </w:rPr>
        <w:t>заңнамасына</w:t>
      </w:r>
      <w:r>
        <w:rPr>
          <w:rFonts w:ascii="Times New Roman"/>
          <w:b w:val="false"/>
          <w:i w:val="false"/>
          <w:color w:val="000000"/>
          <w:sz w:val="28"/>
        </w:rPr>
        <w:t xml:space="preserve"> сәйкес су қорғау аймақтары мен белдеулерінде құрылыс, түбін тереңдету, жару және өзге де жұмыстар жергілікті атқарушы органдар белгілеген аймақтар мен белдеулерді пайдалану режимін сақтай отырып жүзеге асырылады.</w:t>
      </w:r>
    </w:p>
    <w:bookmarkEnd w:id="37"/>
    <w:bookmarkStart w:name="z41" w:id="38"/>
    <w:p>
      <w:pPr>
        <w:spacing w:after="0"/>
        <w:ind w:left="0"/>
        <w:jc w:val="both"/>
      </w:pPr>
      <w:r>
        <w:rPr>
          <w:rFonts w:ascii="Times New Roman"/>
          <w:b w:val="false"/>
          <w:i w:val="false"/>
          <w:color w:val="000000"/>
          <w:sz w:val="28"/>
        </w:rPr>
        <w:t>
      28. Теңіз құрылыстарын пайдалануды бастау алдында жер қойнауын пайдаланушы (мердігер) авариялық-қалпына келтіру және жөндеу жұмыстарын жүргізудің ішкі тәртібін, сондай-ақ оларды пайдалану үдерісінде теңіз құрылыстарында дағдарысты (авариялық) жағдайлар туындаған жағдайда жұмыс істейтін персонал мен теңіз құрылысының қолданылу аймағында тұратын тұрғындарды көшіру жоспарын әзірлейді және бекітеді.</w:t>
      </w:r>
    </w:p>
    <w:bookmarkEnd w:id="38"/>
    <w:bookmarkStart w:name="z42" w:id="39"/>
    <w:p>
      <w:pPr>
        <w:spacing w:after="0"/>
        <w:ind w:left="0"/>
        <w:jc w:val="both"/>
      </w:pPr>
      <w:r>
        <w:rPr>
          <w:rFonts w:ascii="Times New Roman"/>
          <w:b w:val="false"/>
          <w:i w:val="false"/>
          <w:color w:val="000000"/>
          <w:sz w:val="28"/>
        </w:rPr>
        <w:t xml:space="preserve">
      29. Теңіз құрылыстарын пайдалану үдерісінде дағдарыста (авариялық) жағдайлар туындаған кезде авариялық-қалпына келтіру және жөндеу жұмыстарын жүргізу бойынша ішкі тәртібі Қазақстан Республикасының азаматтық қорғау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 сақтаумен жүзеге асырылады.</w:t>
      </w:r>
    </w:p>
    <w:bookmarkEnd w:id="39"/>
    <w:bookmarkStart w:name="z43" w:id="40"/>
    <w:p>
      <w:pPr>
        <w:spacing w:after="0"/>
        <w:ind w:left="0"/>
        <w:jc w:val="both"/>
      </w:pPr>
      <w:r>
        <w:rPr>
          <w:rFonts w:ascii="Times New Roman"/>
          <w:b w:val="false"/>
          <w:i w:val="false"/>
          <w:color w:val="000000"/>
          <w:sz w:val="28"/>
        </w:rPr>
        <w:t xml:space="preserve">
      30. Теңіз құрылыстарын пайдалану үдерісінде дағдарысты (авариялық) жағдайлар туындаған жағдайда көшіру жоспары Қазақстан Республикасының азаматтық қорғау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 сақтаумен жүзеге асырылады.</w:t>
      </w:r>
    </w:p>
    <w:bookmarkEnd w:id="40"/>
    <w:bookmarkStart w:name="z44" w:id="41"/>
    <w:p>
      <w:pPr>
        <w:spacing w:after="0"/>
        <w:ind w:left="0"/>
        <w:jc w:val="both"/>
      </w:pPr>
      <w:r>
        <w:rPr>
          <w:rFonts w:ascii="Times New Roman"/>
          <w:b w:val="false"/>
          <w:i w:val="false"/>
          <w:color w:val="000000"/>
          <w:sz w:val="28"/>
        </w:rPr>
        <w:t>
      31. Теңіз құрылыстарын пайдаланбас бұрын, жер қойнауын пайдаланушы (мердігер) азаматтық қорғау органдарымен келісілген теңіз құрылыстарын пайдалану барысында өрттен қорғау тәртібін әзірлеп мақұлдайды.</w:t>
      </w:r>
    </w:p>
    <w:bookmarkEnd w:id="41"/>
    <w:p>
      <w:pPr>
        <w:spacing w:after="0"/>
        <w:ind w:left="0"/>
        <w:jc w:val="both"/>
      </w:pPr>
      <w:r>
        <w:rPr>
          <w:rFonts w:ascii="Times New Roman"/>
          <w:b w:val="false"/>
          <w:i w:val="false"/>
          <w:color w:val="000000"/>
          <w:sz w:val="28"/>
        </w:rPr>
        <w:t>
      Теңіз құрылыстарын өрттен қорғауды қамтамасыз ету тәртібі оларды пайдалану үдерісінде жыл сайын қайта келісіледі және қайта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Энергетика министрінің м.а. 18.07.2016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32. Авариялық-қалпына келтіру жұмыстарын жүргізудің ішкі тәртібі, сондай-ақ теңіз құрылыстарын пайдалану үдерісінде дағдарысты (авариялық) жағдайлар туындаған жағдайдағы көшіру жоспары жыл сайын қайта келісіледі және қайта бекітіледі.</w:t>
      </w:r>
    </w:p>
    <w:bookmarkEnd w:id="42"/>
    <w:bookmarkStart w:name="z46" w:id="43"/>
    <w:p>
      <w:pPr>
        <w:spacing w:after="0"/>
        <w:ind w:left="0"/>
        <w:jc w:val="both"/>
      </w:pPr>
      <w:r>
        <w:rPr>
          <w:rFonts w:ascii="Times New Roman"/>
          <w:b w:val="false"/>
          <w:i w:val="false"/>
          <w:color w:val="000000"/>
          <w:sz w:val="28"/>
        </w:rPr>
        <w:t>
      33. Теңіз құрылыстарын пайдалануды бастау алдында жер қойнауын пайдаланушы (мердігер) қоршаған табиғи ортаның жағдайын (экологиялық мониторинг) және жүргізілетін мұнай операцияларын ішкі (өндірістік) бақылауды жүзеге асырудың қоршаған ортаны қорғаудың аумақтық органдарымен келісілген тәртібін әзірлейді және бекітеді.</w:t>
      </w:r>
    </w:p>
    <w:bookmarkEnd w:id="43"/>
    <w:p>
      <w:pPr>
        <w:spacing w:after="0"/>
        <w:ind w:left="0"/>
        <w:jc w:val="both"/>
      </w:pPr>
      <w:r>
        <w:rPr>
          <w:rFonts w:ascii="Times New Roman"/>
          <w:b w:val="false"/>
          <w:i w:val="false"/>
          <w:color w:val="000000"/>
          <w:sz w:val="28"/>
        </w:rPr>
        <w:t xml:space="preserve">
      Қоршаған табиғи ортаның жағдайы мен жүргізілетін мұнай операцияларын ішкі (өндірістік) бақылауды жүзеге асыру тәртібі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жыл сайын қайта келісуге және қайта бекітуге жатады.</w:t>
      </w:r>
    </w:p>
    <w:bookmarkStart w:name="z47" w:id="44"/>
    <w:p>
      <w:pPr>
        <w:spacing w:after="0"/>
        <w:ind w:left="0"/>
        <w:jc w:val="both"/>
      </w:pPr>
      <w:r>
        <w:rPr>
          <w:rFonts w:ascii="Times New Roman"/>
          <w:b w:val="false"/>
          <w:i w:val="false"/>
          <w:color w:val="000000"/>
          <w:sz w:val="28"/>
        </w:rPr>
        <w:t>
      34. Жер қойнауын пайдаланушы (мердігер) немесе жүзбелі жабдықты (жүзбелі бұрғылау қондырғысын) алуға тапсырыс беруші:</w:t>
      </w:r>
    </w:p>
    <w:bookmarkEnd w:id="44"/>
    <w:p>
      <w:pPr>
        <w:spacing w:after="0"/>
        <w:ind w:left="0"/>
        <w:jc w:val="both"/>
      </w:pPr>
      <w:r>
        <w:rPr>
          <w:rFonts w:ascii="Times New Roman"/>
          <w:b w:val="false"/>
          <w:i w:val="false"/>
          <w:color w:val="000000"/>
          <w:sz w:val="28"/>
        </w:rPr>
        <w:t>
      1) көтеру және бекіту;</w:t>
      </w:r>
    </w:p>
    <w:p>
      <w:pPr>
        <w:spacing w:after="0"/>
        <w:ind w:left="0"/>
        <w:jc w:val="both"/>
      </w:pPr>
      <w:r>
        <w:rPr>
          <w:rFonts w:ascii="Times New Roman"/>
          <w:b w:val="false"/>
          <w:i w:val="false"/>
          <w:color w:val="000000"/>
          <w:sz w:val="28"/>
        </w:rPr>
        <w:t>
      2) түсіру және бастапқы қорыту;</w:t>
      </w:r>
    </w:p>
    <w:p>
      <w:pPr>
        <w:spacing w:after="0"/>
        <w:ind w:left="0"/>
        <w:jc w:val="both"/>
      </w:pPr>
      <w:r>
        <w:rPr>
          <w:rFonts w:ascii="Times New Roman"/>
          <w:b w:val="false"/>
          <w:i w:val="false"/>
          <w:color w:val="000000"/>
          <w:sz w:val="28"/>
        </w:rPr>
        <w:t>
      3) жүзу үстінде құрастыру;</w:t>
      </w:r>
    </w:p>
    <w:p>
      <w:pPr>
        <w:spacing w:after="0"/>
        <w:ind w:left="0"/>
        <w:jc w:val="both"/>
      </w:pPr>
      <w:r>
        <w:rPr>
          <w:rFonts w:ascii="Times New Roman"/>
          <w:b w:val="false"/>
          <w:i w:val="false"/>
          <w:color w:val="000000"/>
          <w:sz w:val="28"/>
        </w:rPr>
        <w:t>
      4) сүйрету;</w:t>
      </w:r>
    </w:p>
    <w:p>
      <w:pPr>
        <w:spacing w:after="0"/>
        <w:ind w:left="0"/>
        <w:jc w:val="both"/>
      </w:pPr>
      <w:r>
        <w:rPr>
          <w:rFonts w:ascii="Times New Roman"/>
          <w:b w:val="false"/>
          <w:i w:val="false"/>
          <w:color w:val="000000"/>
          <w:sz w:val="28"/>
        </w:rPr>
        <w:t>
      5) іске қосу және тік көтеру;</w:t>
      </w:r>
    </w:p>
    <w:p>
      <w:pPr>
        <w:spacing w:after="0"/>
        <w:ind w:left="0"/>
        <w:jc w:val="both"/>
      </w:pPr>
      <w:r>
        <w:rPr>
          <w:rFonts w:ascii="Times New Roman"/>
          <w:b w:val="false"/>
          <w:i w:val="false"/>
          <w:color w:val="000000"/>
          <w:sz w:val="28"/>
        </w:rPr>
        <w:t>
      6) суға батыру;</w:t>
      </w:r>
    </w:p>
    <w:p>
      <w:pPr>
        <w:spacing w:after="0"/>
        <w:ind w:left="0"/>
        <w:jc w:val="both"/>
      </w:pPr>
      <w:r>
        <w:rPr>
          <w:rFonts w:ascii="Times New Roman"/>
          <w:b w:val="false"/>
          <w:i w:val="false"/>
          <w:color w:val="000000"/>
          <w:sz w:val="28"/>
        </w:rPr>
        <w:t>
      7) тіректерді орнату;</w:t>
      </w:r>
    </w:p>
    <w:p>
      <w:pPr>
        <w:spacing w:after="0"/>
        <w:ind w:left="0"/>
        <w:jc w:val="both"/>
      </w:pPr>
      <w:r>
        <w:rPr>
          <w:rFonts w:ascii="Times New Roman"/>
          <w:b w:val="false"/>
          <w:i w:val="false"/>
          <w:color w:val="000000"/>
          <w:sz w:val="28"/>
        </w:rPr>
        <w:t>
      8) монтаждаудан кейін тұтас құрылыстың құрылымдық беріктігі мен тұтастығы сияқты жұмыстарды жүргізу кезінде теңіздегі мұнай операциялары үшін пайдаланылатын құрылыстардың құрылымдық беріктігінің әлсіреуіне жол бермеу үшін шаралар қабылдайды.</w:t>
      </w:r>
    </w:p>
    <w:bookmarkStart w:name="z48" w:id="45"/>
    <w:p>
      <w:pPr>
        <w:spacing w:after="0"/>
        <w:ind w:left="0"/>
        <w:jc w:val="both"/>
      </w:pPr>
      <w:r>
        <w:rPr>
          <w:rFonts w:ascii="Times New Roman"/>
          <w:b w:val="false"/>
          <w:i w:val="false"/>
          <w:color w:val="000000"/>
          <w:sz w:val="28"/>
        </w:rPr>
        <w:t>
      35. Теңіз операцияларын жүргізу кезінде пайдаланылатын барлық теңіз құрылыстарының құрылымдық параметрлері жүйелі түрде тексерілуге және техникалық қызмет көрсетілуге жатады.</w:t>
      </w:r>
    </w:p>
    <w:bookmarkEnd w:id="45"/>
    <w:bookmarkStart w:name="z49" w:id="46"/>
    <w:p>
      <w:pPr>
        <w:spacing w:after="0"/>
        <w:ind w:left="0"/>
        <w:jc w:val="both"/>
      </w:pPr>
      <w:r>
        <w:rPr>
          <w:rFonts w:ascii="Times New Roman"/>
          <w:b w:val="false"/>
          <w:i w:val="false"/>
          <w:color w:val="000000"/>
          <w:sz w:val="28"/>
        </w:rPr>
        <w:t>
      36. Бөгде кемелерге теңіз құрылысының қауіпсіздік аймақтары шегіне кіруге шек қойылады. Теңіздегі мұнай операцияларын қолдайтын теңіз және әуе кемелері қауіпсіздік үшін үнемі бортта болып жауап беретін теңіз құрылысының персоналын қауіпсіздік аймағына өзінің кіру және бұған теңіз құрылысының басшысынан тиісті рұқсат алу ниеті туралы хабардар етеді.</w:t>
      </w:r>
    </w:p>
    <w:bookmarkEnd w:id="46"/>
    <w:bookmarkStart w:name="z50" w:id="47"/>
    <w:p>
      <w:pPr>
        <w:spacing w:after="0"/>
        <w:ind w:left="0"/>
        <w:jc w:val="both"/>
      </w:pPr>
      <w:r>
        <w:rPr>
          <w:rFonts w:ascii="Times New Roman"/>
          <w:b w:val="false"/>
          <w:i w:val="false"/>
          <w:color w:val="000000"/>
          <w:sz w:val="28"/>
        </w:rPr>
        <w:t>
      37. Жер қойнауын пайдаланушы (мердігер) дәл координаталарды көрсете отырып, теңіз құрылысының орналасу орнын Қазақстан Республикасы Қарулы Күштерінің Әскери-теңіз күштері Басқолбасшының басқармасы мен таяудағы порттың басшылығына хабарлайды.</w:t>
      </w:r>
    </w:p>
    <w:bookmarkEnd w:id="47"/>
    <w:bookmarkStart w:name="z51" w:id="48"/>
    <w:p>
      <w:pPr>
        <w:spacing w:after="0"/>
        <w:ind w:left="0"/>
        <w:jc w:val="both"/>
      </w:pPr>
      <w:r>
        <w:rPr>
          <w:rFonts w:ascii="Times New Roman"/>
          <w:b w:val="false"/>
          <w:i w:val="false"/>
          <w:color w:val="000000"/>
          <w:sz w:val="28"/>
        </w:rPr>
        <w:t>
      38. Мұнай мен газды барлау және өндіруге арналған теңіз кемелері, сонымен қатар жүзбелі бұрғылау қондырғылары Қазақстан Республикасының Үкіметімен мойындалған сыныптау ұйымының біреуімен куәландырылудан және техникалық бақылау өткен кезде теңізде жүзу қауіпсіздік талаптарына сай салынады және пайдаланылады.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Энергетика министрінің м.а. 18.07.2016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xml:space="preserve">
       39. Жер қойнауын пайдаланушы (мердігер) немесе жүзбелі жабдықты (жүзбелі бұрғылау қондырғысын) алуға тапсырыс беруші жұмыстарды орындауға арналған жабдық пен техникалық құралдардың, сондай-ақ экологиялық қауіпсіздікті және қоршаған ортаны ластанудан қорғауды қамтамасыз етуші құралдардың, олардың бекітілген жобалық шешімдерге сәйкестігін белгілеу мақсатында оларды тексеру үшін 2015 жылғы 29 қазандағы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және Қазақстан Республикасының "Жер қойнауы жер қойнауын пайдалану туралы" 2010 жылғы 24 маусымдағы </w:t>
      </w:r>
      <w:r>
        <w:rPr>
          <w:rFonts w:ascii="Times New Roman"/>
          <w:b w:val="false"/>
          <w:i w:val="false"/>
          <w:color w:val="000000"/>
          <w:sz w:val="28"/>
        </w:rPr>
        <w:t>Заңында</w:t>
      </w:r>
      <w:r>
        <w:rPr>
          <w:rFonts w:ascii="Times New Roman"/>
          <w:b w:val="false"/>
          <w:i w:val="false"/>
          <w:color w:val="000000"/>
          <w:sz w:val="28"/>
        </w:rPr>
        <w:t xml:space="preserve"> және белгіленген тәртіпте құзыретті орган мен уәкілетті органдардың лауазымды тұлғаларына теңіз құрылыстарына кедергісіз кіруін және тексеруді қажетті түсіндірулермен қамтамасыз етеді.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Энергетика министрінің м.а. 18.07.2016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40. Теңіз құрылыстарын пайдаланудан шығару (жою) жер қойнауы және жер қойнауын пайдалану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50"/>
    <w:p>
      <w:pPr>
        <w:spacing w:after="0"/>
        <w:ind w:left="0"/>
        <w:jc w:val="both"/>
      </w:pPr>
      <w:r>
        <w:rPr>
          <w:rFonts w:ascii="Times New Roman"/>
          <w:b w:val="false"/>
          <w:i w:val="false"/>
          <w:color w:val="000000"/>
          <w:sz w:val="28"/>
        </w:rPr>
        <w:t>
      Теңіз құрылыстарын пайдаланудан шығару (жою) туралы шешім құзыретті органмен келісіледі.</w:t>
      </w:r>
    </w:p>
    <w:bookmarkStart w:name="z54" w:id="51"/>
    <w:p>
      <w:pPr>
        <w:spacing w:after="0"/>
        <w:ind w:left="0"/>
        <w:jc w:val="both"/>
      </w:pPr>
      <w:r>
        <w:rPr>
          <w:rFonts w:ascii="Times New Roman"/>
          <w:b w:val="false"/>
          <w:i w:val="false"/>
          <w:color w:val="000000"/>
          <w:sz w:val="28"/>
        </w:rPr>
        <w:t>
      41. Теңіз құрылысын пайдаланудан шығару (жою) туралы шешімді құзыретті органмен келіскеннен кейін жер қойнауын пайдаланушы (мердігер) теңіз құрылысын пайдаланудан шығару (жою) жөніндегі жұмысты көздейтін тарату жобасын әзірлейді және бекітеді.</w:t>
      </w:r>
    </w:p>
    <w:bookmarkEnd w:id="51"/>
    <w:p>
      <w:pPr>
        <w:spacing w:after="0"/>
        <w:ind w:left="0"/>
        <w:jc w:val="both"/>
      </w:pPr>
      <w:r>
        <w:rPr>
          <w:rFonts w:ascii="Times New Roman"/>
          <w:b w:val="false"/>
          <w:i w:val="false"/>
          <w:color w:val="000000"/>
          <w:sz w:val="28"/>
        </w:rPr>
        <w:t>
      Жер қойнауын пайдаланушы (мердігер) бекіткен теңіз құрылысын пайдаланудан шығаруға (жоюға) арналған тарату жобасы теңіз құрылысын пайдаланудан шығару (жою) жөніндегі жұмысты жүзеге асыруды бастауға рұқсат алу үшін негіз болып табылады.</w:t>
      </w:r>
    </w:p>
    <w:bookmarkStart w:name="z55" w:id="52"/>
    <w:p>
      <w:pPr>
        <w:spacing w:after="0"/>
        <w:ind w:left="0"/>
        <w:jc w:val="both"/>
      </w:pPr>
      <w:r>
        <w:rPr>
          <w:rFonts w:ascii="Times New Roman"/>
          <w:b w:val="false"/>
          <w:i w:val="false"/>
          <w:color w:val="000000"/>
          <w:sz w:val="28"/>
        </w:rPr>
        <w:t>
      42. Теңіз құрылысын пайдаланудан шығару (жою) жұмыстарын аяқтау мүдделі мемлекеттік органдардың, құрылыс мекемесінің, жобалы мекемесінің және авторлық және техникалық қадағалауды жүзеге асыратын тұлғалардың қатысуымен жер қойнауын пайдаланушы құрған комиссиямен қаралады.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Энергетика министрінің м.а. 18.07.2016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43. Теңіз құрылысын пайдаланудан шығару (жою) комиссияның оң ұсынымы негізінде жүзеге асырылады.</w:t>
      </w:r>
    </w:p>
    <w:bookmarkEnd w:id="53"/>
    <w:bookmarkStart w:name="z57" w:id="54"/>
    <w:p>
      <w:pPr>
        <w:spacing w:after="0"/>
        <w:ind w:left="0"/>
        <w:jc w:val="both"/>
      </w:pPr>
      <w:r>
        <w:rPr>
          <w:rFonts w:ascii="Times New Roman"/>
          <w:b w:val="false"/>
          <w:i w:val="false"/>
          <w:color w:val="000000"/>
          <w:sz w:val="28"/>
        </w:rPr>
        <w:t>
      44. Теңіз құрылыстарын пайдаланудан шығару (жою) бойынша жұмысы аяқталғаннан және бұл туралы актіге қол қойғаннан кейін жер қойнауын пайдаланушы (мердігер) тәуелсіз сарапшылардың қатысуымен қоршаған табиғи ортаның жағдайын бағалауды орындайды.</w:t>
      </w:r>
    </w:p>
    <w:bookmarkEnd w:id="54"/>
    <w:bookmarkStart w:name="z58" w:id="55"/>
    <w:p>
      <w:pPr>
        <w:spacing w:after="0"/>
        <w:ind w:left="0"/>
        <w:jc w:val="both"/>
      </w:pPr>
      <w:r>
        <w:rPr>
          <w:rFonts w:ascii="Times New Roman"/>
          <w:b w:val="false"/>
          <w:i w:val="false"/>
          <w:color w:val="000000"/>
          <w:sz w:val="28"/>
        </w:rPr>
        <w:t>
      45. Теңіз құрылысын пайдаланудан шығарғаннан (жойғаннан) кейін қоршаған табиғи ортаның жай-күйін бағалау актісін қоршаған ортаны қорғау, су қорын пайдалану және қорғау, сумен жабдықтау, су бұру және жануарлар дүниесiн қорғау, өсiмiн молайту және пайдалану саласындағы уәкілетті органдары Қазақстан Республикасы экологиялық заңнамасына сәйкес бекітеді.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аралдарды, бөгеттерді,</w:t>
            </w:r>
            <w:r>
              <w:br/>
            </w:r>
            <w:r>
              <w:rPr>
                <w:rFonts w:ascii="Times New Roman"/>
                <w:b w:val="false"/>
                <w:i w:val="false"/>
                <w:color w:val="000000"/>
                <w:sz w:val="20"/>
              </w:rPr>
              <w:t>құрылыстар мен қондырғыларды,</w:t>
            </w:r>
            <w:r>
              <w:br/>
            </w:r>
            <w:r>
              <w:rPr>
                <w:rFonts w:ascii="Times New Roman"/>
                <w:b w:val="false"/>
                <w:i w:val="false"/>
                <w:color w:val="000000"/>
                <w:sz w:val="20"/>
              </w:rPr>
              <w:t>сондай-ақ мұнай операцияларымен</w:t>
            </w:r>
            <w:r>
              <w:br/>
            </w:r>
            <w:r>
              <w:rPr>
                <w:rFonts w:ascii="Times New Roman"/>
                <w:b w:val="false"/>
                <w:i w:val="false"/>
                <w:color w:val="000000"/>
                <w:sz w:val="20"/>
              </w:rPr>
              <w:t>байланысты өзге де объектілерді</w:t>
            </w:r>
            <w:r>
              <w:br/>
            </w:r>
            <w:r>
              <w:rPr>
                <w:rFonts w:ascii="Times New Roman"/>
                <w:b w:val="false"/>
                <w:i w:val="false"/>
                <w:color w:val="000000"/>
                <w:sz w:val="20"/>
              </w:rPr>
              <w:t>құру, пайдалану және</w:t>
            </w:r>
            <w:r>
              <w:br/>
            </w:r>
            <w:r>
              <w:rPr>
                <w:rFonts w:ascii="Times New Roman"/>
                <w:b w:val="false"/>
                <w:i w:val="false"/>
                <w:color w:val="000000"/>
                <w:sz w:val="20"/>
              </w:rPr>
              <w:t>қолдану 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0" w:id="56"/>
    <w:p>
      <w:pPr>
        <w:spacing w:after="0"/>
        <w:ind w:left="0"/>
        <w:jc w:val="left"/>
      </w:pPr>
      <w:r>
        <w:rPr>
          <w:rFonts w:ascii="Times New Roman"/>
          <w:b/>
          <w:i w:val="false"/>
          <w:color w:val="000000"/>
        </w:rPr>
        <w:t xml:space="preserve"> Жасанды аралдарды, бөгеттердi, құрылыстар мен қондырғыларды,</w:t>
      </w:r>
      <w:r>
        <w:br/>
      </w:r>
      <w:r>
        <w:rPr>
          <w:rFonts w:ascii="Times New Roman"/>
          <w:b/>
          <w:i w:val="false"/>
          <w:color w:val="000000"/>
        </w:rPr>
        <w:t>сондай-ақ мұнай операцияларымен байланысты өзге де</w:t>
      </w:r>
      <w:r>
        <w:br/>
      </w:r>
      <w:r>
        <w:rPr>
          <w:rFonts w:ascii="Times New Roman"/>
          <w:b/>
          <w:i w:val="false"/>
          <w:color w:val="000000"/>
        </w:rPr>
        <w:t>объектiлердi құруға, пайдалануға және қолдануға</w:t>
      </w:r>
      <w:r>
        <w:br/>
      </w:r>
      <w:r>
        <w:rPr>
          <w:rFonts w:ascii="Times New Roman"/>
          <w:b/>
          <w:i w:val="false"/>
          <w:color w:val="000000"/>
        </w:rPr>
        <w:t>рұқсат</w:t>
      </w:r>
    </w:p>
    <w:bookmarkEnd w:id="56"/>
    <w:p>
      <w:pPr>
        <w:spacing w:after="0"/>
        <w:ind w:left="0"/>
        <w:jc w:val="both"/>
      </w:pPr>
      <w:r>
        <w:rPr>
          <w:rFonts w:ascii="Times New Roman"/>
          <w:b w:val="false"/>
          <w:i w:val="false"/>
          <w:color w:val="000000"/>
          <w:sz w:val="28"/>
        </w:rPr>
        <w:t>
      Нөмірі:                                                Берілген жері:</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(жеке тұлғаның Т.А.Ә., заңды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(теңіз құрылыстары, объектілері аумағының координаталары)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(теңіз құрылысының, объектінің атауы (маркасы)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(теңіз құрылыстарын, объектілерін салу мерзімі)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(теңіз құрылыстарын, объектілерін пайдалану шарттары)</w:t>
      </w:r>
    </w:p>
    <w:p>
      <w:pPr>
        <w:spacing w:after="0"/>
        <w:ind w:left="0"/>
        <w:jc w:val="both"/>
      </w:pPr>
      <w:r>
        <w:rPr>
          <w:rFonts w:ascii="Times New Roman"/>
          <w:b w:val="false"/>
          <w:i w:val="false"/>
          <w:color w:val="000000"/>
          <w:sz w:val="28"/>
        </w:rPr>
        <w:t>
      Мемлекеттік уәкілетті органдардың келісуі:</w:t>
      </w:r>
    </w:p>
    <w:p>
      <w:pPr>
        <w:spacing w:after="0"/>
        <w:ind w:left="0"/>
        <w:jc w:val="both"/>
      </w:pPr>
      <w:r>
        <w:rPr>
          <w:rFonts w:ascii="Times New Roman"/>
          <w:b w:val="false"/>
          <w:i w:val="false"/>
          <w:color w:val="000000"/>
          <w:sz w:val="28"/>
        </w:rPr>
        <w:t>
      Басшы (уәкiлеттi тұлға): тегi, аты, әкесiнiң аты (болған жағдайда)</w:t>
      </w:r>
    </w:p>
    <w:p>
      <w:pPr>
        <w:spacing w:after="0"/>
        <w:ind w:left="0"/>
        <w:jc w:val="both"/>
      </w:pPr>
      <w:r>
        <w:rPr>
          <w:rFonts w:ascii="Times New Roman"/>
          <w:b w:val="false"/>
          <w:i w:val="false"/>
          <w:color w:val="000000"/>
          <w:sz w:val="28"/>
        </w:rPr>
        <w:t>
      Электрондық-цифрлық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аралдарды, бөгеттерді,</w:t>
            </w:r>
            <w:r>
              <w:br/>
            </w:r>
            <w:r>
              <w:rPr>
                <w:rFonts w:ascii="Times New Roman"/>
                <w:b w:val="false"/>
                <w:i w:val="false"/>
                <w:color w:val="000000"/>
                <w:sz w:val="20"/>
              </w:rPr>
              <w:t>құрылыстар мен қондырғыларды,</w:t>
            </w:r>
            <w:r>
              <w:br/>
            </w:r>
            <w:r>
              <w:rPr>
                <w:rFonts w:ascii="Times New Roman"/>
                <w:b w:val="false"/>
                <w:i w:val="false"/>
                <w:color w:val="000000"/>
                <w:sz w:val="20"/>
              </w:rPr>
              <w:t>сондай-ақ мұнай операцияларымен</w:t>
            </w:r>
            <w:r>
              <w:br/>
            </w:r>
            <w:r>
              <w:rPr>
                <w:rFonts w:ascii="Times New Roman"/>
                <w:b w:val="false"/>
                <w:i w:val="false"/>
                <w:color w:val="000000"/>
                <w:sz w:val="20"/>
              </w:rPr>
              <w:t>байланысты өзге де объектілерді</w:t>
            </w:r>
            <w:r>
              <w:br/>
            </w:r>
            <w:r>
              <w:rPr>
                <w:rFonts w:ascii="Times New Roman"/>
                <w:b w:val="false"/>
                <w:i w:val="false"/>
                <w:color w:val="000000"/>
                <w:sz w:val="20"/>
              </w:rPr>
              <w:t>құру, пайдалану және</w:t>
            </w:r>
            <w:r>
              <w:br/>
            </w:r>
            <w:r>
              <w:rPr>
                <w:rFonts w:ascii="Times New Roman"/>
                <w:b w:val="false"/>
                <w:i w:val="false"/>
                <w:color w:val="000000"/>
                <w:sz w:val="20"/>
              </w:rPr>
              <w:t>қолдану 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2" w:id="57"/>
    <w:p>
      <w:pPr>
        <w:spacing w:after="0"/>
        <w:ind w:left="0"/>
        <w:jc w:val="left"/>
      </w:pPr>
      <w:r>
        <w:rPr>
          <w:rFonts w:ascii="Times New Roman"/>
          <w:b/>
          <w:i w:val="false"/>
          <w:color w:val="000000"/>
        </w:rPr>
        <w:t xml:space="preserve"> Жасанды аралдарды, бөгеттердi, құрылыстар мен қондырғыларды,</w:t>
      </w:r>
      <w:r>
        <w:br/>
      </w:r>
      <w:r>
        <w:rPr>
          <w:rFonts w:ascii="Times New Roman"/>
          <w:b/>
          <w:i w:val="false"/>
          <w:color w:val="000000"/>
        </w:rPr>
        <w:t>сондай-ақ мұнай операцияларымен байланысты</w:t>
      </w:r>
      <w:r>
        <w:br/>
      </w:r>
      <w:r>
        <w:rPr>
          <w:rFonts w:ascii="Times New Roman"/>
          <w:b/>
          <w:i w:val="false"/>
          <w:color w:val="000000"/>
        </w:rPr>
        <w:t>өзге де объектiлердi құруға, пайдалануға</w:t>
      </w:r>
      <w:r>
        <w:br/>
      </w:r>
      <w:r>
        <w:rPr>
          <w:rFonts w:ascii="Times New Roman"/>
          <w:b/>
          <w:i w:val="false"/>
          <w:color w:val="000000"/>
        </w:rPr>
        <w:t>және қолдануға рұқсат алуға</w:t>
      </w:r>
      <w:r>
        <w:br/>
      </w:r>
      <w:r>
        <w:rPr>
          <w:rFonts w:ascii="Times New Roman"/>
          <w:b/>
          <w:i w:val="false"/>
          <w:color w:val="000000"/>
        </w:rPr>
        <w:t>өтініш</w:t>
      </w:r>
    </w:p>
    <w:bookmarkEnd w:id="57"/>
    <w:p>
      <w:pPr>
        <w:spacing w:after="0"/>
        <w:ind w:left="0"/>
        <w:jc w:val="both"/>
      </w:pPr>
      <w:r>
        <w:rPr>
          <w:rFonts w:ascii="Times New Roman"/>
          <w:b w:val="false"/>
          <w:i w:val="false"/>
          <w:color w:val="000000"/>
          <w:sz w:val="28"/>
        </w:rPr>
        <w:t>
      (қайда) _____________________________________________________________</w:t>
      </w:r>
    </w:p>
    <w:p>
      <w:pPr>
        <w:spacing w:after="0"/>
        <w:ind w:left="0"/>
        <w:jc w:val="both"/>
      </w:pPr>
      <w:r>
        <w:rPr>
          <w:rFonts w:ascii="Times New Roman"/>
          <w:b w:val="false"/>
          <w:i w:val="false"/>
          <w:color w:val="000000"/>
          <w:sz w:val="28"/>
        </w:rPr>
        <w:t>
      (уәкiлеттi органның толық атауы)</w:t>
      </w:r>
    </w:p>
    <w:p>
      <w:pPr>
        <w:spacing w:after="0"/>
        <w:ind w:left="0"/>
        <w:jc w:val="both"/>
      </w:pPr>
      <w:r>
        <w:rPr>
          <w:rFonts w:ascii="Times New Roman"/>
          <w:b w:val="false"/>
          <w:i w:val="false"/>
          <w:color w:val="000000"/>
          <w:sz w:val="28"/>
        </w:rPr>
        <w:t>
      (кімнен) 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ЖСН, заңды</w:t>
      </w:r>
    </w:p>
    <w:p>
      <w:pPr>
        <w:spacing w:after="0"/>
        <w:ind w:left="0"/>
        <w:jc w:val="both"/>
      </w:pPr>
      <w:r>
        <w:rPr>
          <w:rFonts w:ascii="Times New Roman"/>
          <w:b w:val="false"/>
          <w:i w:val="false"/>
          <w:color w:val="000000"/>
          <w:sz w:val="28"/>
        </w:rPr>
        <w:t>
      тұлғаның толық атауы, орналасқан жерінің мекенжайы, БСН, байланыс</w:t>
      </w:r>
    </w:p>
    <w:p>
      <w:pPr>
        <w:spacing w:after="0"/>
        <w:ind w:left="0"/>
        <w:jc w:val="both"/>
      </w:pPr>
      <w:r>
        <w:rPr>
          <w:rFonts w:ascii="Times New Roman"/>
          <w:b w:val="false"/>
          <w:i w:val="false"/>
          <w:color w:val="000000"/>
          <w:sz w:val="28"/>
        </w:rPr>
        <w:t>
      деректері (телефон, факс, электрондық пошта)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(теңіз құрылысының, объектінің атауы (маркасы)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(теңiз құрылыстарын салу немесе орналастыру бойынша мұнай</w:t>
      </w:r>
    </w:p>
    <w:p>
      <w:pPr>
        <w:spacing w:after="0"/>
        <w:ind w:left="0"/>
        <w:jc w:val="both"/>
      </w:pPr>
      <w:r>
        <w:rPr>
          <w:rFonts w:ascii="Times New Roman"/>
          <w:b w:val="false"/>
          <w:i w:val="false"/>
          <w:color w:val="000000"/>
          <w:sz w:val="28"/>
        </w:rPr>
        <w:t>
      операцияларын жүзеге асыру қажеттілігінің себебі мен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(жоспарланған теңіз құрылысының не осындай теңіз құрылысын салу</w:t>
      </w:r>
    </w:p>
    <w:p>
      <w:pPr>
        <w:spacing w:after="0"/>
        <w:ind w:left="0"/>
        <w:jc w:val="both"/>
      </w:pPr>
      <w:r>
        <w:rPr>
          <w:rFonts w:ascii="Times New Roman"/>
          <w:b w:val="false"/>
          <w:i w:val="false"/>
          <w:color w:val="000000"/>
          <w:sz w:val="28"/>
        </w:rPr>
        <w:t>
      жөніндегі жүргізілетін жұмыстардың сипаты, мерзімі мен орналасатын</w:t>
      </w:r>
    </w:p>
    <w:p>
      <w:pPr>
        <w:spacing w:after="0"/>
        <w:ind w:left="0"/>
        <w:jc w:val="both"/>
      </w:pPr>
      <w:r>
        <w:rPr>
          <w:rFonts w:ascii="Times New Roman"/>
          <w:b w:val="false"/>
          <w:i w:val="false"/>
          <w:color w:val="000000"/>
          <w:sz w:val="28"/>
        </w:rPr>
        <w:t>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
      Ұйымның басшысы (лауазымы) ______________ 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20__ж.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аралдарды, бөгеттерді,</w:t>
            </w:r>
            <w:r>
              <w:br/>
            </w:r>
            <w:r>
              <w:rPr>
                <w:rFonts w:ascii="Times New Roman"/>
                <w:b w:val="false"/>
                <w:i w:val="false"/>
                <w:color w:val="000000"/>
                <w:sz w:val="20"/>
              </w:rPr>
              <w:t>құрылыстар мен қондырғыларды,</w:t>
            </w:r>
            <w:r>
              <w:br/>
            </w:r>
            <w:r>
              <w:rPr>
                <w:rFonts w:ascii="Times New Roman"/>
                <w:b w:val="false"/>
                <w:i w:val="false"/>
                <w:color w:val="000000"/>
                <w:sz w:val="20"/>
              </w:rPr>
              <w:t>сондай-ақ мұнай операцияларымен</w:t>
            </w:r>
            <w:r>
              <w:br/>
            </w:r>
            <w:r>
              <w:rPr>
                <w:rFonts w:ascii="Times New Roman"/>
                <w:b w:val="false"/>
                <w:i w:val="false"/>
                <w:color w:val="000000"/>
                <w:sz w:val="20"/>
              </w:rPr>
              <w:t>байланысты өзге де объектілерді</w:t>
            </w:r>
            <w:r>
              <w:br/>
            </w:r>
            <w:r>
              <w:rPr>
                <w:rFonts w:ascii="Times New Roman"/>
                <w:b w:val="false"/>
                <w:i w:val="false"/>
                <w:color w:val="000000"/>
                <w:sz w:val="20"/>
              </w:rPr>
              <w:t>құру, пайдалану және</w:t>
            </w:r>
            <w:r>
              <w:br/>
            </w:r>
            <w:r>
              <w:rPr>
                <w:rFonts w:ascii="Times New Roman"/>
                <w:b w:val="false"/>
                <w:i w:val="false"/>
                <w:color w:val="000000"/>
                <w:sz w:val="20"/>
              </w:rPr>
              <w:t>қолдану қағидасына</w:t>
            </w:r>
            <w:r>
              <w:br/>
            </w:r>
            <w:r>
              <w:rPr>
                <w:rFonts w:ascii="Times New Roman"/>
                <w:b w:val="false"/>
                <w:i w:val="false"/>
                <w:color w:val="000000"/>
                <w:sz w:val="20"/>
              </w:rPr>
              <w:t>3-қосымша</w:t>
            </w:r>
          </w:p>
        </w:tc>
      </w:tr>
    </w:tbl>
    <w:bookmarkStart w:name="z64" w:id="58"/>
    <w:p>
      <w:pPr>
        <w:spacing w:after="0"/>
        <w:ind w:left="0"/>
        <w:jc w:val="left"/>
      </w:pPr>
      <w:r>
        <w:rPr>
          <w:rFonts w:ascii="Times New Roman"/>
          <w:b/>
          <w:i w:val="false"/>
          <w:color w:val="000000"/>
        </w:rPr>
        <w:t xml:space="preserve"> Жасанды аралдарды, бөгеттердi, құрылыстар мен қондырғыларды,</w:t>
      </w:r>
      <w:r>
        <w:br/>
      </w:r>
      <w:r>
        <w:rPr>
          <w:rFonts w:ascii="Times New Roman"/>
          <w:b/>
          <w:i w:val="false"/>
          <w:color w:val="000000"/>
        </w:rPr>
        <w:t>сондай-ақ мұнай операцияларымен байланысты өзге де</w:t>
      </w:r>
      <w:r>
        <w:br/>
      </w:r>
      <w:r>
        <w:rPr>
          <w:rFonts w:ascii="Times New Roman"/>
          <w:b/>
          <w:i w:val="false"/>
          <w:color w:val="000000"/>
        </w:rPr>
        <w:t>Объектiлердi құруға, пайдалануға және</w:t>
      </w:r>
      <w:r>
        <w:br/>
      </w:r>
      <w:r>
        <w:rPr>
          <w:rFonts w:ascii="Times New Roman"/>
          <w:b/>
          <w:i w:val="false"/>
          <w:color w:val="000000"/>
        </w:rPr>
        <w:t>қолдануға рұқсат алуға</w:t>
      </w:r>
      <w:r>
        <w:br/>
      </w:r>
      <w:r>
        <w:rPr>
          <w:rFonts w:ascii="Times New Roman"/>
          <w:b/>
          <w:i w:val="false"/>
          <w:color w:val="000000"/>
        </w:rPr>
        <w:t>мәлімет нысаны</w:t>
      </w:r>
    </w:p>
    <w:bookmarkEnd w:id="58"/>
    <w:p>
      <w:pPr>
        <w:spacing w:after="0"/>
        <w:ind w:left="0"/>
        <w:jc w:val="both"/>
      </w:pPr>
      <w:r>
        <w:rPr>
          <w:rFonts w:ascii="Times New Roman"/>
          <w:b w:val="false"/>
          <w:i w:val="false"/>
          <w:color w:val="000000"/>
          <w:sz w:val="28"/>
        </w:rPr>
        <w:t>
      1. Теңіз құрылысын салу мақсаты, мәні мен негізі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Келісімшарттық аумақ шегінде құрылатын теңіз құрылысының</w:t>
      </w:r>
    </w:p>
    <w:p>
      <w:pPr>
        <w:spacing w:after="0"/>
        <w:ind w:left="0"/>
        <w:jc w:val="both"/>
      </w:pPr>
      <w:r>
        <w:rPr>
          <w:rFonts w:ascii="Times New Roman"/>
          <w:b w:val="false"/>
          <w:i w:val="false"/>
          <w:color w:val="000000"/>
          <w:sz w:val="28"/>
        </w:rPr>
        <w:t>
      географиялық координаталарының негіздемесі:</w:t>
      </w:r>
    </w:p>
    <w:p>
      <w:pPr>
        <w:spacing w:after="0"/>
        <w:ind w:left="0"/>
        <w:jc w:val="both"/>
      </w:pPr>
      <w:r>
        <w:rPr>
          <w:rFonts w:ascii="Times New Roman"/>
          <w:b w:val="false"/>
          <w:i w:val="false"/>
          <w:color w:val="000000"/>
          <w:sz w:val="28"/>
        </w:rPr>
        <w:t>
      1) ендігі __________________________________________________________;</w:t>
      </w:r>
    </w:p>
    <w:p>
      <w:pPr>
        <w:spacing w:after="0"/>
        <w:ind w:left="0"/>
        <w:jc w:val="both"/>
      </w:pPr>
      <w:r>
        <w:rPr>
          <w:rFonts w:ascii="Times New Roman"/>
          <w:b w:val="false"/>
          <w:i w:val="false"/>
          <w:color w:val="000000"/>
          <w:sz w:val="28"/>
        </w:rPr>
        <w:t>
      2) ұзақтығы ________________________________________________________.</w:t>
      </w:r>
    </w:p>
    <w:p>
      <w:pPr>
        <w:spacing w:after="0"/>
        <w:ind w:left="0"/>
        <w:jc w:val="both"/>
      </w:pPr>
      <w:r>
        <w:rPr>
          <w:rFonts w:ascii="Times New Roman"/>
          <w:b w:val="false"/>
          <w:i w:val="false"/>
          <w:color w:val="000000"/>
          <w:sz w:val="28"/>
        </w:rPr>
        <w:t>
      3. Теңіз құрылысын құру жөніндегі жұмыстарды орындау кезінде</w:t>
      </w:r>
    </w:p>
    <w:p>
      <w:pPr>
        <w:spacing w:after="0"/>
        <w:ind w:left="0"/>
        <w:jc w:val="both"/>
      </w:pPr>
      <w:r>
        <w:rPr>
          <w:rFonts w:ascii="Times New Roman"/>
          <w:b w:val="false"/>
          <w:i w:val="false"/>
          <w:color w:val="000000"/>
          <w:sz w:val="28"/>
        </w:rPr>
        <w:t>
      пайдаланылуы болжанатын кеме және өзге де жүзу құралдары туралы</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1) кеме және өзге де жүзу құралдарының саны_________________________;</w:t>
      </w:r>
    </w:p>
    <w:p>
      <w:pPr>
        <w:spacing w:after="0"/>
        <w:ind w:left="0"/>
        <w:jc w:val="both"/>
      </w:pPr>
      <w:r>
        <w:rPr>
          <w:rFonts w:ascii="Times New Roman"/>
          <w:b w:val="false"/>
          <w:i w:val="false"/>
          <w:color w:val="000000"/>
          <w:sz w:val="28"/>
        </w:rPr>
        <w:t>
      2) кеме және өзге де жүзу құралдарының атауы _______________________.</w:t>
      </w:r>
    </w:p>
    <w:p>
      <w:pPr>
        <w:spacing w:after="0"/>
        <w:ind w:left="0"/>
        <w:jc w:val="both"/>
      </w:pPr>
      <w:r>
        <w:rPr>
          <w:rFonts w:ascii="Times New Roman"/>
          <w:b w:val="false"/>
          <w:i w:val="false"/>
          <w:color w:val="000000"/>
          <w:sz w:val="28"/>
        </w:rPr>
        <w:t>
      4. Теңіз құрылысын құруды бастау және аяқтау күні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Теңіз құрылысын пайдалану кезінде қолданылатын байланыс құралдары</w:t>
      </w:r>
    </w:p>
    <w:p>
      <w:pPr>
        <w:spacing w:after="0"/>
        <w:ind w:left="0"/>
        <w:jc w:val="both"/>
      </w:pPr>
      <w:r>
        <w:rPr>
          <w:rFonts w:ascii="Times New Roman"/>
          <w:b w:val="false"/>
          <w:i w:val="false"/>
          <w:color w:val="000000"/>
          <w:sz w:val="28"/>
        </w:rPr>
        <w:t>
      (радиотаратқыштың қуаты, жиіліктер, өзге де мәліметтер) туралы</w:t>
      </w:r>
    </w:p>
    <w:p>
      <w:pPr>
        <w:spacing w:after="0"/>
        <w:ind w:left="0"/>
        <w:jc w:val="both"/>
      </w:pPr>
      <w:r>
        <w:rPr>
          <w:rFonts w:ascii="Times New Roman"/>
          <w:b w:val="false"/>
          <w:i w:val="false"/>
          <w:color w:val="000000"/>
          <w:sz w:val="28"/>
        </w:rPr>
        <w:t>
      ақпарат ____________________________________________________________.</w:t>
      </w:r>
    </w:p>
    <w:p>
      <w:pPr>
        <w:spacing w:after="0"/>
        <w:ind w:left="0"/>
        <w:jc w:val="both"/>
      </w:pPr>
      <w:r>
        <w:rPr>
          <w:rFonts w:ascii="Times New Roman"/>
          <w:b w:val="false"/>
          <w:i w:val="false"/>
          <w:color w:val="000000"/>
          <w:sz w:val="28"/>
        </w:rPr>
        <w:t>
      6. Теңiз құрылысын салу немесе орналастыру кезіндегі</w:t>
      </w:r>
    </w:p>
    <w:p>
      <w:pPr>
        <w:spacing w:after="0"/>
        <w:ind w:left="0"/>
        <w:jc w:val="both"/>
      </w:pPr>
      <w:r>
        <w:rPr>
          <w:rFonts w:ascii="Times New Roman"/>
          <w:b w:val="false"/>
          <w:i w:val="false"/>
          <w:color w:val="000000"/>
          <w:sz w:val="28"/>
        </w:rPr>
        <w:t>
      жоспарланғаніс-шаралар:</w:t>
      </w:r>
    </w:p>
    <w:p>
      <w:pPr>
        <w:spacing w:after="0"/>
        <w:ind w:left="0"/>
        <w:jc w:val="both"/>
      </w:pPr>
      <w:r>
        <w:rPr>
          <w:rFonts w:ascii="Times New Roman"/>
          <w:b w:val="false"/>
          <w:i w:val="false"/>
          <w:color w:val="000000"/>
          <w:sz w:val="28"/>
        </w:rPr>
        <w:t>
      1) техникалық сумен жабдықтаудың тұйық жүйелерін, жүзгіш немесе</w:t>
      </w:r>
    </w:p>
    <w:p>
      <w:pPr>
        <w:spacing w:after="0"/>
        <w:ind w:left="0"/>
        <w:jc w:val="both"/>
      </w:pPr>
      <w:r>
        <w:rPr>
          <w:rFonts w:ascii="Times New Roman"/>
          <w:b w:val="false"/>
          <w:i w:val="false"/>
          <w:color w:val="000000"/>
          <w:sz w:val="28"/>
        </w:rPr>
        <w:t>
      тұрақты тазарту құрылыстары мен құрамында мұнай бар суды және басқа</w:t>
      </w:r>
    </w:p>
    <w:p>
      <w:pPr>
        <w:spacing w:after="0"/>
        <w:ind w:left="0"/>
        <w:jc w:val="both"/>
      </w:pPr>
      <w:r>
        <w:rPr>
          <w:rFonts w:ascii="Times New Roman"/>
          <w:b w:val="false"/>
          <w:i w:val="false"/>
          <w:color w:val="000000"/>
          <w:sz w:val="28"/>
        </w:rPr>
        <w:t>
      да зиянды заттарды қабылдауға арналған құралдар жасауды қоса алғанда,</w:t>
      </w:r>
    </w:p>
    <w:p>
      <w:pPr>
        <w:spacing w:after="0"/>
        <w:ind w:left="0"/>
        <w:jc w:val="both"/>
      </w:pPr>
      <w:r>
        <w:rPr>
          <w:rFonts w:ascii="Times New Roman"/>
          <w:b w:val="false"/>
          <w:i w:val="false"/>
          <w:color w:val="000000"/>
          <w:sz w:val="28"/>
        </w:rPr>
        <w:t>
      қоршаған ортаға ықтимал залалдың алдын алу немесе азайту жөнінде 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теңіз құрылысында авариялық жағдайларды болдырмау және жою жөнінде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теңізде жүзудің және ұшақ аппараттары ұшуының қауіпсіздігін</w:t>
      </w:r>
    </w:p>
    <w:p>
      <w:pPr>
        <w:spacing w:after="0"/>
        <w:ind w:left="0"/>
        <w:jc w:val="both"/>
      </w:pPr>
      <w:r>
        <w:rPr>
          <w:rFonts w:ascii="Times New Roman"/>
          <w:b w:val="false"/>
          <w:i w:val="false"/>
          <w:color w:val="000000"/>
          <w:sz w:val="28"/>
        </w:rPr>
        <w:t>
      қамтамасыз ету жөніндегі, сондай-ақ балықтар және басқа да су</w:t>
      </w:r>
    </w:p>
    <w:p>
      <w:pPr>
        <w:spacing w:after="0"/>
        <w:ind w:left="0"/>
        <w:jc w:val="both"/>
      </w:pPr>
      <w:r>
        <w:rPr>
          <w:rFonts w:ascii="Times New Roman"/>
          <w:b w:val="false"/>
          <w:i w:val="false"/>
          <w:color w:val="000000"/>
          <w:sz w:val="28"/>
        </w:rPr>
        <w:t>
      жануарлары мекендейтiн ортаны, олардың көбею жағдайларын, өрiс аудару</w:t>
      </w:r>
    </w:p>
    <w:p>
      <w:pPr>
        <w:spacing w:after="0"/>
        <w:ind w:left="0"/>
        <w:jc w:val="both"/>
      </w:pPr>
      <w:r>
        <w:rPr>
          <w:rFonts w:ascii="Times New Roman"/>
          <w:b w:val="false"/>
          <w:i w:val="false"/>
          <w:color w:val="000000"/>
          <w:sz w:val="28"/>
        </w:rPr>
        <w:t>
      жолдарын және шоғырланған жерлерiн сақтау жөнінде __________________.</w:t>
      </w:r>
    </w:p>
    <w:p>
      <w:pPr>
        <w:spacing w:after="0"/>
        <w:ind w:left="0"/>
        <w:jc w:val="both"/>
      </w:pPr>
      <w:r>
        <w:rPr>
          <w:rFonts w:ascii="Times New Roman"/>
          <w:b w:val="false"/>
          <w:i w:val="false"/>
          <w:color w:val="000000"/>
          <w:sz w:val="28"/>
        </w:rPr>
        <w:t>
      7. Теңіз құрылысын болжамды орналастыру орнының негізгі гидрологиялық</w:t>
      </w:r>
    </w:p>
    <w:p>
      <w:pPr>
        <w:spacing w:after="0"/>
        <w:ind w:left="0"/>
        <w:jc w:val="both"/>
      </w:pPr>
      <w:r>
        <w:rPr>
          <w:rFonts w:ascii="Times New Roman"/>
          <w:b w:val="false"/>
          <w:i w:val="false"/>
          <w:color w:val="000000"/>
          <w:sz w:val="28"/>
        </w:rPr>
        <w:t>
      және гидрогеологиялық сипаттамалары, көтерілген суды, жіберілетін</w:t>
      </w:r>
    </w:p>
    <w:p>
      <w:pPr>
        <w:spacing w:after="0"/>
        <w:ind w:left="0"/>
        <w:jc w:val="both"/>
      </w:pPr>
      <w:r>
        <w:rPr>
          <w:rFonts w:ascii="Times New Roman"/>
          <w:b w:val="false"/>
          <w:i w:val="false"/>
          <w:color w:val="000000"/>
          <w:sz w:val="28"/>
        </w:rPr>
        <w:t>
      сарқынды суларды, алынатын жерасты суларын алудың және (немесе)</w:t>
      </w:r>
    </w:p>
    <w:p>
      <w:pPr>
        <w:spacing w:after="0"/>
        <w:ind w:left="0"/>
        <w:jc w:val="both"/>
      </w:pPr>
      <w:r>
        <w:rPr>
          <w:rFonts w:ascii="Times New Roman"/>
          <w:b w:val="false"/>
          <w:i w:val="false"/>
          <w:color w:val="000000"/>
          <w:sz w:val="28"/>
        </w:rPr>
        <w:t>
      пайдаланудың болжанатын көлемі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