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efb1" w14:textId="f43e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"Өндіріп алушының өтініші бойынша атқарушылық құжаттың негізінде атқарушылық іс жүргізуді қозғау"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20 сәуірдегі № 221 бұйрығы. Қазақстан Республикасының Әділет министрлігінде 2015 жылы 6 мамырда № 10963 тіркелді. Күші жойылды - Қазақстан Республикасы Әділет министрінің 2020 жылғы 29 мамырдағы № 69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29.05.2020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"Өндіріп алушының өтініші бойынша атқарушылық құжаттың негізінде атқарушылық іс жүргізуді қозғау"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
    <w:bookmarkStart w:name="z16" w:id="3"/>
    <w:p>
      <w:pPr>
        <w:spacing w:after="0"/>
        <w:ind w:left="0"/>
        <w:jc w:val="both"/>
      </w:pPr>
      <w:r>
        <w:rPr>
          <w:rFonts w:ascii="Times New Roman"/>
          <w:b w:val="false"/>
          <w:i w:val="false"/>
          <w:color w:val="000000"/>
          <w:sz w:val="28"/>
        </w:rPr>
        <w:t>
      1) осы бұйрықтың мемлекеттік тіркелуін;</w:t>
      </w:r>
    </w:p>
    <w:bookmarkEnd w:id="3"/>
    <w:bookmarkStart w:name="z17" w:id="4"/>
    <w:p>
      <w:pPr>
        <w:spacing w:after="0"/>
        <w:ind w:left="0"/>
        <w:jc w:val="both"/>
      </w:pPr>
      <w:r>
        <w:rPr>
          <w:rFonts w:ascii="Times New Roman"/>
          <w:b w:val="false"/>
          <w:i w:val="false"/>
          <w:color w:val="000000"/>
          <w:sz w:val="28"/>
        </w:rPr>
        <w:t>
      2) осы бұйрықтың мерзімді баспасөз басылымдарында және "Әділет" ақпараттық-құқықтық жүйесінде мемлекеттік тіркеуден өткеннен кейін күнтізбелік он күн ішінде ресми жариялануын;</w:t>
      </w:r>
    </w:p>
    <w:bookmarkEnd w:id="4"/>
    <w:bookmarkStart w:name="z18" w:id="5"/>
    <w:p>
      <w:pPr>
        <w:spacing w:after="0"/>
        <w:ind w:left="0"/>
        <w:jc w:val="both"/>
      </w:pPr>
      <w:r>
        <w:rPr>
          <w:rFonts w:ascii="Times New Roman"/>
          <w:b w:val="false"/>
          <w:i w:val="false"/>
          <w:color w:val="000000"/>
          <w:sz w:val="28"/>
        </w:rPr>
        <w:t>
      3) Қазақстан Республикасы Әділет министрлігінің ресми интернет-ресурсында орналастырылуын қамтамасыз етсін.</w:t>
      </w:r>
    </w:p>
    <w:bookmarkEnd w:id="5"/>
    <w:bookmarkStart w:name="z19" w:id="6"/>
    <w:p>
      <w:pPr>
        <w:spacing w:after="0"/>
        <w:ind w:left="0"/>
        <w:jc w:val="both"/>
      </w:pPr>
      <w:r>
        <w:rPr>
          <w:rFonts w:ascii="Times New Roman"/>
          <w:b w:val="false"/>
          <w:i w:val="false"/>
          <w:color w:val="000000"/>
          <w:sz w:val="28"/>
        </w:rPr>
        <w:t>
      3. Осы бұйрықтың орындалуын бақылау Әділет министрлігінің Жауапты хатшысы М.Б. Бекетаевқа жүктелсін.</w:t>
      </w:r>
    </w:p>
    <w:bookmarkEnd w:id="6"/>
    <w:bookmarkStart w:name="z2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2015 жыл 23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2015 жылғы 20 сәуірдегі</w:t>
            </w:r>
            <w:r>
              <w:br/>
            </w:r>
            <w:r>
              <w:rPr>
                <w:rFonts w:ascii="Times New Roman"/>
                <w:b w:val="false"/>
                <w:i w:val="false"/>
                <w:color w:val="000000"/>
                <w:sz w:val="20"/>
              </w:rPr>
              <w:t>№ 221 бұйрығымен</w:t>
            </w:r>
            <w:r>
              <w:br/>
            </w:r>
            <w:r>
              <w:rPr>
                <w:rFonts w:ascii="Times New Roman"/>
                <w:b w:val="false"/>
                <w:i w:val="false"/>
                <w:color w:val="000000"/>
                <w:sz w:val="20"/>
              </w:rPr>
              <w:t>бекітілген</w:t>
            </w:r>
          </w:p>
        </w:tc>
      </w:tr>
    </w:tbl>
    <w:bookmarkStart w:name="z1" w:id="8"/>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Әділет министрінің 17.04.2019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9"/>
    <w:p>
      <w:pPr>
        <w:spacing w:after="0"/>
        <w:ind w:left="0"/>
        <w:jc w:val="both"/>
      </w:pPr>
      <w:r>
        <w:rPr>
          <w:rFonts w:ascii="Times New Roman"/>
          <w:b w:val="false"/>
          <w:i w:val="false"/>
          <w:color w:val="000000"/>
          <w:sz w:val="28"/>
        </w:rPr>
        <w:t>
      1. "Өндіріп алушының өтініші бойынша атқарушылық құжаттың негізінде атқарушылық іс жүргізуді қозғау" мемлекеттік көрсетілетін қызмет (бұдан әрі – мемлекеттік көрсетілетін қызмет).</w:t>
      </w:r>
    </w:p>
    <w:bookmarkEnd w:id="9"/>
    <w:bookmarkStart w:name="z15" w:id="10"/>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Республикасының Әділет министрлігі (бұдан әрі – Министрлік) әзірлеген.</w:t>
      </w:r>
    </w:p>
    <w:bookmarkEnd w:id="10"/>
    <w:bookmarkStart w:name="z39" w:id="11"/>
    <w:p>
      <w:pPr>
        <w:spacing w:after="0"/>
        <w:ind w:left="0"/>
        <w:jc w:val="both"/>
      </w:pPr>
      <w:r>
        <w:rPr>
          <w:rFonts w:ascii="Times New Roman"/>
          <w:b w:val="false"/>
          <w:i w:val="false"/>
          <w:color w:val="000000"/>
          <w:sz w:val="28"/>
        </w:rPr>
        <w:t>
      3. Мемлекеттік қызметті аумақтық әділет органдары (бұдан әрі – көрсетілетін қызметті беруші) атқарушылық әрекеттердің жасалған жері бойынша көрсетеді.</w:t>
      </w:r>
    </w:p>
    <w:bookmarkEnd w:id="1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3) www.egov.kz "электронды үкімет" веб - порталы (бұдан әрі -портал) арқылы жүзеге асырылады.</w:t>
      </w:r>
    </w:p>
    <w:bookmarkStart w:name="z40"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41" w:id="13"/>
    <w:p>
      <w:pPr>
        <w:spacing w:after="0"/>
        <w:ind w:left="0"/>
        <w:jc w:val="both"/>
      </w:pPr>
      <w:r>
        <w:rPr>
          <w:rFonts w:ascii="Times New Roman"/>
          <w:b w:val="false"/>
          <w:i w:val="false"/>
          <w:color w:val="000000"/>
          <w:sz w:val="28"/>
        </w:rPr>
        <w:t>
      4. Мемлекеттік қызмет көрсету мерзімдері:</w:t>
      </w:r>
    </w:p>
    <w:bookmarkEnd w:id="13"/>
    <w:p>
      <w:pPr>
        <w:spacing w:after="0"/>
        <w:ind w:left="0"/>
        <w:jc w:val="both"/>
      </w:pPr>
      <w:r>
        <w:rPr>
          <w:rFonts w:ascii="Times New Roman"/>
          <w:b w:val="false"/>
          <w:i w:val="false"/>
          <w:color w:val="000000"/>
          <w:sz w:val="28"/>
        </w:rPr>
        <w:t>
      1) көрсетілетін қызметті берушіге және (немесе) Мемлекеттік корпорацияға құжаттар топтамасын тапсырған, порталға өтініш жасаған кезден бастап – 3 (үш) жұмыс күні;</w:t>
      </w:r>
    </w:p>
    <w:p>
      <w:pPr>
        <w:spacing w:after="0"/>
        <w:ind w:left="0"/>
        <w:jc w:val="both"/>
      </w:pPr>
      <w:r>
        <w:rPr>
          <w:rFonts w:ascii="Times New Roman"/>
          <w:b w:val="false"/>
          <w:i w:val="false"/>
          <w:color w:val="000000"/>
          <w:sz w:val="28"/>
        </w:rPr>
        <w:t>
      2) көрсетілетін қызметті берушіге және (немесе) Мемлекеттік корпорацияға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көрсетілетін қызметті алушыға қызмет көрсетуіне рұқсат етілген ең ұзақ уақыты – 15 (он бес) минут.</w:t>
      </w:r>
    </w:p>
    <w:bookmarkStart w:name="z42" w:id="14"/>
    <w:p>
      <w:pPr>
        <w:spacing w:after="0"/>
        <w:ind w:left="0"/>
        <w:jc w:val="both"/>
      </w:pPr>
      <w:r>
        <w:rPr>
          <w:rFonts w:ascii="Times New Roman"/>
          <w:b w:val="false"/>
          <w:i w:val="false"/>
          <w:color w:val="000000"/>
          <w:sz w:val="28"/>
        </w:rPr>
        <w:t>
      5. Мемлекеттік қызметті көрсету нысаны – қағаз/электронды түрінде.</w:t>
      </w:r>
    </w:p>
    <w:bookmarkEnd w:id="14"/>
    <w:bookmarkStart w:name="z43" w:id="15"/>
    <w:p>
      <w:pPr>
        <w:spacing w:after="0"/>
        <w:ind w:left="0"/>
        <w:jc w:val="both"/>
      </w:pPr>
      <w:r>
        <w:rPr>
          <w:rFonts w:ascii="Times New Roman"/>
          <w:b w:val="false"/>
          <w:i w:val="false"/>
          <w:color w:val="000000"/>
          <w:sz w:val="28"/>
        </w:rPr>
        <w:t xml:space="preserve">
      6. Мемлекеттік қызметті көрсету нәтижесі – мемлекеттік сот орындаушысының іс жүргізуді қозғау туралы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атқарушылық іс жүргізуді қозғаудан бас тарту туралы қаулысы.</w:t>
      </w:r>
    </w:p>
    <w:bookmarkEnd w:id="15"/>
    <w:bookmarkStart w:name="z21" w:id="16"/>
    <w:p>
      <w:pPr>
        <w:spacing w:after="0"/>
        <w:ind w:left="0"/>
        <w:jc w:val="both"/>
      </w:pPr>
      <w:r>
        <w:rPr>
          <w:rFonts w:ascii="Times New Roman"/>
          <w:b w:val="false"/>
          <w:i w:val="false"/>
          <w:color w:val="000000"/>
          <w:sz w:val="28"/>
        </w:rPr>
        <w:t>
      7. Жеке және заңды тұлғаларға (бұдан әрі – көрсетілетін қызметті алушы) мемлекеттік қызмет тегін көрсетіледі.</w:t>
      </w:r>
    </w:p>
    <w:bookmarkEnd w:id="16"/>
    <w:bookmarkStart w:name="z22" w:id="17"/>
    <w:p>
      <w:pPr>
        <w:spacing w:after="0"/>
        <w:ind w:left="0"/>
        <w:jc w:val="both"/>
      </w:pPr>
      <w:r>
        <w:rPr>
          <w:rFonts w:ascii="Times New Roman"/>
          <w:b w:val="false"/>
          <w:i w:val="false"/>
          <w:color w:val="000000"/>
          <w:sz w:val="28"/>
        </w:rPr>
        <w:t>
      8. Жұмыс кестесі:</w:t>
      </w:r>
    </w:p>
    <w:bookmarkEnd w:id="17"/>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Өтініштті қабылдау және мемлекеттік қызмет көрсету нәтижесін беру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Мемлекеттік корпорацияның белгіленген жұмыс кестесіне сәйкес үзіліссіз сағат 9.00-ден 20.00-ге дейін.</w:t>
      </w:r>
    </w:p>
    <w:p>
      <w:pPr>
        <w:spacing w:after="0"/>
        <w:ind w:left="0"/>
        <w:jc w:val="both"/>
      </w:pPr>
      <w:r>
        <w:rPr>
          <w:rFonts w:ascii="Times New Roman"/>
          <w:b w:val="false"/>
          <w:i w:val="false"/>
          <w:color w:val="000000"/>
          <w:sz w:val="28"/>
        </w:rPr>
        <w:t>
      Қабылдау атқарушылық әрекеттерді жүргізу орны бойынша "электрондық" кезек тәртібімен жеделдетілген қызмет көрсетусіз жүзеге асырылады, портал арқылы электрондық кезекті брондауға болады.</w:t>
      </w:r>
    </w:p>
    <w:p>
      <w:pPr>
        <w:spacing w:after="0"/>
        <w:ind w:left="0"/>
        <w:jc w:val="both"/>
      </w:pPr>
      <w:r>
        <w:rPr>
          <w:rFonts w:ascii="Times New Roman"/>
          <w:b w:val="false"/>
          <w:i w:val="false"/>
          <w:color w:val="000000"/>
          <w:sz w:val="28"/>
        </w:rPr>
        <w:t>
      3) портал – жөндеу жұмыстарының жүргізілуімен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Start w:name="z23" w:id="18"/>
    <w:p>
      <w:pPr>
        <w:spacing w:after="0"/>
        <w:ind w:left="0"/>
        <w:jc w:val="both"/>
      </w:pPr>
      <w:r>
        <w:rPr>
          <w:rFonts w:ascii="Times New Roman"/>
          <w:b w:val="false"/>
          <w:i w:val="false"/>
          <w:color w:val="000000"/>
          <w:sz w:val="28"/>
        </w:rPr>
        <w:t>
      9. Көрсетілетін қызметті алушы (не нотариалдық сенімхат бойынша оның өкілі, өкілеттігін растайтын құжат бойынша - заңды тұлғаға) көрсетілетін қызметті берушіге немесе Мемлекеттік корпорацияға жүгінген кезде мемлекеттік қызмет көрсету үшін қажетті құжаттардың тізбесі (бұдан әрі - Құжаттар топтамасы):</w:t>
      </w:r>
    </w:p>
    <w:bookmarkEnd w:id="1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мемлекеттік қызметті көрсету үшін жүгіну негізіне қарай атқарушылық құжат:</w:t>
      </w:r>
    </w:p>
    <w:p>
      <w:pPr>
        <w:spacing w:after="0"/>
        <w:ind w:left="0"/>
        <w:jc w:val="both"/>
      </w:pPr>
      <w:r>
        <w:rPr>
          <w:rFonts w:ascii="Times New Roman"/>
          <w:b w:val="false"/>
          <w:i w:val="false"/>
          <w:color w:val="000000"/>
          <w:sz w:val="28"/>
        </w:rPr>
        <w:t>
      судьяның қолымен және соттың мөрімен расталған, заңды күшіне енгені туралы белгісі бар сот актісінің көшірмесімен қоса сот актісі негізінде берілетін атқарушылық парақ;</w:t>
      </w:r>
    </w:p>
    <w:p>
      <w:pPr>
        <w:spacing w:after="0"/>
        <w:ind w:left="0"/>
        <w:jc w:val="both"/>
      </w:pPr>
      <w:r>
        <w:rPr>
          <w:rFonts w:ascii="Times New Roman"/>
          <w:b w:val="false"/>
          <w:i w:val="false"/>
          <w:color w:val="000000"/>
          <w:sz w:val="28"/>
        </w:rPr>
        <w:t>
      Қазақстан Республикасының азаматтық процестік заңнамасына сәйкес берілген сот бұйрығы;</w:t>
      </w:r>
    </w:p>
    <w:p>
      <w:pPr>
        <w:spacing w:after="0"/>
        <w:ind w:left="0"/>
        <w:jc w:val="both"/>
      </w:pPr>
      <w:r>
        <w:rPr>
          <w:rFonts w:ascii="Times New Roman"/>
          <w:b w:val="false"/>
          <w:i w:val="false"/>
          <w:color w:val="000000"/>
          <w:sz w:val="28"/>
        </w:rPr>
        <w:t>
      судьяның қолымен және соттың мөрімен расталған, заңды күшіне енгені туралы белгісі бар сот актісінің көшірмесімен қоса Қазақстан Республикасының аумағында халықаралық, шетелдік соттардың және төреліктердің шешімдерін мәжбүрлеп орындату туралы сот актілерінің негізінде берілетін атқарушылық парақтар;</w:t>
      </w:r>
    </w:p>
    <w:p>
      <w:pPr>
        <w:spacing w:after="0"/>
        <w:ind w:left="0"/>
        <w:jc w:val="both"/>
      </w:pPr>
      <w:r>
        <w:rPr>
          <w:rFonts w:ascii="Times New Roman"/>
          <w:b w:val="false"/>
          <w:i w:val="false"/>
          <w:color w:val="000000"/>
          <w:sz w:val="28"/>
        </w:rPr>
        <w:t>
      судьяның қолымен және соттың мөрімен расталған, заңды күшіне енгені туралы белгісі бар сот актісінің көшірмесімен қоса төрелік шешімдерін мәжбүрлеп орындату туралы соттың ұйғарымы негізінде берілетін атқарушылық парақтар;</w:t>
      </w:r>
    </w:p>
    <w:p>
      <w:pPr>
        <w:spacing w:after="0"/>
        <w:ind w:left="0"/>
        <w:jc w:val="both"/>
      </w:pPr>
      <w:r>
        <w:rPr>
          <w:rFonts w:ascii="Times New Roman"/>
          <w:b w:val="false"/>
          <w:i w:val="false"/>
          <w:color w:val="000000"/>
          <w:sz w:val="28"/>
        </w:rPr>
        <w:t>
      соттардың талап қоюды қамтамасыз ету туралы немесе талап қоюды қамтамасыз етудің күшін жою туралы ұйғарымдары;</w:t>
      </w:r>
    </w:p>
    <w:p>
      <w:pPr>
        <w:spacing w:after="0"/>
        <w:ind w:left="0"/>
        <w:jc w:val="both"/>
      </w:pPr>
      <w:r>
        <w:rPr>
          <w:rFonts w:ascii="Times New Roman"/>
          <w:b w:val="false"/>
          <w:i w:val="false"/>
          <w:color w:val="000000"/>
          <w:sz w:val="28"/>
        </w:rPr>
        <w:t>
      атқарушылық жазба;</w:t>
      </w:r>
    </w:p>
    <w:p>
      <w:pPr>
        <w:spacing w:after="0"/>
        <w:ind w:left="0"/>
        <w:jc w:val="both"/>
      </w:pPr>
      <w:r>
        <w:rPr>
          <w:rFonts w:ascii="Times New Roman"/>
          <w:b w:val="false"/>
          <w:i w:val="false"/>
          <w:color w:val="000000"/>
          <w:sz w:val="28"/>
        </w:rPr>
        <w:t>
      3) жеке басын куәландыратын құжат (сәйкестендіру үшін).</w:t>
      </w:r>
    </w:p>
    <w:p>
      <w:pPr>
        <w:spacing w:after="0"/>
        <w:ind w:left="0"/>
        <w:jc w:val="both"/>
      </w:pPr>
      <w:r>
        <w:rPr>
          <w:rFonts w:ascii="Times New Roman"/>
          <w:b w:val="false"/>
          <w:i w:val="false"/>
          <w:color w:val="000000"/>
          <w:sz w:val="28"/>
        </w:rPr>
        <w:t>
      Көрсетілетін қызметті алушы портал арқылы жүгінген кезде:</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алушы құжаттарды көрсетілетін қызметті берушіге тапсырған кезде қағаз жеткізгішіндегі өтініштің қабылданғанын оның көшірмесіндегі белгі, қабылданғанын көрсетілетін қызметті берушінің кеңсесінде құжаттар топтамасының қабылдау күні мен уақыты көрсетіліп тіркелуі растау болып табылады, портал арқылы жүгінген жағдайда қызмет алушының "жеке кабинетіне" мемлекеттік көрсетілетін қызметтерге жолданған сұрау салудың мемлекеттік қызметке алынғандығы туралы мәртебесі, сонымен қатар мемлекеттік қызмет көрсету нәтижесін алатын күнді және уақытты көрсете отырып, ақпарат жолданады.</w:t>
      </w:r>
    </w:p>
    <w:p>
      <w:pPr>
        <w:spacing w:after="0"/>
        <w:ind w:left="0"/>
        <w:jc w:val="both"/>
      </w:pPr>
      <w:r>
        <w:rPr>
          <w:rFonts w:ascii="Times New Roman"/>
          <w:b w:val="false"/>
          <w:i w:val="false"/>
          <w:color w:val="000000"/>
          <w:sz w:val="28"/>
        </w:rPr>
        <w:t>
      Жеке басты куәландыратын, мемлекеттік қызметті көрсету үшін жүгіну негізіне қарай атқарушылық құжат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Стандарттың осы тармағында көзделген тізбеге сәйкес құжаттардың толық емес және (немесе) қолданыс мерзімі өтіп кеткен құжаттардың топтамасын ұсынған жағдайларда, көрсетілетін қызмет беруші өтінішті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Стандарттың осы тармағында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(не нотариалды куәландырылған сенімхат бойынша оның өкілінің) куәландыратын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одан әрі сақтау үшін көрсетілетін қызметті берушіге тапсырады.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bookmarkStart w:name="z24" w:id="19"/>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1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"Атқарушылық іс жүргізу және сот орындаушыларының мәртебесі туралы" Заңының </w:t>
      </w:r>
      <w:r>
        <w:rPr>
          <w:rFonts w:ascii="Times New Roman"/>
          <w:b w:val="false"/>
          <w:i w:val="false"/>
          <w:color w:val="000000"/>
          <w:sz w:val="28"/>
        </w:rPr>
        <w:t>38-бабымен</w:t>
      </w:r>
      <w:r>
        <w:rPr>
          <w:rFonts w:ascii="Times New Roman"/>
          <w:b w:val="false"/>
          <w:i w:val="false"/>
          <w:color w:val="000000"/>
          <w:sz w:val="28"/>
        </w:rPr>
        <w:t xml:space="preserve"> белгіленген талаптарға сәйкес келмеуі;</w:t>
      </w:r>
    </w:p>
    <w:bookmarkStart w:name="z25" w:id="2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20"/>
    <w:bookmarkStart w:name="z26" w:id="2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 жасау:</w:t>
      </w:r>
    </w:p>
    <w:bookmarkEnd w:id="21"/>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не Министрлік басшыларының атына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пошталық мекенжайы, заңды тұлғаның шағымында -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Шағымдар жазбаша түрде пошта арқылы не көрсетілетін қызметті берушінің немесе Министрліктің кеңсесі арқылы қолма-қол, сондай-ақ портал арқылы қабылданады.</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арқылы Мемлекеттік корпорацияның басшысына жіберіледі.</w:t>
      </w:r>
    </w:p>
    <w:p>
      <w:pPr>
        <w:spacing w:after="0"/>
        <w:ind w:left="0"/>
        <w:jc w:val="both"/>
      </w:pPr>
      <w:r>
        <w:rPr>
          <w:rFonts w:ascii="Times New Roman"/>
          <w:b w:val="false"/>
          <w:i w:val="false"/>
          <w:color w:val="000000"/>
          <w:sz w:val="28"/>
        </w:rPr>
        <w:t>
      Шағымның көрсетілетін қызметті берушіде, Министрлікте немесе Мемлекеттік корпорацияда тіркелуі (мөртабан,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114, 8 800 080 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жүгінгені туралы ақпарат қолжетімді болады, ол көрсетілетін қызметті беруші өтінішті өңдеу (жеткізілгені, тіркелгені, орындалғаны туралы белгі жасау,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27" w:id="2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22"/>
    <w:bookmarkStart w:name="z28" w:id="23"/>
    <w:p>
      <w:pPr>
        <w:spacing w:after="0"/>
        <w:ind w:left="0"/>
        <w:jc w:val="left"/>
      </w:pPr>
      <w:r>
        <w:rPr>
          <w:rFonts w:ascii="Times New Roman"/>
          <w:b/>
          <w:i w:val="false"/>
          <w:color w:val="000000"/>
        </w:rPr>
        <w:t xml:space="preserve"> 4-тарау. Мемлекеттік қызмет көрсету, оның ішінде Мемлекеттік корпорация арқылы көрсетілетін қызметтің ерекшеліктері ескеріле отырып қойылатын өзге де талаптар</w:t>
      </w:r>
    </w:p>
    <w:bookmarkEnd w:id="23"/>
    <w:bookmarkStart w:name="z29" w:id="24"/>
    <w:p>
      <w:pPr>
        <w:spacing w:after="0"/>
        <w:ind w:left="0"/>
        <w:jc w:val="both"/>
      </w:pPr>
      <w:r>
        <w:rPr>
          <w:rFonts w:ascii="Times New Roman"/>
          <w:b w:val="false"/>
          <w:i w:val="false"/>
          <w:color w:val="000000"/>
          <w:sz w:val="28"/>
        </w:rPr>
        <w:t>
      13. Тыныс-тіршілігін шектейтін кемістіктерден ағза функциялары тұрақты бұзылуынан денсаулығы бұзылған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24"/>
    <w:bookmarkStart w:name="z30" w:id="25"/>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www.adіlet.gov.kz.;</w:t>
      </w:r>
    </w:p>
    <w:bookmarkEnd w:id="25"/>
    <w:p>
      <w:pPr>
        <w:spacing w:after="0"/>
        <w:ind w:left="0"/>
        <w:jc w:val="both"/>
      </w:pPr>
      <w:r>
        <w:rPr>
          <w:rFonts w:ascii="Times New Roman"/>
          <w:b w:val="false"/>
          <w:i w:val="false"/>
          <w:color w:val="000000"/>
          <w:sz w:val="28"/>
        </w:rPr>
        <w:t>
      Мемлекеттік корпорацияның: www.gov4c.kz интернет-ресурстарында орналастырылады.</w:t>
      </w:r>
    </w:p>
    <w:bookmarkStart w:name="z31" w:id="26"/>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1414, 8 800 080 7777 Бірыңғай байланыс орталығы арқылы алуға мүмкіндігі бар.</w:t>
      </w:r>
    </w:p>
    <w:bookmarkEnd w:id="26"/>
    <w:bookmarkStart w:name="z32" w:id="27"/>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қызметтерінің байланыс телефондары: 8 (7172) 74-04-83. Бірыңғай байланыс орталығы: 1414, 8 800 080 7777.</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"Өндіріп алушының өтініші </w:t>
            </w:r>
            <w:r>
              <w:br/>
            </w:r>
            <w:r>
              <w:rPr>
                <w:rFonts w:ascii="Times New Roman"/>
                <w:b w:val="false"/>
                <w:i w:val="false"/>
                <w:color w:val="000000"/>
                <w:sz w:val="20"/>
              </w:rPr>
              <w:t xml:space="preserve">бойынша атқарушылық </w:t>
            </w:r>
            <w:r>
              <w:br/>
            </w:r>
            <w:r>
              <w:rPr>
                <w:rFonts w:ascii="Times New Roman"/>
                <w:b w:val="false"/>
                <w:i w:val="false"/>
                <w:color w:val="000000"/>
                <w:sz w:val="20"/>
              </w:rPr>
              <w:t>құжаттың негізінде</w:t>
            </w:r>
            <w:r>
              <w:br/>
            </w:r>
            <w:r>
              <w:rPr>
                <w:rFonts w:ascii="Times New Roman"/>
                <w:b w:val="false"/>
                <w:i w:val="false"/>
                <w:color w:val="000000"/>
                <w:sz w:val="20"/>
              </w:rPr>
              <w:t xml:space="preserve">атқарушылық іс жүргізуді </w:t>
            </w:r>
            <w:r>
              <w:br/>
            </w:r>
            <w:r>
              <w:rPr>
                <w:rFonts w:ascii="Times New Roman"/>
                <w:b w:val="false"/>
                <w:i w:val="false"/>
                <w:color w:val="000000"/>
                <w:sz w:val="20"/>
              </w:rPr>
              <w:t xml:space="preserve">қозғау"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8"/>
    <w:p>
      <w:pPr>
        <w:spacing w:after="0"/>
        <w:ind w:left="0"/>
        <w:jc w:val="left"/>
      </w:pPr>
      <w:r>
        <w:rPr>
          <w:rFonts w:ascii="Times New Roman"/>
          <w:b/>
          <w:i w:val="false"/>
          <w:color w:val="000000"/>
        </w:rPr>
        <w:t xml:space="preserve"> Атқарушылық іс жүргізуді қозғау туралы өтініш</w:t>
      </w:r>
    </w:p>
    <w:bookmarkEnd w:id="2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атауы және БСН / жеке тұлғаның Т.А.Ә. (бар болса) және ЖСН</w:t>
      </w:r>
    </w:p>
    <w:p>
      <w:pPr>
        <w:spacing w:after="0"/>
        <w:ind w:left="0"/>
        <w:jc w:val="both"/>
      </w:pPr>
      <w:r>
        <w:rPr>
          <w:rFonts w:ascii="Times New Roman"/>
          <w:b w:val="false"/>
          <w:i w:val="false"/>
          <w:color w:val="000000"/>
          <w:sz w:val="28"/>
        </w:rPr>
        <w:t>
      Осы өтінішке қоса берілетін атқарушылық құжат негізінде атқарушылық іс жүргізуді қозғауды сұраймын.</w:t>
      </w:r>
    </w:p>
    <w:p>
      <w:pPr>
        <w:spacing w:after="0"/>
        <w:ind w:left="0"/>
        <w:jc w:val="both"/>
      </w:pPr>
      <w:r>
        <w:rPr>
          <w:rFonts w:ascii="Times New Roman"/>
          <w:b w:val="false"/>
          <w:i w:val="false"/>
          <w:color w:val="000000"/>
          <w:sz w:val="28"/>
        </w:rPr>
        <w:t xml:space="preserve">
      Жеке тұлғаның тұрғылықты жерінің, заңды тұлғаның орналасқан жерінің </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көшенің атауы, үйдің/ғимараттың нөмірі)</w:t>
      </w:r>
    </w:p>
    <w:p>
      <w:pPr>
        <w:spacing w:after="0"/>
        <w:ind w:left="0"/>
        <w:jc w:val="both"/>
      </w:pPr>
      <w:r>
        <w:rPr>
          <w:rFonts w:ascii="Times New Roman"/>
          <w:b w:val="false"/>
          <w:i w:val="false"/>
          <w:color w:val="000000"/>
          <w:sz w:val="28"/>
        </w:rPr>
        <w:t>
      Электрондық почта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атқарушылық құжатты орындау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берілетін барлық құжаттар шындыққа сәйкес келетіні және дәйекті болып табылатыны расталады.</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(қолы)             (тегі, аты, әкесінің аты (ол болса))</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 мәліметтерді пайдалануға келісемін ______ 20 __ жылғы " __" 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мөр орны (бар болса) Толтырылған күні: 20 __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"Өндіріп алушының өтініші </w:t>
            </w:r>
            <w:r>
              <w:br/>
            </w:r>
            <w:r>
              <w:rPr>
                <w:rFonts w:ascii="Times New Roman"/>
                <w:b w:val="false"/>
                <w:i w:val="false"/>
                <w:color w:val="000000"/>
                <w:sz w:val="20"/>
              </w:rPr>
              <w:t xml:space="preserve">бойынша атқарушылық </w:t>
            </w:r>
            <w:r>
              <w:br/>
            </w:r>
            <w:r>
              <w:rPr>
                <w:rFonts w:ascii="Times New Roman"/>
                <w:b w:val="false"/>
                <w:i w:val="false"/>
                <w:color w:val="000000"/>
                <w:sz w:val="20"/>
              </w:rPr>
              <w:t>құжаттың негізінде</w:t>
            </w:r>
            <w:r>
              <w:br/>
            </w:r>
            <w:r>
              <w:rPr>
                <w:rFonts w:ascii="Times New Roman"/>
                <w:b w:val="false"/>
                <w:i w:val="false"/>
                <w:color w:val="000000"/>
                <w:sz w:val="20"/>
              </w:rPr>
              <w:t xml:space="preserve">атқарушылық іс жүргізуді </w:t>
            </w:r>
            <w:r>
              <w:br/>
            </w:r>
            <w:r>
              <w:rPr>
                <w:rFonts w:ascii="Times New Roman"/>
                <w:b w:val="false"/>
                <w:i w:val="false"/>
                <w:color w:val="000000"/>
                <w:sz w:val="20"/>
              </w:rPr>
              <w:t xml:space="preserve">қозғау"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9"/>
    <w:p>
      <w:pPr>
        <w:spacing w:after="0"/>
        <w:ind w:left="0"/>
        <w:jc w:val="left"/>
      </w:pPr>
      <w:r>
        <w:rPr>
          <w:rFonts w:ascii="Times New Roman"/>
          <w:b/>
          <w:i w:val="false"/>
          <w:color w:val="000000"/>
        </w:rPr>
        <w:t xml:space="preserve"> Атқарушылық құжатты жазып беру және мәжбүрлеп орындауға жолдау және атқарушылық іс жүргізуді қозғау туралы өтініш</w:t>
      </w:r>
    </w:p>
    <w:bookmarkEnd w:id="2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атауы және БСН / жеке тұлғаның Т.А.Ә. (бар болса) және ЖСН</w:t>
      </w:r>
    </w:p>
    <w:p>
      <w:pPr>
        <w:spacing w:after="0"/>
        <w:ind w:left="0"/>
        <w:jc w:val="both"/>
      </w:pPr>
      <w:r>
        <w:rPr>
          <w:rFonts w:ascii="Times New Roman"/>
          <w:b w:val="false"/>
          <w:i w:val="false"/>
          <w:color w:val="000000"/>
          <w:sz w:val="28"/>
        </w:rPr>
        <w:t>
      Осы өтінішке қоса берілетін атқарушылық құжат негізінде атқарушылық іс жүргізуді қозғауды сұраймын.</w:t>
      </w:r>
    </w:p>
    <w:p>
      <w:pPr>
        <w:spacing w:after="0"/>
        <w:ind w:left="0"/>
        <w:jc w:val="both"/>
      </w:pPr>
      <w:r>
        <w:rPr>
          <w:rFonts w:ascii="Times New Roman"/>
          <w:b w:val="false"/>
          <w:i w:val="false"/>
          <w:color w:val="000000"/>
          <w:sz w:val="28"/>
        </w:rPr>
        <w:t xml:space="preserve">
      Жеке тұлғаның тұрғылықты жерінің, заңды тұлғаның орналасқан жерінің </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көшенің атауы, үйдің/ғимараттың нөмірі)</w:t>
      </w:r>
    </w:p>
    <w:p>
      <w:pPr>
        <w:spacing w:after="0"/>
        <w:ind w:left="0"/>
        <w:jc w:val="both"/>
      </w:pPr>
      <w:r>
        <w:rPr>
          <w:rFonts w:ascii="Times New Roman"/>
          <w:b w:val="false"/>
          <w:i w:val="false"/>
          <w:color w:val="000000"/>
          <w:sz w:val="28"/>
        </w:rPr>
        <w:t>
      Электрондық почта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атқарушылық құжатты орындау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берілетін барлық құжаттар шындыққа сәйкес келетіні және дәйекті болып табылатыны расталады.</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(қолы)             (тегі, аты, әкесінің аты (ол болса))</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 мәліметтерді пайдалануға келісемін ______ 20 __ жылғы " __" 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мөр орны (бар болса) Толтырылған күні: 20 __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 xml:space="preserve">бойынша атқарушылық </w:t>
            </w:r>
            <w:r>
              <w:br/>
            </w:r>
            <w:r>
              <w:rPr>
                <w:rFonts w:ascii="Times New Roman"/>
                <w:b w:val="false"/>
                <w:i w:val="false"/>
                <w:color w:val="000000"/>
                <w:sz w:val="20"/>
              </w:rPr>
              <w:t xml:space="preserve">құжаттың негізінде </w:t>
            </w:r>
            <w:r>
              <w:br/>
            </w:r>
            <w:r>
              <w:rPr>
                <w:rFonts w:ascii="Times New Roman"/>
                <w:b w:val="false"/>
                <w:i w:val="false"/>
                <w:color w:val="000000"/>
                <w:sz w:val="20"/>
              </w:rPr>
              <w:t xml:space="preserve">атқарушылық іс жүргізуді </w:t>
            </w:r>
            <w:r>
              <w:br/>
            </w:r>
            <w:r>
              <w:rPr>
                <w:rFonts w:ascii="Times New Roman"/>
                <w:b w:val="false"/>
                <w:i w:val="false"/>
                <w:color w:val="000000"/>
                <w:sz w:val="20"/>
              </w:rPr>
              <w:t xml:space="preserve">қозғау"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 не ұйымының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p>
      <w:pPr>
        <w:spacing w:after="0"/>
        <w:ind w:left="0"/>
        <w:jc w:val="both"/>
      </w:pPr>
      <w:r>
        <w:rPr>
          <w:rFonts w:ascii="Times New Roman"/>
          <w:b w:val="false"/>
          <w:i w:val="false"/>
          <w:color w:val="000000"/>
          <w:sz w:val="28"/>
        </w:rPr>
        <w:t xml:space="preserve">
      Құжаттарды қабылдаудан бас тарту туралы қолхат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көрсетілетін қызметті беруші (толық атауы мен мекенжайын көрсету)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және (немесе) қолданылу мерзімі өтіп кеткен құжаттарды ұсынуыңызға байланысты "Өндіріп алушының өтініші бойынша атқарушылық құжаттың негізінде атқарушылық іс жүргізуді қозғау" мемлекеттік қызмет көрсетуіне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(көрсетілетін қызметті берушінің кеңсе қызметкері) Т.А.Ә. (қолы)</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 көрсетілетін қызметті алушының Т.А.Ә. (бар болса)/қолы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 xml:space="preserve">атқарушылық іс жүргізуді </w:t>
            </w:r>
            <w:r>
              <w:br/>
            </w:r>
            <w:r>
              <w:rPr>
                <w:rFonts w:ascii="Times New Roman"/>
                <w:b w:val="false"/>
                <w:i w:val="false"/>
                <w:color w:val="000000"/>
                <w:sz w:val="20"/>
              </w:rPr>
              <w:t xml:space="preserve">қозғау"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 не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p>
      <w:pPr>
        <w:spacing w:after="0"/>
        <w:ind w:left="0"/>
        <w:jc w:val="both"/>
      </w:pPr>
      <w:r>
        <w:rPr>
          <w:rFonts w:ascii="Times New Roman"/>
          <w:b w:val="false"/>
          <w:i w:val="false"/>
          <w:color w:val="000000"/>
          <w:sz w:val="28"/>
        </w:rPr>
        <w:t>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қоғамның АҚ филиалының №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мелекеттік қызмет көрсетуге (мемлекеттік көрсетілетін қызмет стандартына сәйкес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 көрсетілетін қызметті алушының Т.А.Ә. (бар болса)/қолы</w:t>
      </w:r>
    </w:p>
    <w:p>
      <w:pPr>
        <w:spacing w:after="0"/>
        <w:ind w:left="0"/>
        <w:jc w:val="both"/>
      </w:pPr>
      <w:r>
        <w:rPr>
          <w:rFonts w:ascii="Times New Roman"/>
          <w:b w:val="false"/>
          <w:i w:val="false"/>
          <w:color w:val="000000"/>
          <w:sz w:val="28"/>
        </w:rPr>
        <w:t>
      20__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