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eb8c" w14:textId="107e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сараптама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ақпандағы № 150 бұйрығы. Қазақстан Республикасының Әділет министрлігінде 2015 жылы 6 мамырда № 10970 тіркелді. Күші жойылды - Қазақстан Республикасы Денсаулық сақтау министрінің 2020 жылғы 30 желтоқсандағы № ҚР ДСМ-334/2020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30.12.2020 </w:t>
      </w:r>
      <w:r>
        <w:rPr>
          <w:rFonts w:ascii="Times New Roman"/>
          <w:b w:val="false"/>
          <w:i w:val="false"/>
          <w:color w:val="ff0000"/>
          <w:sz w:val="28"/>
        </w:rPr>
        <w:t>№ ҚР ДСМ-334/2020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62-бабының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Санитариялық-эпидемиологиялық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мерзімді баспасөз басылымдарына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Мыналардың:</w:t>
      </w:r>
    </w:p>
    <w:bookmarkEnd w:id="6"/>
    <w:bookmarkStart w:name="z8" w:id="7"/>
    <w:p>
      <w:pPr>
        <w:spacing w:after="0"/>
        <w:ind w:left="0"/>
        <w:jc w:val="both"/>
      </w:pPr>
      <w:r>
        <w:rPr>
          <w:rFonts w:ascii="Times New Roman"/>
          <w:b w:val="false"/>
          <w:i w:val="false"/>
          <w:color w:val="000000"/>
          <w:sz w:val="28"/>
        </w:rPr>
        <w:t xml:space="preserve">
      1) "Санитариялық-эпидемиологиялық сараптама жүргізу ережелерін бекіту туралы" Қазақстан Республикасы Денсаулық сақтау министрінің 2009 жылғы 2 қарашадағы № 640 (2009 жылғы 20 қарашада Нормативтік құқықтық актілерді мемлекеттік тіркеу тізілімінде № 5862 болып тіркелген, Қазақстан Республикасы орталық атқарушы және өзге де орталық мемлекеттік органдарының актілер жинағында 2010 жылғы 20 наурызда № 1 жарияланған) </w:t>
      </w:r>
      <w:r>
        <w:rPr>
          <w:rFonts w:ascii="Times New Roman"/>
          <w:b w:val="false"/>
          <w:i w:val="false"/>
          <w:color w:val="000000"/>
          <w:sz w:val="28"/>
        </w:rPr>
        <w:t>бұйрығының</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2) "Санитариялық-эпидемиологиялық сараптама жүргізу ережелерін бекіту туралы" Қазақстан Республикасының Денсаулық сақтау министрінің 2009 жылғы 2 қарашадағы № 640 бұйрығына өзгерістер енгізу туралы" Қазақстан Республикасы Денсаулық сақтау министрінің 2011 жылғы 30 қарашадағы № 860 (Нормативтік құқықтық актілерді мемлекеттік тіркеу тізілімінде № 7356 болып тіркелген, "Казахстанская правда" газетінде 2014 жылғы 6 тамызда № 151 (27772)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27 наурыз 2015 ж.</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1 сәуір 2015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150 бұйрығымен бекітілген</w:t>
            </w:r>
          </w:p>
        </w:tc>
      </w:tr>
    </w:tbl>
    <w:bookmarkStart w:name="z12" w:id="10"/>
    <w:p>
      <w:pPr>
        <w:spacing w:after="0"/>
        <w:ind w:left="0"/>
        <w:jc w:val="left"/>
      </w:pPr>
      <w:r>
        <w:rPr>
          <w:rFonts w:ascii="Times New Roman"/>
          <w:b/>
          <w:i w:val="false"/>
          <w:color w:val="000000"/>
        </w:rPr>
        <w:t xml:space="preserve"> Санитариялық-эпидемиологиялық сараптама жүргізу қағидалары</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xml:space="preserve">
      1. Осы Санитариялық-эпидемиологиялық сараптама жүргізу қағидалары (бұдан әрі – Қағидалар)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w:t>
      </w:r>
    </w:p>
    <w:bookmarkEnd w:id="11"/>
    <w:bookmarkStart w:name="z14" w:id="12"/>
    <w:p>
      <w:pPr>
        <w:spacing w:after="0"/>
        <w:ind w:left="0"/>
        <w:jc w:val="both"/>
      </w:pPr>
      <w:r>
        <w:rPr>
          <w:rFonts w:ascii="Times New Roman"/>
          <w:b w:val="false"/>
          <w:i w:val="false"/>
          <w:color w:val="000000"/>
          <w:sz w:val="28"/>
        </w:rPr>
        <w:t>
       2. Қағидалар санитариялық-эпидемиологиялық қызметтің лауазымды адамдарының қаулылары немесе нұсқамалары мен жеке және заңды тұлғалардың өтініштері бойынша мемлекеттік санитариялық-эпидемиологиялық қызмет органдарының, ұйымдарының, Қазақстан Республикасының сәулет, қала құрылысы және құрылыс қызметі туралы заңнамасында белгіленген тәртіппен аттестатталған сарапшылардың өз құзыреті шегінде санитариялық-эпидемиологиялық сараптаманы ұйымдастыру және жүзеге асыру тәртібін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05.05.2017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Қағидаларда пайдаланылатын анықтамалар:</w:t>
      </w:r>
    </w:p>
    <w:bookmarkEnd w:id="13"/>
    <w:bookmarkStart w:name="z16" w:id="14"/>
    <w:p>
      <w:pPr>
        <w:spacing w:after="0"/>
        <w:ind w:left="0"/>
        <w:jc w:val="both"/>
      </w:pPr>
      <w:r>
        <w:rPr>
          <w:rFonts w:ascii="Times New Roman"/>
          <w:b w:val="false"/>
          <w:i w:val="false"/>
          <w:color w:val="000000"/>
          <w:sz w:val="28"/>
        </w:rPr>
        <w:t xml:space="preserve">
      1) лауазымды тұлға – Кодекске сәйкес мемлекеттік санитариялық-эпидемиологиялық бақылау және қадағалауды жүзеге асыруға уәкілетті санитариялық-эпидемиологиялық қызметтің лауазымды тұлғасы: </w:t>
      </w:r>
    </w:p>
    <w:bookmarkEnd w:id="14"/>
    <w:bookmarkStart w:name="z17" w:id="15"/>
    <w:p>
      <w:pPr>
        <w:spacing w:after="0"/>
        <w:ind w:left="0"/>
        <w:jc w:val="both"/>
      </w:pPr>
      <w:r>
        <w:rPr>
          <w:rFonts w:ascii="Times New Roman"/>
          <w:b w:val="false"/>
          <w:i w:val="false"/>
          <w:color w:val="000000"/>
          <w:sz w:val="28"/>
        </w:rPr>
        <w:t>
      Қазақстан Республикасының Бас мемлекеттік санитариялық дәрігері және оның орынбасарлары, тиісті аумақтар мен көліктердегі бас мемлекеттік санитариялық дәрігерлер, олардың орынбасарлары;</w:t>
      </w:r>
    </w:p>
    <w:bookmarkEnd w:id="15"/>
    <w:bookmarkStart w:name="z18" w:id="16"/>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мемлекеттік орган ведмствосының басшылары, олардың орынбасарлары мен мамандары; </w:t>
      </w:r>
    </w:p>
    <w:bookmarkEnd w:id="16"/>
    <w:bookmarkStart w:name="z19" w:id="17"/>
    <w:p>
      <w:pPr>
        <w:spacing w:after="0"/>
        <w:ind w:left="0"/>
        <w:jc w:val="both"/>
      </w:pPr>
      <w:r>
        <w:rPr>
          <w:rFonts w:ascii="Times New Roman"/>
          <w:b w:val="false"/>
          <w:i w:val="false"/>
          <w:color w:val="000000"/>
          <w:sz w:val="28"/>
        </w:rPr>
        <w:t xml:space="preserve">
      тиісті аумақтар мен көліктердегі халықтың санитариялық-эпидемиологиялық саламаттылығы саласындағы мемлекеттік орган ведомстволарының </w:t>
      </w:r>
      <w:r>
        <w:rPr>
          <w:rFonts w:ascii="Times New Roman"/>
          <w:b w:val="false"/>
          <w:i w:val="false"/>
          <w:color w:val="000000"/>
          <w:sz w:val="28"/>
        </w:rPr>
        <w:t>аумақтық бөлімшелерінің</w:t>
      </w:r>
      <w:r>
        <w:rPr>
          <w:rFonts w:ascii="Times New Roman"/>
          <w:b w:val="false"/>
          <w:i w:val="false"/>
          <w:color w:val="000000"/>
          <w:sz w:val="28"/>
        </w:rPr>
        <w:t xml:space="preserve"> басшылары, олардың орынбасарлары мен мамандары; </w:t>
      </w:r>
    </w:p>
    <w:bookmarkEnd w:id="17"/>
    <w:bookmarkStart w:name="z20" w:id="18"/>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қызметті жүзеге асыратын Қазақстан Республикасының Қорғаныс министрлігінің ұлттық қауіпсіздік және ішкі істер органдарының құрылымдық бөлімшелерінің басшылары мен мамандары; </w:t>
      </w:r>
    </w:p>
    <w:bookmarkEnd w:id="18"/>
    <w:bookmarkStart w:name="z21" w:id="19"/>
    <w:p>
      <w:pPr>
        <w:spacing w:after="0"/>
        <w:ind w:left="0"/>
        <w:jc w:val="both"/>
      </w:pPr>
      <w:r>
        <w:rPr>
          <w:rFonts w:ascii="Times New Roman"/>
          <w:b w:val="false"/>
          <w:i w:val="false"/>
          <w:color w:val="000000"/>
          <w:sz w:val="28"/>
        </w:rPr>
        <w:t>
      2) орындаушы – санитариялық-эпидемиологиялық сараптаманы жүзеге асыратын мемлекеттік санитариялық-эпидемиологиялық қызмет органдары мен ұйымдары, Қазақстан Республикасының сәулет, қала құрылысы және құрылыс қызметі туралы заңнамасында белгіленген тәртіппен аттестатталған сарапшылар;</w:t>
      </w:r>
    </w:p>
    <w:bookmarkEnd w:id="19"/>
    <w:bookmarkStart w:name="z22" w:id="20"/>
    <w:p>
      <w:pPr>
        <w:spacing w:after="0"/>
        <w:ind w:left="0"/>
        <w:jc w:val="both"/>
      </w:pPr>
      <w:r>
        <w:rPr>
          <w:rFonts w:ascii="Times New Roman"/>
          <w:b w:val="false"/>
          <w:i w:val="false"/>
          <w:color w:val="000000"/>
          <w:sz w:val="28"/>
        </w:rPr>
        <w:t>
      3) тапсырыс беруші – санитариялық-эпидемиологиялық сараптама жүргізуге тапсырыс беретін заңды және жеке тұлғалар;</w:t>
      </w:r>
    </w:p>
    <w:bookmarkEnd w:id="20"/>
    <w:bookmarkStart w:name="z23" w:id="21"/>
    <w:p>
      <w:pPr>
        <w:spacing w:after="0"/>
        <w:ind w:left="0"/>
        <w:jc w:val="both"/>
      </w:pPr>
      <w:r>
        <w:rPr>
          <w:rFonts w:ascii="Times New Roman"/>
          <w:b w:val="false"/>
          <w:i w:val="false"/>
          <w:color w:val="000000"/>
          <w:sz w:val="28"/>
        </w:rPr>
        <w:t>
      4) ЭМӨ – электромагниттік өріс.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м.а. 05.05.2017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4. Санитариялық-эпидемиологиялық сараптаманы санитариялық-эпидемиологиялық зертханалық зерттеулер бөлігінде мемлекеттік санитариялық-эпидемиологиялық қызмет ұйымдары жүргізеді. </w:t>
      </w:r>
    </w:p>
    <w:bookmarkEnd w:id="22"/>
    <w:bookmarkStart w:name="z25" w:id="23"/>
    <w:p>
      <w:pPr>
        <w:spacing w:after="0"/>
        <w:ind w:left="0"/>
        <w:jc w:val="both"/>
      </w:pPr>
      <w:r>
        <w:rPr>
          <w:rFonts w:ascii="Times New Roman"/>
          <w:b w:val="false"/>
          <w:i w:val="false"/>
          <w:color w:val="000000"/>
          <w:sz w:val="28"/>
        </w:rPr>
        <w:t xml:space="preserve">
      5. Ведомстводан тыс кешенді сараптаманың құрамында Кодекстің 62-бабының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жобаларға санитариялық-эпидемиологиялық сараптама жүргізу үшін тапсырыс беруші Қазақстан Республикасы Ұлттық экономика министрінің 2015 жылғы 1 сәуірдегі № 299 бұйрығымен бекітілген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құжаттамасына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10722 болып тіркелген) айқындалған </w:t>
      </w:r>
      <w:r>
        <w:rPr>
          <w:rFonts w:ascii="Times New Roman"/>
          <w:b w:val="false"/>
          <w:i w:val="false"/>
          <w:color w:val="000000"/>
          <w:sz w:val="28"/>
        </w:rPr>
        <w:t>тізбеге</w:t>
      </w:r>
      <w:r>
        <w:rPr>
          <w:rFonts w:ascii="Times New Roman"/>
          <w:b w:val="false"/>
          <w:i w:val="false"/>
          <w:color w:val="000000"/>
          <w:sz w:val="28"/>
        </w:rPr>
        <w:t xml:space="preserve"> сәйкес құжаттарды орындаушыға жібереді.</w:t>
      </w:r>
    </w:p>
    <w:bookmarkEnd w:id="23"/>
    <w:p>
      <w:pPr>
        <w:spacing w:after="0"/>
        <w:ind w:left="0"/>
        <w:jc w:val="both"/>
      </w:pPr>
      <w:r>
        <w:rPr>
          <w:rFonts w:ascii="Times New Roman"/>
          <w:b w:val="false"/>
          <w:i w:val="false"/>
          <w:color w:val="000000"/>
          <w:sz w:val="28"/>
        </w:rPr>
        <w:t xml:space="preserve">
      Мемлекеттік санитариялық-эпидемиологиялық қызмет органдары мен ұйымдарында Кодекстің 62-бабының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көзделмеген объектілерге, жобаларға санитариялық-эпидемиологиялық сараптама жүргізу үшін тапсырыс беруші орындаушыға мына құжаттарды:</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қоршаған ортаға зиянды заттардың және физикалық факторлардың рұқсат етілетін шекті шығарындылары мен рұқсат етілетін шекті төгінділері, қоршаған ортаға әсерін бағалау, уытты, радиоактивті және басқа да зиянды заттарды кәдеге жарату және көму жөніндегі жобаларды және нормативтік құжаттаманы;</w:t>
      </w:r>
    </w:p>
    <w:p>
      <w:pPr>
        <w:spacing w:after="0"/>
        <w:ind w:left="0"/>
        <w:jc w:val="both"/>
      </w:pPr>
      <w:r>
        <w:rPr>
          <w:rFonts w:ascii="Times New Roman"/>
          <w:b w:val="false"/>
          <w:i w:val="false"/>
          <w:color w:val="000000"/>
          <w:sz w:val="28"/>
        </w:rPr>
        <w:t>
      3) сумен жабдықтаудың жерүсті және жерасты көздерінің, су айдындарының санитариялық қорғау аймағын белгілеу жөніндегі жобалау құжаттамасын;</w:t>
      </w:r>
    </w:p>
    <w:p>
      <w:pPr>
        <w:spacing w:after="0"/>
        <w:ind w:left="0"/>
        <w:jc w:val="both"/>
      </w:pPr>
      <w:r>
        <w:rPr>
          <w:rFonts w:ascii="Times New Roman"/>
          <w:b w:val="false"/>
          <w:i w:val="false"/>
          <w:color w:val="000000"/>
          <w:sz w:val="28"/>
        </w:rPr>
        <w:t>
      4) санитариялық қорғаныш аймақтарын белгілеу және түзету жөніндегі жоба, пайдалы қазбаларды барлау, бағалау жұмыстары, өндіру жөніндегі жобаны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м.а. 05.05.2017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xml:space="preserve">
      6. Заңды және жеке тұлғалардың өтініштері (бастамасы) бойынша санитариялық-эпидемиологиялық сараптаманы жүргізу үшін олар Кодекстің 62-бабының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Заңы 64-2-бабының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қаржыландыруды қамтамасыз етеді және қажетті құжаттаманы табыс етеді.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м.а. 05.05.2017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left"/>
      </w:pPr>
      <w:r>
        <w:rPr>
          <w:rFonts w:ascii="Times New Roman"/>
          <w:b/>
          <w:i w:val="false"/>
          <w:color w:val="000000"/>
        </w:rPr>
        <w:t xml:space="preserve"> 2. Лауазымды тұлғаның қаулылары бойынша өнімдерге</w:t>
      </w:r>
      <w:r>
        <w:br/>
      </w:r>
      <w:r>
        <w:rPr>
          <w:rFonts w:ascii="Times New Roman"/>
          <w:b/>
          <w:i w:val="false"/>
          <w:color w:val="000000"/>
        </w:rPr>
        <w:t>санитариялық-эпидемиологиялық сараптама жүргізу тәртібі</w:t>
      </w:r>
    </w:p>
    <w:bookmarkEnd w:id="25"/>
    <w:bookmarkStart w:name="z35" w:id="26"/>
    <w:p>
      <w:pPr>
        <w:spacing w:after="0"/>
        <w:ind w:left="0"/>
        <w:jc w:val="both"/>
      </w:pPr>
      <w:r>
        <w:rPr>
          <w:rFonts w:ascii="Times New Roman"/>
          <w:b w:val="false"/>
          <w:i w:val="false"/>
          <w:color w:val="000000"/>
          <w:sz w:val="28"/>
        </w:rPr>
        <w:t xml:space="preserve">
      7. Зерттеулер жүргізу үшін өнімдердің сынамаларын (үлгілерін) (бұдан әрі – сынамалар) алуды тексерілетін субъектінің басшысының немесе өкілінің немесе тексерілетін субъектінің уәкілетті тұлғасының қатысуымен лауазымды тұлға жүргізеді және өнімнің сынамаларын алу </w:t>
      </w:r>
      <w:r>
        <w:rPr>
          <w:rFonts w:ascii="Times New Roman"/>
          <w:b w:val="false"/>
          <w:i w:val="false"/>
          <w:color w:val="000000"/>
          <w:sz w:val="28"/>
        </w:rPr>
        <w:t>актісімен</w:t>
      </w:r>
      <w:r>
        <w:rPr>
          <w:rFonts w:ascii="Times New Roman"/>
          <w:b w:val="false"/>
          <w:i w:val="false"/>
          <w:color w:val="000000"/>
          <w:sz w:val="28"/>
        </w:rPr>
        <w:t xml:space="preserve"> (бұдан әрі – акт) куәландырылады. Мемлекеттік санитариялық-эпидемиологиялық бақылаудың басқа нысаны шеңберінде өнімдердің сынамаларын алуды жүргізу кезінде өнімді алу фактісін растайтын құжатпен қосымша куәландырылады. Алынған сынамалар жинақталған, оралған және пломбаланған (мөрмен бекітілген) болуы тиіс. </w:t>
      </w:r>
    </w:p>
    <w:bookmarkEnd w:id="26"/>
    <w:bookmarkStart w:name="z36" w:id="27"/>
    <w:p>
      <w:pPr>
        <w:spacing w:after="0"/>
        <w:ind w:left="0"/>
        <w:jc w:val="both"/>
      </w:pPr>
      <w:r>
        <w:rPr>
          <w:rFonts w:ascii="Times New Roman"/>
          <w:b w:val="false"/>
          <w:i w:val="false"/>
          <w:color w:val="000000"/>
          <w:sz w:val="28"/>
        </w:rPr>
        <w:t xml:space="preserve">
      8. Акт Кодекстің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бекітетін нысан бойынша үш данада жасалады. </w:t>
      </w:r>
    </w:p>
    <w:bookmarkEnd w:id="27"/>
    <w:bookmarkStart w:name="z37" w:id="28"/>
    <w:p>
      <w:pPr>
        <w:spacing w:after="0"/>
        <w:ind w:left="0"/>
        <w:jc w:val="both"/>
      </w:pPr>
      <w:r>
        <w:rPr>
          <w:rFonts w:ascii="Times New Roman"/>
          <w:b w:val="false"/>
          <w:i w:val="false"/>
          <w:color w:val="000000"/>
          <w:sz w:val="28"/>
        </w:rPr>
        <w:t xml:space="preserve">
      9. Актінің барлық даналарына өнім сынамасын алған лауазымды тұлға және тексерілетін субъектінің басшысы немесе өкілі немесе тексерілетін субъектінің уәкілетті тұлғасы қол қояды. Актінің бірінші данасы лауазымды тұлғаның қаулысы бойынша өнім үлгілерімен бірге кешіктірмей санитариялық-эпидемиологиялық сараптама жүргізу үшін санитариялық-эпидемиологиялық қызметтің (бұдан әрі – Ұйым) мемлекеттік ұйымдарына жолданады. Актінің екінші данасы субъектінің тексеретін басшыда қалады. Актінің үшінші данасы өнім сынамасын алуды жүзеге асырған лауазымды тұлғада сақталады. </w:t>
      </w:r>
    </w:p>
    <w:bookmarkEnd w:id="28"/>
    <w:bookmarkStart w:name="z38" w:id="29"/>
    <w:p>
      <w:pPr>
        <w:spacing w:after="0"/>
        <w:ind w:left="0"/>
        <w:jc w:val="both"/>
      </w:pPr>
      <w:r>
        <w:rPr>
          <w:rFonts w:ascii="Times New Roman"/>
          <w:b w:val="false"/>
          <w:i w:val="false"/>
          <w:color w:val="000000"/>
          <w:sz w:val="28"/>
        </w:rPr>
        <w:t xml:space="preserve">
      10. Санитариялық-эпидемиологиялық сараптама жүргізу үшін акті жасалып және өнімдердің сынамалары алынғаннан кейін лауазымды тұлға қағидалардың 20-тармағында көзделген жағдайларды қоспағанда Санитариялық-эпидемиологиялық сараптама жүргізу туралы қаулы (бұдан әрі – Қаулы) шығарады. </w:t>
      </w:r>
    </w:p>
    <w:bookmarkEnd w:id="29"/>
    <w:bookmarkStart w:name="z39" w:id="30"/>
    <w:p>
      <w:pPr>
        <w:spacing w:after="0"/>
        <w:ind w:left="0"/>
        <w:jc w:val="both"/>
      </w:pPr>
      <w:r>
        <w:rPr>
          <w:rFonts w:ascii="Times New Roman"/>
          <w:b w:val="false"/>
          <w:i w:val="false"/>
          <w:color w:val="000000"/>
          <w:sz w:val="28"/>
        </w:rPr>
        <w:t xml:space="preserve">
      11. Қаулы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үлгісі бойынша екі данада жасалады. Бірінші дана Ұйымға жіберіледі. Екінші дана лауазымды тұлғада сақталады.</w:t>
      </w:r>
    </w:p>
    <w:bookmarkEnd w:id="30"/>
    <w:bookmarkStart w:name="z40" w:id="31"/>
    <w:p>
      <w:pPr>
        <w:spacing w:after="0"/>
        <w:ind w:left="0"/>
        <w:jc w:val="both"/>
      </w:pPr>
      <w:r>
        <w:rPr>
          <w:rFonts w:ascii="Times New Roman"/>
          <w:b w:val="false"/>
          <w:i w:val="false"/>
          <w:color w:val="000000"/>
          <w:sz w:val="28"/>
        </w:rPr>
        <w:t xml:space="preserve">
      12. Сынамалар алған лауазымды тұлға, олардың сақталуын және Ұйымға уақтылы жеткізілуін қамтамасыз етеді. </w:t>
      </w:r>
    </w:p>
    <w:bookmarkEnd w:id="31"/>
    <w:bookmarkStart w:name="z41" w:id="32"/>
    <w:p>
      <w:pPr>
        <w:spacing w:after="0"/>
        <w:ind w:left="0"/>
        <w:jc w:val="left"/>
      </w:pPr>
      <w:r>
        <w:rPr>
          <w:rFonts w:ascii="Times New Roman"/>
          <w:b/>
          <w:i w:val="false"/>
          <w:color w:val="000000"/>
        </w:rPr>
        <w:t xml:space="preserve"> 3. Лауазымды тұлғаның ұйғарымдары бойынша</w:t>
      </w:r>
      <w:r>
        <w:br/>
      </w:r>
      <w:r>
        <w:rPr>
          <w:rFonts w:ascii="Times New Roman"/>
          <w:b/>
          <w:i w:val="false"/>
          <w:color w:val="000000"/>
        </w:rPr>
        <w:t>санитариялық-эпидемиологиялық сараптама жүргізу тәртібі</w:t>
      </w:r>
    </w:p>
    <w:bookmarkEnd w:id="32"/>
    <w:bookmarkStart w:name="z42" w:id="33"/>
    <w:p>
      <w:pPr>
        <w:spacing w:after="0"/>
        <w:ind w:left="0"/>
        <w:jc w:val="both"/>
      </w:pPr>
      <w:r>
        <w:rPr>
          <w:rFonts w:ascii="Times New Roman"/>
          <w:b w:val="false"/>
          <w:i w:val="false"/>
          <w:color w:val="000000"/>
          <w:sz w:val="28"/>
        </w:rPr>
        <w:t xml:space="preserve">
      13. Қоршаған ортаның физикалық факторларына, ЭМӨ-ға құрал-саймандық және радиологиялық өлшеулер (бұдан әрі - өлшеулер) жүргізу үшін санитариялық-эпидемиологиялық сараптама жүргізу туралы ұйғарымды (бұдан әрі – Ұйғарым) лауазымды тұлға шығарады. </w:t>
      </w:r>
    </w:p>
    <w:bookmarkEnd w:id="33"/>
    <w:bookmarkStart w:name="z43" w:id="34"/>
    <w:p>
      <w:pPr>
        <w:spacing w:after="0"/>
        <w:ind w:left="0"/>
        <w:jc w:val="both"/>
      </w:pPr>
      <w:r>
        <w:rPr>
          <w:rFonts w:ascii="Times New Roman"/>
          <w:b w:val="false"/>
          <w:i w:val="false"/>
          <w:color w:val="000000"/>
          <w:sz w:val="28"/>
        </w:rPr>
        <w:t xml:space="preserve">
      14. Ұйғарым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жасалады. Бірінші дана Ұйымға жіберіледі. Екінші дана лауазымды тұлғада сақталады.</w:t>
      </w:r>
    </w:p>
    <w:bookmarkEnd w:id="34"/>
    <w:bookmarkStart w:name="z44" w:id="35"/>
    <w:p>
      <w:pPr>
        <w:spacing w:after="0"/>
        <w:ind w:left="0"/>
        <w:jc w:val="both"/>
      </w:pPr>
      <w:r>
        <w:rPr>
          <w:rFonts w:ascii="Times New Roman"/>
          <w:b w:val="false"/>
          <w:i w:val="false"/>
          <w:color w:val="000000"/>
          <w:sz w:val="28"/>
        </w:rPr>
        <w:t xml:space="preserve">
      15. Өлшеулер жүргізу үшін тексерілетін субъектінің басшысының немесе өкілінің немесе тексерілетін субъектінің уәкілетті тұлғаның міндетті түрде қатысуымен Ұйымның қызметкерлері тартылады және Кодекстің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бекітетін нысан бойынша </w:t>
      </w:r>
      <w:r>
        <w:rPr>
          <w:rFonts w:ascii="Times New Roman"/>
          <w:b w:val="false"/>
          <w:i w:val="false"/>
          <w:color w:val="000000"/>
          <w:sz w:val="28"/>
        </w:rPr>
        <w:t>өлшеулер хаттамасымен</w:t>
      </w:r>
      <w:r>
        <w:rPr>
          <w:rFonts w:ascii="Times New Roman"/>
          <w:b w:val="false"/>
          <w:i w:val="false"/>
          <w:color w:val="000000"/>
          <w:sz w:val="28"/>
        </w:rPr>
        <w:t xml:space="preserve"> куәландырылады.</w:t>
      </w:r>
    </w:p>
    <w:bookmarkEnd w:id="35"/>
    <w:bookmarkStart w:name="z45" w:id="36"/>
    <w:p>
      <w:pPr>
        <w:spacing w:after="0"/>
        <w:ind w:left="0"/>
        <w:jc w:val="both"/>
      </w:pPr>
      <w:r>
        <w:rPr>
          <w:rFonts w:ascii="Times New Roman"/>
          <w:b w:val="false"/>
          <w:i w:val="false"/>
          <w:color w:val="000000"/>
          <w:sz w:val="28"/>
        </w:rPr>
        <w:t xml:space="preserve">
      16. Өлшеулер хаттамасы үш данада жасалады. Өлшеулер хаттамасының бірінші данасы лауазымдық тұлғаның ұйғарымы бойынша санитариялық-эпидемиологиялық сараптама жүргізу үшін Ұйымға жіберіледі. Екінші данасы тексерілетін субъектінің басшысында қалады. Өлшеулер хаттамасының үшінші данасы лауазымдық тұлғада сақталады. </w:t>
      </w:r>
    </w:p>
    <w:bookmarkEnd w:id="36"/>
    <w:bookmarkStart w:name="z46" w:id="37"/>
    <w:p>
      <w:pPr>
        <w:spacing w:after="0"/>
        <w:ind w:left="0"/>
        <w:jc w:val="left"/>
      </w:pPr>
      <w:r>
        <w:rPr>
          <w:rFonts w:ascii="Times New Roman"/>
          <w:b/>
          <w:i w:val="false"/>
          <w:color w:val="000000"/>
        </w:rPr>
        <w:t xml:space="preserve"> 4. Жеке және заңды тұлғалардың өтініштері бойынша</w:t>
      </w:r>
      <w:r>
        <w:br/>
      </w:r>
      <w:r>
        <w:rPr>
          <w:rFonts w:ascii="Times New Roman"/>
          <w:b/>
          <w:i w:val="false"/>
          <w:color w:val="000000"/>
        </w:rPr>
        <w:t>санитариялық-эпидемиологиялық сараптама жүргізу</w:t>
      </w:r>
    </w:p>
    <w:bookmarkEnd w:id="37"/>
    <w:bookmarkStart w:name="z47" w:id="38"/>
    <w:p>
      <w:pPr>
        <w:spacing w:after="0"/>
        <w:ind w:left="0"/>
        <w:jc w:val="both"/>
      </w:pPr>
      <w:r>
        <w:rPr>
          <w:rFonts w:ascii="Times New Roman"/>
          <w:b w:val="false"/>
          <w:i w:val="false"/>
          <w:color w:val="000000"/>
          <w:sz w:val="28"/>
        </w:rPr>
        <w:t xml:space="preserve">
      17. Жеке және заңды тұлғалардың өтініштері бойынша өнімдерге санитариялық-эпидемиологиялық сараптама жүргізу үшін сынама алуды және өлшеу жүргізуді Ұйымның мамандары жүргізеді. </w:t>
      </w:r>
    </w:p>
    <w:bookmarkEnd w:id="38"/>
    <w:bookmarkStart w:name="z48" w:id="39"/>
    <w:p>
      <w:pPr>
        <w:spacing w:after="0"/>
        <w:ind w:left="0"/>
        <w:jc w:val="both"/>
      </w:pPr>
      <w:r>
        <w:rPr>
          <w:rFonts w:ascii="Times New Roman"/>
          <w:b w:val="false"/>
          <w:i w:val="false"/>
          <w:color w:val="000000"/>
          <w:sz w:val="28"/>
        </w:rPr>
        <w:t>
      18. Жеке және заңды тұлғалардың өтініштері бойынша санитариялық-эпидемиологиялық сараптама:</w:t>
      </w:r>
    </w:p>
    <w:bookmarkEnd w:id="39"/>
    <w:bookmarkStart w:name="z49" w:id="40"/>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санитариялық-эпдемиологиялық сараптама жүргізу туралы жеке және заңды тұлғалардың өтініштерінің толтырылған үлгісін "бір терезе" қағидаты бойынша жұмыс істейтін Ұйымның кеңсесінде тіркеуді; </w:t>
      </w:r>
    </w:p>
    <w:bookmarkEnd w:id="40"/>
    <w:bookmarkStart w:name="z50" w:id="41"/>
    <w:p>
      <w:pPr>
        <w:spacing w:after="0"/>
        <w:ind w:left="0"/>
        <w:jc w:val="both"/>
      </w:pPr>
      <w:r>
        <w:rPr>
          <w:rFonts w:ascii="Times New Roman"/>
          <w:b w:val="false"/>
          <w:i w:val="false"/>
          <w:color w:val="000000"/>
          <w:sz w:val="28"/>
        </w:rPr>
        <w:t xml:space="preserve">
      2) сынама алу, санитариялық-эпидемиологиялық сараптамаға өлшеулер жүргізу үшін объектіге бару күні мен уақытын тапсырыс берушінің орындаушымен алдын ала келісуін; </w:t>
      </w:r>
    </w:p>
    <w:bookmarkEnd w:id="41"/>
    <w:bookmarkStart w:name="z51" w:id="42"/>
    <w:p>
      <w:pPr>
        <w:spacing w:after="0"/>
        <w:ind w:left="0"/>
        <w:jc w:val="both"/>
      </w:pPr>
      <w:r>
        <w:rPr>
          <w:rFonts w:ascii="Times New Roman"/>
          <w:b w:val="false"/>
          <w:i w:val="false"/>
          <w:color w:val="000000"/>
          <w:sz w:val="28"/>
        </w:rPr>
        <w:t xml:space="preserve">
      3) сынама алатын жерге бару, сынама алу, өлшеулер жүргізуді; </w:t>
      </w:r>
    </w:p>
    <w:bookmarkEnd w:id="42"/>
    <w:bookmarkStart w:name="z52" w:id="43"/>
    <w:p>
      <w:pPr>
        <w:spacing w:after="0"/>
        <w:ind w:left="0"/>
        <w:jc w:val="both"/>
      </w:pPr>
      <w:r>
        <w:rPr>
          <w:rFonts w:ascii="Times New Roman"/>
          <w:b w:val="false"/>
          <w:i w:val="false"/>
          <w:color w:val="000000"/>
          <w:sz w:val="28"/>
        </w:rPr>
        <w:t xml:space="preserve">
      4) зертханалық зерттеулерді, нәтижелерді бағалауды орындауды; </w:t>
      </w:r>
    </w:p>
    <w:bookmarkEnd w:id="43"/>
    <w:bookmarkStart w:name="z53" w:id="44"/>
    <w:p>
      <w:pPr>
        <w:spacing w:after="0"/>
        <w:ind w:left="0"/>
        <w:jc w:val="both"/>
      </w:pPr>
      <w:r>
        <w:rPr>
          <w:rFonts w:ascii="Times New Roman"/>
          <w:b w:val="false"/>
          <w:i w:val="false"/>
          <w:color w:val="000000"/>
          <w:sz w:val="28"/>
        </w:rPr>
        <w:t xml:space="preserve">
      5) Кодекстің 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бекітетін нысан бойынша </w:t>
      </w:r>
      <w:r>
        <w:rPr>
          <w:rFonts w:ascii="Times New Roman"/>
          <w:b w:val="false"/>
          <w:i w:val="false"/>
          <w:color w:val="000000"/>
          <w:sz w:val="28"/>
        </w:rPr>
        <w:t>зерттеулер хаттамасын</w:t>
      </w:r>
      <w:r>
        <w:rPr>
          <w:rFonts w:ascii="Times New Roman"/>
          <w:b w:val="false"/>
          <w:i w:val="false"/>
          <w:color w:val="000000"/>
          <w:sz w:val="28"/>
        </w:rPr>
        <w:t xml:space="preserve"> (бұдан әрі – хаттама) "бір терезе" қағидаты бойынша беруді;</w:t>
      </w:r>
    </w:p>
    <w:bookmarkEnd w:id="44"/>
    <w:bookmarkStart w:name="z54" w:id="45"/>
    <w:p>
      <w:pPr>
        <w:spacing w:after="0"/>
        <w:ind w:left="0"/>
        <w:jc w:val="both"/>
      </w:pPr>
      <w:r>
        <w:rPr>
          <w:rFonts w:ascii="Times New Roman"/>
          <w:b w:val="false"/>
          <w:i w:val="false"/>
          <w:color w:val="000000"/>
          <w:sz w:val="28"/>
        </w:rPr>
        <w:t>
      6) өлшеулер актісін, хаттамасын ресімдеуді қамтиды.</w:t>
      </w:r>
    </w:p>
    <w:bookmarkEnd w:id="45"/>
    <w:bookmarkStart w:name="z55" w:id="46"/>
    <w:p>
      <w:pPr>
        <w:spacing w:after="0"/>
        <w:ind w:left="0"/>
        <w:jc w:val="left"/>
      </w:pPr>
      <w:r>
        <w:rPr>
          <w:rFonts w:ascii="Times New Roman"/>
          <w:b/>
          <w:i w:val="false"/>
          <w:color w:val="000000"/>
        </w:rPr>
        <w:t xml:space="preserve"> 5. Санитариялық-эпидемиологиялық сараптама жүргізу</w:t>
      </w:r>
    </w:p>
    <w:bookmarkEnd w:id="46"/>
    <w:bookmarkStart w:name="z56" w:id="47"/>
    <w:p>
      <w:pPr>
        <w:spacing w:after="0"/>
        <w:ind w:left="0"/>
        <w:jc w:val="both"/>
      </w:pPr>
      <w:r>
        <w:rPr>
          <w:rFonts w:ascii="Times New Roman"/>
          <w:b w:val="false"/>
          <w:i w:val="false"/>
          <w:color w:val="000000"/>
          <w:sz w:val="28"/>
        </w:rPr>
        <w:t xml:space="preserve">
      19. Ұйымның зертханасына сынамалар келіп түскеннен кейін, оларды тіркеу журналына тіркеу жүргізіледі. Зерттеулердің түріне қарай сынамалар зертхананың тиісті бөлімшелеріне жіберіледі, онда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санитариялық-эпидемиологиялық нормалау құжаттары бойынша зерттеулер жүргізіледі (бұдан әрі – нормативтік құжаттар). </w:t>
      </w:r>
    </w:p>
    <w:bookmarkEnd w:id="47"/>
    <w:bookmarkStart w:name="z57" w:id="48"/>
    <w:p>
      <w:pPr>
        <w:spacing w:after="0"/>
        <w:ind w:left="0"/>
        <w:jc w:val="both"/>
      </w:pPr>
      <w:r>
        <w:rPr>
          <w:rFonts w:ascii="Times New Roman"/>
          <w:b w:val="false"/>
          <w:i w:val="false"/>
          <w:color w:val="000000"/>
          <w:sz w:val="28"/>
        </w:rPr>
        <w:t xml:space="preserve">
      20. Сынама аяқталғаннан кейін қолданыстағы нормативтік құжаттарға сәйкес зертхана мамандары нәтижелерді бағалауды жүргізеді және хаттама ресімделеді. </w:t>
      </w:r>
    </w:p>
    <w:bookmarkEnd w:id="48"/>
    <w:bookmarkStart w:name="z58" w:id="49"/>
    <w:p>
      <w:pPr>
        <w:spacing w:after="0"/>
        <w:ind w:left="0"/>
        <w:jc w:val="both"/>
      </w:pPr>
      <w:r>
        <w:rPr>
          <w:rFonts w:ascii="Times New Roman"/>
          <w:b w:val="false"/>
          <w:i w:val="false"/>
          <w:color w:val="000000"/>
          <w:sz w:val="28"/>
        </w:rPr>
        <w:t>
      21. Қаулылар мен ұйғарымдар бойынша санитариялық-эпидемиологиялық сараптама жүргізу кезінде хаттама лауазымды тұлғаға беріледі. Жеке және заңды тұлғалардың өтініштері бойынша санитариялық-эпидемиологиялық сараптама жүргізу кезінде хаттама тапсырыс берушіге беріледі.</w:t>
      </w:r>
    </w:p>
    <w:bookmarkEnd w:id="49"/>
    <w:bookmarkStart w:name="z59" w:id="50"/>
    <w:p>
      <w:pPr>
        <w:spacing w:after="0"/>
        <w:ind w:left="0"/>
        <w:jc w:val="both"/>
      </w:pPr>
      <w:r>
        <w:rPr>
          <w:rFonts w:ascii="Times New Roman"/>
          <w:b w:val="false"/>
          <w:i w:val="false"/>
          <w:color w:val="000000"/>
          <w:sz w:val="28"/>
        </w:rPr>
        <w:t xml:space="preserve">
      22. Жарамсыз тамақ өнімдері мен азық-түлік шикізаты болған жағдайда Кодекстің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санитариялық-эпидемиологиялық сараптама жүргізілмейді.</w:t>
      </w:r>
    </w:p>
    <w:bookmarkEnd w:id="50"/>
    <w:bookmarkStart w:name="z60" w:id="51"/>
    <w:p>
      <w:pPr>
        <w:spacing w:after="0"/>
        <w:ind w:left="0"/>
        <w:jc w:val="both"/>
      </w:pPr>
      <w:r>
        <w:rPr>
          <w:rFonts w:ascii="Times New Roman"/>
          <w:b w:val="false"/>
          <w:i w:val="false"/>
          <w:color w:val="000000"/>
          <w:sz w:val="28"/>
        </w:rPr>
        <w:t xml:space="preserve">
      23. Жеке және заңды тұлғалардың өтініштері бойынша санитариялық-эпидемиологиялық сараптама жүргізу мерзімінің басталуы орындаушы өтінішті тіркеген күннен бастап белгіленеді. Әзірлеу (жасау) шеңберінде ұсынылған үлгілерді қоспағанда, санитариялық-эпидемиологиялық сараптама жүргізу мерзімі зерттеу жүргізу әдістемесімен белгіленген мерзімдерден аспауы тиіс. </w:t>
      </w:r>
    </w:p>
    <w:bookmarkEnd w:id="51"/>
    <w:bookmarkStart w:name="z61" w:id="52"/>
    <w:p>
      <w:pPr>
        <w:spacing w:after="0"/>
        <w:ind w:left="0"/>
        <w:jc w:val="both"/>
      </w:pPr>
      <w:r>
        <w:rPr>
          <w:rFonts w:ascii="Times New Roman"/>
          <w:b w:val="false"/>
          <w:i w:val="false"/>
          <w:color w:val="000000"/>
          <w:sz w:val="28"/>
        </w:rPr>
        <w:t xml:space="preserve">
      24. Хаттама тек зерттелетін жобаға ғана қолданылады. Сынамалар саны, оларды алу тәртібі, сақтау және сәйкестендіру қағидалары, өнімнің сынама алу актісін ресімдеу нақты сынамаға арналған нормативтік құқықтық актілердің талаптарына сәйкес болуы қажет. </w:t>
      </w:r>
    </w:p>
    <w:bookmarkEnd w:id="52"/>
    <w:bookmarkStart w:name="z62" w:id="53"/>
    <w:p>
      <w:pPr>
        <w:spacing w:after="0"/>
        <w:ind w:left="0"/>
        <w:jc w:val="both"/>
      </w:pPr>
      <w:r>
        <w:rPr>
          <w:rFonts w:ascii="Times New Roman"/>
          <w:b w:val="false"/>
          <w:i w:val="false"/>
          <w:color w:val="000000"/>
          <w:sz w:val="28"/>
        </w:rPr>
        <w:t xml:space="preserve">
      25. Кодекстің 62-бабының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жобаларға санитариялық-эпидемиологиялық сараптаманы Қазақстан Республикасының сәулет, қала құрылысы және құрылыс қызметі туралы заңнамасында белгіленген тәртіппен аттестатталған сарапшылар жүзеге асырады.</w:t>
      </w:r>
    </w:p>
    <w:bookmarkEnd w:id="53"/>
    <w:p>
      <w:pPr>
        <w:spacing w:after="0"/>
        <w:ind w:left="0"/>
        <w:jc w:val="both"/>
      </w:pPr>
      <w:r>
        <w:rPr>
          <w:rFonts w:ascii="Times New Roman"/>
          <w:b w:val="false"/>
          <w:i w:val="false"/>
          <w:color w:val="000000"/>
          <w:sz w:val="28"/>
        </w:rPr>
        <w:t xml:space="preserve">
      Кодекстің 62-бабының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көзделмеген объектілерге, жобаларға санитариялық-эпидемиологиялық сараптаманы санитариялық-эпидемиологиялық қорытынды бере отырып мемлекеттік санитариялық-эпидемиологиялық қызмет органдары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м.а. 05.05.2017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xml:space="preserve">
      26. Жобаларға санитариялық-эпидемиологиялық сараптама жүргізу үшін құжаттарды алғаннан кейін орындаушы ұсынылған құжаттарға санитариялық-эпидемиологиялық сараптама жүргізеді, </w:t>
      </w:r>
      <w:r>
        <w:rPr>
          <w:rFonts w:ascii="Times New Roman"/>
          <w:b w:val="false"/>
          <w:i w:val="false"/>
          <w:color w:val="000000"/>
          <w:sz w:val="28"/>
        </w:rPr>
        <w:t>санитариялық-эпидемиологиялық қорытындыны</w:t>
      </w:r>
      <w:r>
        <w:rPr>
          <w:rFonts w:ascii="Times New Roman"/>
          <w:b w:val="false"/>
          <w:i w:val="false"/>
          <w:color w:val="000000"/>
          <w:sz w:val="28"/>
        </w:rPr>
        <w:t xml:space="preserve"> ресімдейді.</w:t>
      </w:r>
    </w:p>
    <w:bookmarkEnd w:id="54"/>
    <w:bookmarkStart w:name="z64" w:id="55"/>
    <w:p>
      <w:pPr>
        <w:spacing w:after="0"/>
        <w:ind w:left="0"/>
        <w:jc w:val="both"/>
      </w:pPr>
      <w:r>
        <w:rPr>
          <w:rFonts w:ascii="Times New Roman"/>
          <w:b w:val="false"/>
          <w:i w:val="false"/>
          <w:color w:val="000000"/>
          <w:sz w:val="28"/>
        </w:rPr>
        <w:t xml:space="preserve">
      27. Объектілерге санитариялық-эпидемиологиялық сараптама жүргізу үшін құжаттарды алғаннан кейін орындаушы объектінің ұсынылған құжаттарға сәйкестігін тексереді,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сәйкестігіне тексеруді жүзеге асырады, </w:t>
      </w:r>
      <w:r>
        <w:rPr>
          <w:rFonts w:ascii="Times New Roman"/>
          <w:b w:val="false"/>
          <w:i w:val="false"/>
          <w:color w:val="000000"/>
          <w:sz w:val="28"/>
        </w:rPr>
        <w:t>объектінің санитариялық-эпидемиологиялық тексеру актісін</w:t>
      </w:r>
      <w:r>
        <w:rPr>
          <w:rFonts w:ascii="Times New Roman"/>
          <w:b w:val="false"/>
          <w:i w:val="false"/>
          <w:color w:val="000000"/>
          <w:sz w:val="28"/>
        </w:rPr>
        <w:t>, санитариялық-эпидемиологиялық қорытындыны ресімдейді.</w:t>
      </w:r>
    </w:p>
    <w:bookmarkEnd w:id="55"/>
    <w:bookmarkStart w:name="z65" w:id="56"/>
    <w:p>
      <w:pPr>
        <w:spacing w:after="0"/>
        <w:ind w:left="0"/>
        <w:jc w:val="both"/>
      </w:pPr>
      <w:r>
        <w:rPr>
          <w:rFonts w:ascii="Times New Roman"/>
          <w:b w:val="false"/>
          <w:i w:val="false"/>
          <w:color w:val="000000"/>
          <w:sz w:val="28"/>
        </w:rPr>
        <w:t xml:space="preserve">
      28. Өнімге берілетін зерттеулер </w:t>
      </w:r>
      <w:r>
        <w:rPr>
          <w:rFonts w:ascii="Times New Roman"/>
          <w:b w:val="false"/>
          <w:i w:val="false"/>
          <w:color w:val="000000"/>
          <w:sz w:val="28"/>
        </w:rPr>
        <w:t>хаттамасы</w:t>
      </w:r>
      <w:r>
        <w:rPr>
          <w:rFonts w:ascii="Times New Roman"/>
          <w:b w:val="false"/>
          <w:i w:val="false"/>
          <w:color w:val="000000"/>
          <w:sz w:val="28"/>
        </w:rPr>
        <w:t xml:space="preserve"> өнімдерге санитариялық-эпидемиологиялық сараптама жүргізу нәтижесі болып табылады.</w:t>
      </w:r>
    </w:p>
    <w:bookmarkEnd w:id="56"/>
    <w:bookmarkStart w:name="z66" w:id="57"/>
    <w:p>
      <w:pPr>
        <w:spacing w:after="0"/>
        <w:ind w:left="0"/>
        <w:jc w:val="both"/>
      </w:pPr>
      <w:r>
        <w:rPr>
          <w:rFonts w:ascii="Times New Roman"/>
          <w:b w:val="false"/>
          <w:i w:val="false"/>
          <w:color w:val="000000"/>
          <w:sz w:val="28"/>
        </w:rPr>
        <w:t>
      29. Санитариялық-эпидемиологиялық қорытынды беру жобаларға, объектілерге санитариялық-эпидемиологиялық сараптама жүргізу нәтижесі болып табылады.</w:t>
      </w:r>
    </w:p>
    <w:bookmarkEnd w:id="57"/>
    <w:bookmarkStart w:name="z67" w:id="58"/>
    <w:p>
      <w:pPr>
        <w:spacing w:after="0"/>
        <w:ind w:left="0"/>
        <w:jc w:val="both"/>
      </w:pPr>
      <w:r>
        <w:rPr>
          <w:rFonts w:ascii="Times New Roman"/>
          <w:b w:val="false"/>
          <w:i w:val="false"/>
          <w:color w:val="000000"/>
          <w:sz w:val="28"/>
        </w:rPr>
        <w:t xml:space="preserve">
      30. Санитариялық-эпидемиологиялық сараптама нәтижелерімен келіспеген жағдайда, шағым халықтың санитариялық-эпидемиологиялық жағдайын жақсарту саласындағы жоғарғы уәкілетті органға ұсынылады.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басшысының (Т.А.Ә. (ол бар болғанда))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өтініш берушінің Т.А.Ә.,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өтініш берушінің байланыс телефоны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Сізден__________________________________________________________</w:t>
      </w:r>
    </w:p>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 бойынша орналасқан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нысаналы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және санитариялық-эпидемиологиялық қорытынды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xml:space="preserve">
      құрайтын мәліметтерді пайдалануға келісемін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қолы, күні, айы, жылы </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өтініш берушінің Т.А.Ә.   </w:t>
      </w:r>
    </w:p>
    <w:p>
      <w:pPr>
        <w:spacing w:after="0"/>
        <w:ind w:left="0"/>
        <w:jc w:val="both"/>
      </w:pPr>
      <w:r>
        <w:rPr>
          <w:rFonts w:ascii="Times New Roman"/>
          <w:b w:val="false"/>
          <w:i w:val="false"/>
          <w:color w:val="000000"/>
          <w:sz w:val="28"/>
        </w:rPr>
        <w:t xml:space="preserve">
      (ол бар болғанда)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жеке немесе заңды тұлғаның  </w:t>
      </w:r>
    </w:p>
    <w:p>
      <w:pPr>
        <w:spacing w:after="0"/>
        <w:ind w:left="0"/>
        <w:jc w:val="both"/>
      </w:pPr>
      <w:r>
        <w:rPr>
          <w:rFonts w:ascii="Times New Roman"/>
          <w:b w:val="false"/>
          <w:i w:val="false"/>
          <w:color w:val="000000"/>
          <w:sz w:val="28"/>
        </w:rPr>
        <w:t xml:space="preserve">
      аты, мекенжайы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(ЖСН/БСН)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өтініш берушінің байланыс  </w:t>
      </w:r>
    </w:p>
    <w:p>
      <w:pPr>
        <w:spacing w:after="0"/>
        <w:ind w:left="0"/>
        <w:jc w:val="both"/>
      </w:pPr>
      <w:r>
        <w:rPr>
          <w:rFonts w:ascii="Times New Roman"/>
          <w:b w:val="false"/>
          <w:i w:val="false"/>
          <w:color w:val="000000"/>
          <w:sz w:val="28"/>
        </w:rPr>
        <w:t xml:space="preserve">
      телефоны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жобалау құжаттамасына санитариялық-эпидемиологиялық сараптама</w:t>
      </w:r>
    </w:p>
    <w:p>
      <w:pPr>
        <w:spacing w:after="0"/>
        <w:ind w:left="0"/>
        <w:jc w:val="both"/>
      </w:pPr>
      <w:r>
        <w:rPr>
          <w:rFonts w:ascii="Times New Roman"/>
          <w:b w:val="false"/>
          <w:i w:val="false"/>
          <w:color w:val="000000"/>
          <w:sz w:val="28"/>
        </w:rPr>
        <w:t>
      жүргізуді және санитариялық-эпидемиологиялық қорытынды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xml:space="preserve">
      құрайтын мәліметтерді пайдалануға келісемін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Санитариялық-эпидемиологиялық сараптама жүргізу туралы</w:t>
      </w:r>
      <w:r>
        <w:br/>
      </w:r>
      <w:r>
        <w:rPr>
          <w:rFonts w:ascii="Times New Roman"/>
          <w:b/>
          <w:i w:val="false"/>
          <w:color w:val="000000"/>
        </w:rPr>
        <w:t>№ _________ қаулы</w:t>
      </w:r>
    </w:p>
    <w:p>
      <w:pPr>
        <w:spacing w:after="0"/>
        <w:ind w:left="0"/>
        <w:jc w:val="both"/>
      </w:pPr>
      <w:r>
        <w:rPr>
          <w:rFonts w:ascii="Times New Roman"/>
          <w:b w:val="false"/>
          <w:i w:val="false"/>
          <w:color w:val="000000"/>
          <w:sz w:val="28"/>
        </w:rPr>
        <w:t>
      20___ жылғы "____" ___________                         орын__________</w:t>
      </w:r>
    </w:p>
    <w:p>
      <w:pPr>
        <w:spacing w:after="0"/>
        <w:ind w:left="0"/>
        <w:jc w:val="both"/>
      </w:pPr>
      <w:r>
        <w:rPr>
          <w:rFonts w:ascii="Times New Roman"/>
          <w:b w:val="false"/>
          <w:i w:val="false"/>
          <w:color w:val="000000"/>
          <w:sz w:val="28"/>
        </w:rPr>
        <w:t>
      Тексерілетін субъектінің атауы_______________________________________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қызметтің лауазымды тұлғасы____________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(Т.А.Ә. (ол бар болғанда)) </w:t>
      </w:r>
    </w:p>
    <w:p>
      <w:pPr>
        <w:spacing w:after="0"/>
        <w:ind w:left="0"/>
        <w:jc w:val="both"/>
      </w:pPr>
      <w:r>
        <w:rPr>
          <w:rFonts w:ascii="Times New Roman"/>
          <w:b w:val="false"/>
          <w:i w:val="false"/>
          <w:color w:val="000000"/>
          <w:sz w:val="28"/>
        </w:rPr>
        <w:t>
      Ұсынылған тауарға ілеспе құжаттарды _________________________________</w:t>
      </w:r>
    </w:p>
    <w:p>
      <w:pPr>
        <w:spacing w:after="0"/>
        <w:ind w:left="0"/>
        <w:jc w:val="both"/>
      </w:pPr>
      <w:r>
        <w:rPr>
          <w:rFonts w:ascii="Times New Roman"/>
          <w:b w:val="false"/>
          <w:i w:val="false"/>
          <w:color w:val="000000"/>
          <w:sz w:val="28"/>
        </w:rPr>
        <w:t>
      ______________________________________________________________ қарап,</w:t>
      </w:r>
    </w:p>
    <w:p>
      <w:pPr>
        <w:spacing w:after="0"/>
        <w:ind w:left="0"/>
        <w:jc w:val="both"/>
      </w:pPr>
      <w:r>
        <w:rPr>
          <w:rFonts w:ascii="Times New Roman"/>
          <w:b w:val="false"/>
          <w:i w:val="false"/>
          <w:color w:val="000000"/>
          <w:sz w:val="28"/>
        </w:rPr>
        <w:t>
      (санамалау)</w:t>
      </w:r>
    </w:p>
    <w:p>
      <w:pPr>
        <w:spacing w:after="0"/>
        <w:ind w:left="0"/>
        <w:jc w:val="both"/>
      </w:pPr>
      <w:r>
        <w:rPr>
          <w:rFonts w:ascii="Times New Roman"/>
          <w:b w:val="false"/>
          <w:i w:val="false"/>
          <w:color w:val="000000"/>
          <w:sz w:val="28"/>
        </w:rPr>
        <w:t>
      мынаны ______________________________________________________________</w:t>
      </w:r>
    </w:p>
    <w:p>
      <w:pPr>
        <w:spacing w:after="0"/>
        <w:ind w:left="0"/>
        <w:jc w:val="both"/>
      </w:pPr>
      <w:r>
        <w:rPr>
          <w:rFonts w:ascii="Times New Roman"/>
          <w:b w:val="false"/>
          <w:i w:val="false"/>
          <w:color w:val="000000"/>
          <w:sz w:val="28"/>
        </w:rPr>
        <w:t>
      (аумақтағы, объектілер тобында қалыптасқан</w:t>
      </w:r>
    </w:p>
    <w:p>
      <w:pPr>
        <w:spacing w:after="0"/>
        <w:ind w:left="0"/>
        <w:jc w:val="both"/>
      </w:pPr>
      <w:r>
        <w:rPr>
          <w:rFonts w:ascii="Times New Roman"/>
          <w:b w:val="false"/>
          <w:i w:val="false"/>
          <w:color w:val="000000"/>
          <w:sz w:val="28"/>
        </w:rPr>
        <w:t>
               санитариялық-эпидемиологиялық ахуалдың сипатын, халықтың</w:t>
      </w:r>
    </w:p>
    <w:p>
      <w:pPr>
        <w:spacing w:after="0"/>
        <w:ind w:left="0"/>
        <w:jc w:val="both"/>
      </w:pPr>
      <w:r>
        <w:rPr>
          <w:rFonts w:ascii="Times New Roman"/>
          <w:b w:val="false"/>
          <w:i w:val="false"/>
          <w:color w:val="000000"/>
          <w:sz w:val="28"/>
        </w:rPr>
        <w:t>
                 санитариялық-эпидемиологиялық саламаттылығы саласындағы</w:t>
      </w:r>
    </w:p>
    <w:p>
      <w:pPr>
        <w:spacing w:after="0"/>
        <w:ind w:left="0"/>
        <w:jc w:val="both"/>
      </w:pPr>
      <w:r>
        <w:rPr>
          <w:rFonts w:ascii="Times New Roman"/>
          <w:b w:val="false"/>
          <w:i w:val="false"/>
          <w:color w:val="000000"/>
          <w:sz w:val="28"/>
        </w:rPr>
        <w:t>
      Қазақстан Республикасы заңнамасының бұзушылықтарын көрсету)</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Қаулы шығаруға негіздеме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(Жоспарлы, жоспардан тыс өнім қауіпсіздігінің мониторингі)</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1. Санитариялық-эпидемиологиялық сараптама тағайындалсын, оны</w:t>
      </w:r>
    </w:p>
    <w:p>
      <w:pPr>
        <w:spacing w:after="0"/>
        <w:ind w:left="0"/>
        <w:jc w:val="both"/>
      </w:pPr>
      <w:r>
        <w:rPr>
          <w:rFonts w:ascii="Times New Roman"/>
          <w:b w:val="false"/>
          <w:i w:val="false"/>
          <w:color w:val="000000"/>
          <w:sz w:val="28"/>
        </w:rPr>
        <w:t>
      өткізу Ұйымға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тапсырылсын.</w:t>
      </w:r>
    </w:p>
    <w:p>
      <w:pPr>
        <w:spacing w:after="0"/>
        <w:ind w:left="0"/>
        <w:jc w:val="both"/>
      </w:pPr>
      <w:r>
        <w:rPr>
          <w:rFonts w:ascii="Times New Roman"/>
          <w:b w:val="false"/>
          <w:i w:val="false"/>
          <w:color w:val="000000"/>
          <w:sz w:val="28"/>
        </w:rPr>
        <w:t>
      2. Санитариялық-эпидемиологиялық нормалау құжаты_______________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(сәйкестігіне зерттеу жүргізілетін)</w:t>
      </w:r>
    </w:p>
    <w:p>
      <w:pPr>
        <w:spacing w:after="0"/>
        <w:ind w:left="0"/>
        <w:jc w:val="both"/>
      </w:pPr>
      <w:r>
        <w:rPr>
          <w:rFonts w:ascii="Times New Roman"/>
          <w:b w:val="false"/>
          <w:i w:val="false"/>
          <w:color w:val="000000"/>
          <w:sz w:val="28"/>
        </w:rPr>
        <w:t>
      Қолы___________________________________________________________</w:t>
      </w:r>
    </w:p>
    <w:bookmarkStart w:name="z71" w:id="59"/>
    <w:p>
      <w:pPr>
        <w:spacing w:after="0"/>
        <w:ind w:left="0"/>
        <w:jc w:val="both"/>
      </w:pPr>
      <w:r>
        <w:rPr>
          <w:rFonts w:ascii="Times New Roman"/>
          <w:b w:val="false"/>
          <w:i w:val="false"/>
          <w:color w:val="000000"/>
          <w:sz w:val="28"/>
        </w:rPr>
        <w:t>
      (Т.А.Ә. (ол бар болғанда), қолы)</w:t>
      </w:r>
      <w:r>
        <w:br/>
      </w:r>
      <w:r>
        <w:rPr>
          <w:rFonts w:ascii="Times New Roman"/>
          <w:b w:val="false"/>
          <w:i w:val="false"/>
          <w:color w:val="000000"/>
          <w:sz w:val="28"/>
        </w:rPr>
        <w:t>Санитариялық-эпидемиологиялық</w:t>
      </w:r>
      <w:r>
        <w:br/>
      </w:r>
      <w:r>
        <w:rPr>
          <w:rFonts w:ascii="Times New Roman"/>
          <w:b w:val="false"/>
          <w:i w:val="false"/>
          <w:color w:val="000000"/>
          <w:sz w:val="28"/>
        </w:rPr>
        <w:t>сараптама жүргізу қағидаларына</w:t>
      </w:r>
      <w:r>
        <w:br/>
      </w:r>
      <w:r>
        <w:rPr>
          <w:rFonts w:ascii="Times New Roman"/>
          <w:b w:val="false"/>
          <w:i w:val="false"/>
          <w:color w:val="000000"/>
          <w:sz w:val="28"/>
        </w:rPr>
        <w:t>4-қосымша3 ысан</w:t>
      </w:r>
    </w:p>
    <w:bookmarkEnd w:id="59"/>
    <w:p>
      <w:pPr>
        <w:spacing w:after="0"/>
        <w:ind w:left="0"/>
        <w:jc w:val="left"/>
      </w:pPr>
      <w:r>
        <w:rPr>
          <w:rFonts w:ascii="Times New Roman"/>
          <w:b/>
          <w:i w:val="false"/>
          <w:color w:val="000000"/>
        </w:rPr>
        <w:t xml:space="preserve"> Санитариялық-эпидемиологиялық сараптама жүргізу туралы</w:t>
      </w:r>
      <w:r>
        <w:br/>
      </w:r>
      <w:r>
        <w:rPr>
          <w:rFonts w:ascii="Times New Roman"/>
          <w:b/>
          <w:i w:val="false"/>
          <w:color w:val="000000"/>
        </w:rPr>
        <w:t>№ _________ ұйғарым</w:t>
      </w:r>
    </w:p>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Тексерілетін субъектінің атауы_______________________________________</w:t>
      </w:r>
    </w:p>
    <w:p>
      <w:pPr>
        <w:spacing w:after="0"/>
        <w:ind w:left="0"/>
        <w:jc w:val="both"/>
      </w:pPr>
      <w:r>
        <w:rPr>
          <w:rFonts w:ascii="Times New Roman"/>
          <w:b w:val="false"/>
          <w:i w:val="false"/>
          <w:color w:val="000000"/>
          <w:sz w:val="28"/>
        </w:rPr>
        <w:t>
      Санитариялық-эпидемиологиялық қызметтің лауазымды тұлғасы__________--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(ол бар болғанда))</w:t>
      </w:r>
    </w:p>
    <w:p>
      <w:pPr>
        <w:spacing w:after="0"/>
        <w:ind w:left="0"/>
        <w:jc w:val="both"/>
      </w:pPr>
      <w:r>
        <w:rPr>
          <w:rFonts w:ascii="Times New Roman"/>
          <w:b w:val="false"/>
          <w:i w:val="false"/>
          <w:color w:val="000000"/>
          <w:sz w:val="28"/>
        </w:rPr>
        <w:t>
      Ұсынылған тауарға ілеспе құжаттарды, өлшеулерді______________________</w:t>
      </w:r>
    </w:p>
    <w:p>
      <w:pPr>
        <w:spacing w:after="0"/>
        <w:ind w:left="0"/>
        <w:jc w:val="both"/>
      </w:pPr>
      <w:r>
        <w:rPr>
          <w:rFonts w:ascii="Times New Roman"/>
          <w:b w:val="false"/>
          <w:i w:val="false"/>
          <w:color w:val="000000"/>
          <w:sz w:val="28"/>
        </w:rPr>
        <w:t>
      ______________________________________________________________ қарап,</w:t>
      </w:r>
    </w:p>
    <w:p>
      <w:pPr>
        <w:spacing w:after="0"/>
        <w:ind w:left="0"/>
        <w:jc w:val="both"/>
      </w:pPr>
      <w:r>
        <w:rPr>
          <w:rFonts w:ascii="Times New Roman"/>
          <w:b w:val="false"/>
          <w:i w:val="false"/>
          <w:color w:val="000000"/>
          <w:sz w:val="28"/>
        </w:rPr>
        <w:t>
      (санамалау)</w:t>
      </w:r>
    </w:p>
    <w:p>
      <w:pPr>
        <w:spacing w:after="0"/>
        <w:ind w:left="0"/>
        <w:jc w:val="both"/>
      </w:pPr>
      <w:r>
        <w:rPr>
          <w:rFonts w:ascii="Times New Roman"/>
          <w:b w:val="false"/>
          <w:i w:val="false"/>
          <w:color w:val="000000"/>
          <w:sz w:val="28"/>
        </w:rPr>
        <w:t>
      мынаны ______________________________________________________________</w:t>
      </w:r>
    </w:p>
    <w:p>
      <w:pPr>
        <w:spacing w:after="0"/>
        <w:ind w:left="0"/>
        <w:jc w:val="both"/>
      </w:pPr>
      <w:r>
        <w:rPr>
          <w:rFonts w:ascii="Times New Roman"/>
          <w:b w:val="false"/>
          <w:i w:val="false"/>
          <w:color w:val="000000"/>
          <w:sz w:val="28"/>
        </w:rPr>
        <w:t>
      (аумақтағы, объектілер тобында қалыптасқан</w:t>
      </w:r>
    </w:p>
    <w:p>
      <w:pPr>
        <w:spacing w:after="0"/>
        <w:ind w:left="0"/>
        <w:jc w:val="both"/>
      </w:pPr>
      <w:r>
        <w:rPr>
          <w:rFonts w:ascii="Times New Roman"/>
          <w:b w:val="false"/>
          <w:i w:val="false"/>
          <w:color w:val="000000"/>
          <w:sz w:val="28"/>
        </w:rPr>
        <w:t>
               санитариялық-эпидемиологиялық ахуалдың сипатын, халықтың</w:t>
      </w:r>
    </w:p>
    <w:p>
      <w:pPr>
        <w:spacing w:after="0"/>
        <w:ind w:left="0"/>
        <w:jc w:val="both"/>
      </w:pPr>
      <w:r>
        <w:rPr>
          <w:rFonts w:ascii="Times New Roman"/>
          <w:b w:val="false"/>
          <w:i w:val="false"/>
          <w:color w:val="000000"/>
          <w:sz w:val="28"/>
        </w:rPr>
        <w:t>
               санитариялық-эпидемиологиялық саламаттылығы саласындағы</w:t>
      </w:r>
    </w:p>
    <w:p>
      <w:pPr>
        <w:spacing w:after="0"/>
        <w:ind w:left="0"/>
        <w:jc w:val="both"/>
      </w:pPr>
      <w:r>
        <w:rPr>
          <w:rFonts w:ascii="Times New Roman"/>
          <w:b w:val="false"/>
          <w:i w:val="false"/>
          <w:color w:val="000000"/>
          <w:sz w:val="28"/>
        </w:rPr>
        <w:t>
      Қазақстан Республикасы заңнамасының бұзушылықтарын көрсету)</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Ұйғарым шығаруға негіздеме___________________________________________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(Жоспарлы, жоспардан тыс өнім қауіпсіздігінің мониторингі)</w:t>
      </w:r>
    </w:p>
    <w:p>
      <w:pPr>
        <w:spacing w:after="0"/>
        <w:ind w:left="0"/>
        <w:jc w:val="both"/>
      </w:pPr>
      <w:r>
        <w:rPr>
          <w:rFonts w:ascii="Times New Roman"/>
          <w:b w:val="false"/>
          <w:i w:val="false"/>
          <w:color w:val="000000"/>
          <w:sz w:val="28"/>
        </w:rPr>
        <w:t>
      Ұйғарамын</w:t>
      </w:r>
    </w:p>
    <w:p>
      <w:pPr>
        <w:spacing w:after="0"/>
        <w:ind w:left="0"/>
        <w:jc w:val="both"/>
      </w:pPr>
      <w:r>
        <w:rPr>
          <w:rFonts w:ascii="Times New Roman"/>
          <w:b w:val="false"/>
          <w:i w:val="false"/>
          <w:color w:val="000000"/>
          <w:sz w:val="28"/>
        </w:rPr>
        <w:t>
      1. Санитариялық-эпидемиологиялық сараптама, өлшеулер жүргізу</w:t>
      </w:r>
    </w:p>
    <w:p>
      <w:pPr>
        <w:spacing w:after="0"/>
        <w:ind w:left="0"/>
        <w:jc w:val="both"/>
      </w:pPr>
      <w:r>
        <w:rPr>
          <w:rFonts w:ascii="Times New Roman"/>
          <w:b w:val="false"/>
          <w:i w:val="false"/>
          <w:color w:val="000000"/>
          <w:sz w:val="28"/>
        </w:rPr>
        <w:t>
      тағайындалсын___.______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Өндіріс Ұйымға _______________________________________ тапсырылсын</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3. Санитариялық-эпидемиологиялық нормалау құжаты_____________________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(сәйкестігіне өлшеулер жүргізілетін)</w:t>
      </w:r>
    </w:p>
    <w:p>
      <w:pPr>
        <w:spacing w:after="0"/>
        <w:ind w:left="0"/>
        <w:jc w:val="both"/>
      </w:pPr>
      <w:r>
        <w:rPr>
          <w:rFonts w:ascii="Times New Roman"/>
          <w:b w:val="false"/>
          <w:i w:val="false"/>
          <w:color w:val="000000"/>
          <w:sz w:val="28"/>
        </w:rPr>
        <w:t>
      Қолы_________________________________________________________________</w:t>
      </w:r>
    </w:p>
    <w:bookmarkStart w:name="z72" w:id="60"/>
    <w:p>
      <w:pPr>
        <w:spacing w:after="0"/>
        <w:ind w:left="0"/>
        <w:jc w:val="both"/>
      </w:pPr>
      <w:r>
        <w:rPr>
          <w:rFonts w:ascii="Times New Roman"/>
          <w:b w:val="false"/>
          <w:i w:val="false"/>
          <w:color w:val="000000"/>
          <w:sz w:val="28"/>
        </w:rPr>
        <w:t>
      (Т.А.Ә. (ол бар болғанда), қолы)</w:t>
      </w:r>
      <w:r>
        <w:br/>
      </w:r>
      <w:r>
        <w:rPr>
          <w:rFonts w:ascii="Times New Roman"/>
          <w:b w:val="false"/>
          <w:i w:val="false"/>
          <w:color w:val="000000"/>
          <w:sz w:val="28"/>
        </w:rPr>
        <w:t>Санитариялық-эпидемиологиялық</w:t>
      </w:r>
      <w:r>
        <w:br/>
      </w:r>
      <w:r>
        <w:rPr>
          <w:rFonts w:ascii="Times New Roman"/>
          <w:b w:val="false"/>
          <w:i w:val="false"/>
          <w:color w:val="000000"/>
          <w:sz w:val="28"/>
        </w:rPr>
        <w:t>сараптама жүргізу қағидаларына</w:t>
      </w:r>
      <w:r>
        <w:br/>
      </w:r>
      <w:r>
        <w:rPr>
          <w:rFonts w:ascii="Times New Roman"/>
          <w:b w:val="false"/>
          <w:i w:val="false"/>
          <w:color w:val="000000"/>
          <w:sz w:val="28"/>
        </w:rPr>
        <w:t>5-қосымша3 ысан</w:t>
      </w:r>
    </w:p>
    <w:bookmarkEnd w:id="60"/>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____________директорына</w:t>
      </w:r>
    </w:p>
    <w:p>
      <w:pPr>
        <w:spacing w:after="0"/>
        <w:ind w:left="0"/>
        <w:jc w:val="both"/>
      </w:pPr>
      <w:r>
        <w:rPr>
          <w:rFonts w:ascii="Times New Roman"/>
          <w:b w:val="false"/>
          <w:i w:val="false"/>
          <w:color w:val="000000"/>
          <w:sz w:val="28"/>
        </w:rPr>
        <w:t>
      азаматтан, ұйымнан 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ЖСК __________________________________</w:t>
      </w:r>
    </w:p>
    <w:p>
      <w:pPr>
        <w:spacing w:after="0"/>
        <w:ind w:left="0"/>
        <w:jc w:val="both"/>
      </w:pPr>
      <w:r>
        <w:rPr>
          <w:rFonts w:ascii="Times New Roman"/>
          <w:b w:val="false"/>
          <w:i w:val="false"/>
          <w:color w:val="000000"/>
          <w:sz w:val="28"/>
        </w:rPr>
        <w:t>
      БСН (ЖСН) ____________________________</w:t>
      </w:r>
    </w:p>
    <w:p>
      <w:pPr>
        <w:spacing w:after="0"/>
        <w:ind w:left="0"/>
        <w:jc w:val="both"/>
      </w:pPr>
      <w:r>
        <w:rPr>
          <w:rFonts w:ascii="Times New Roman"/>
          <w:b w:val="false"/>
          <w:i w:val="false"/>
          <w:color w:val="000000"/>
          <w:sz w:val="28"/>
        </w:rPr>
        <w:t>
      БСК __________________________________</w:t>
      </w:r>
    </w:p>
    <w:p>
      <w:pPr>
        <w:spacing w:after="0"/>
        <w:ind w:left="0"/>
        <w:jc w:val="both"/>
      </w:pPr>
      <w:r>
        <w:rPr>
          <w:rFonts w:ascii="Times New Roman"/>
          <w:b w:val="false"/>
          <w:i w:val="false"/>
          <w:color w:val="000000"/>
          <w:sz w:val="28"/>
        </w:rPr>
        <w:t>
      Банк _________________________________</w:t>
      </w:r>
    </w:p>
    <w:p>
      <w:pPr>
        <w:spacing w:after="0"/>
        <w:ind w:left="0"/>
        <w:jc w:val="both"/>
      </w:pPr>
      <w:r>
        <w:rPr>
          <w:rFonts w:ascii="Times New Roman"/>
          <w:b w:val="false"/>
          <w:i w:val="false"/>
          <w:color w:val="000000"/>
          <w:sz w:val="28"/>
        </w:rPr>
        <w:t>
      Кбе_ _________________________________</w:t>
      </w:r>
    </w:p>
    <w:p>
      <w:pPr>
        <w:spacing w:after="0"/>
        <w:ind w:left="0"/>
        <w:jc w:val="both"/>
      </w:pPr>
      <w:r>
        <w:rPr>
          <w:rFonts w:ascii="Times New Roman"/>
          <w:b w:val="false"/>
          <w:i w:val="false"/>
          <w:color w:val="000000"/>
          <w:sz w:val="28"/>
        </w:rPr>
        <w:t>
      Төлем тағайындау коды ________________</w:t>
      </w:r>
    </w:p>
    <w:p>
      <w:pPr>
        <w:spacing w:after="0"/>
        <w:ind w:left="0"/>
        <w:jc w:val="both"/>
      </w:pPr>
      <w:r>
        <w:rPr>
          <w:rFonts w:ascii="Times New Roman"/>
          <w:b w:val="false"/>
          <w:i w:val="false"/>
          <w:color w:val="000000"/>
          <w:sz w:val="28"/>
        </w:rPr>
        <w:t>
      Заңды мекен-жайы _____________________</w:t>
      </w:r>
    </w:p>
    <w:p>
      <w:pPr>
        <w:spacing w:after="0"/>
        <w:ind w:left="0"/>
        <w:jc w:val="both"/>
      </w:pPr>
      <w:r>
        <w:rPr>
          <w:rFonts w:ascii="Times New Roman"/>
          <w:b w:val="false"/>
          <w:i w:val="false"/>
          <w:color w:val="000000"/>
          <w:sz w:val="28"/>
        </w:rPr>
        <w:t>
      Байланыс тел/факс, E-mail 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Зертханалық зерттеу жүргізуіңізді сұраймын ____________________</w:t>
      </w:r>
    </w:p>
    <w:p>
      <w:pPr>
        <w:spacing w:after="0"/>
        <w:ind w:left="0"/>
        <w:jc w:val="both"/>
      </w:pPr>
      <w:r>
        <w:rPr>
          <w:rFonts w:ascii="Times New Roman"/>
          <w:b w:val="false"/>
          <w:i w:val="false"/>
          <w:color w:val="000000"/>
          <w:sz w:val="28"/>
        </w:rPr>
        <w:t>
      микробиологиялық_______________________________________________</w:t>
      </w:r>
    </w:p>
    <w:p>
      <w:pPr>
        <w:spacing w:after="0"/>
        <w:ind w:left="0"/>
        <w:jc w:val="both"/>
      </w:pPr>
      <w:r>
        <w:rPr>
          <w:rFonts w:ascii="Times New Roman"/>
          <w:b w:val="false"/>
          <w:i w:val="false"/>
          <w:color w:val="000000"/>
          <w:sz w:val="28"/>
        </w:rPr>
        <w:t>
                           (өнімнің атауы (көлемі), су (қандай), шайынды)</w:t>
      </w:r>
    </w:p>
    <w:p>
      <w:pPr>
        <w:spacing w:after="0"/>
        <w:ind w:left="0"/>
        <w:jc w:val="both"/>
      </w:pPr>
      <w:r>
        <w:rPr>
          <w:rFonts w:ascii="Times New Roman"/>
          <w:b w:val="false"/>
          <w:i w:val="false"/>
          <w:color w:val="000000"/>
          <w:sz w:val="28"/>
        </w:rPr>
        <w:t>
      санитариялық-гигиеналық________________________________________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(өнімнің атауы, су, дезинфекциялау құралдары және т.б.)</w:t>
      </w:r>
    </w:p>
    <w:p>
      <w:pPr>
        <w:spacing w:after="0"/>
        <w:ind w:left="0"/>
        <w:jc w:val="both"/>
      </w:pPr>
      <w:r>
        <w:rPr>
          <w:rFonts w:ascii="Times New Roman"/>
          <w:b w:val="false"/>
          <w:i w:val="false"/>
          <w:color w:val="000000"/>
          <w:sz w:val="28"/>
        </w:rPr>
        <w:t>
      токсикологиялық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(материалдың атауы)</w:t>
      </w:r>
    </w:p>
    <w:p>
      <w:pPr>
        <w:spacing w:after="0"/>
        <w:ind w:left="0"/>
        <w:jc w:val="both"/>
      </w:pPr>
      <w:r>
        <w:rPr>
          <w:rFonts w:ascii="Times New Roman"/>
          <w:b w:val="false"/>
          <w:i w:val="false"/>
          <w:color w:val="000000"/>
          <w:sz w:val="28"/>
        </w:rPr>
        <w:t>
            радиологиялық өлшеу____________________________________________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шуды және дірілді өлшеу________________________________________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басқа да зерттеулер____________________________________________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басқа да жұмыстар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 дезинфекция, дезинсекция, дератизация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камералық өңдеу (кг))</w:t>
      </w:r>
    </w:p>
    <w:p>
      <w:pPr>
        <w:spacing w:after="0"/>
        <w:ind w:left="0"/>
        <w:jc w:val="both"/>
      </w:pPr>
      <w:r>
        <w:rPr>
          <w:rFonts w:ascii="Times New Roman"/>
          <w:b w:val="false"/>
          <w:i w:val="false"/>
          <w:color w:val="000000"/>
          <w:sz w:val="28"/>
        </w:rPr>
        <w:t>
      Төлемге кепілдік береміз</w:t>
      </w:r>
    </w:p>
    <w:p>
      <w:pPr>
        <w:spacing w:after="0"/>
        <w:ind w:left="0"/>
        <w:jc w:val="both"/>
      </w:pPr>
      <w:r>
        <w:rPr>
          <w:rFonts w:ascii="Times New Roman"/>
          <w:b w:val="false"/>
          <w:i w:val="false"/>
          <w:color w:val="000000"/>
          <w:sz w:val="28"/>
        </w:rPr>
        <w:t>
      Қолы _________</w:t>
      </w:r>
    </w:p>
    <w:p>
      <w:pPr>
        <w:spacing w:after="0"/>
        <w:ind w:left="0"/>
        <w:jc w:val="both"/>
      </w:pPr>
      <w:r>
        <w:rPr>
          <w:rFonts w:ascii="Times New Roman"/>
          <w:b w:val="false"/>
          <w:i w:val="false"/>
          <w:color w:val="000000"/>
          <w:sz w:val="28"/>
        </w:rPr>
        <w:t>
      Күні 20 ____ жылғы "_____"____________</w:t>
      </w:r>
    </w:p>
    <w:p>
      <w:pPr>
        <w:spacing w:after="0"/>
        <w:ind w:left="0"/>
        <w:jc w:val="both"/>
      </w:pPr>
      <w:r>
        <w:rPr>
          <w:rFonts w:ascii="Times New Roman"/>
          <w:b w:val="false"/>
          <w:i w:val="false"/>
          <w:color w:val="000000"/>
          <w:sz w:val="28"/>
        </w:rPr>
        <w:t>
      Өтініш берушінің Т.А.Ә. (ол бар болғанда)______________________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